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FD1E" w14:textId="61E90A2E" w:rsidR="00524FD6" w:rsidRPr="008708EC" w:rsidRDefault="00524FD6" w:rsidP="00524FD6">
      <w:pPr>
        <w:pBdr>
          <w:top w:val="nil"/>
          <w:left w:val="nil"/>
          <w:bottom w:val="nil"/>
          <w:right w:val="nil"/>
          <w:between w:val="nil"/>
        </w:pBdr>
        <w:spacing w:line="276" w:lineRule="auto"/>
        <w:rPr>
          <w:rFonts w:ascii="Arial" w:eastAsia="Arial" w:hAnsi="Arial" w:cs="Arial"/>
          <w:color w:val="000000"/>
          <w:lang w:val="sr-Latn-RS"/>
        </w:rPr>
      </w:pPr>
    </w:p>
    <w:tbl>
      <w:tblPr>
        <w:tblW w:w="10763" w:type="dxa"/>
        <w:tblLayout w:type="fixed"/>
        <w:tblLook w:val="0400" w:firstRow="0" w:lastRow="0" w:firstColumn="0" w:lastColumn="0" w:noHBand="0" w:noVBand="1"/>
      </w:tblPr>
      <w:tblGrid>
        <w:gridCol w:w="6247"/>
        <w:gridCol w:w="1936"/>
        <w:gridCol w:w="2580"/>
      </w:tblGrid>
      <w:tr w:rsidR="00524FD6" w14:paraId="6BA8445F" w14:textId="77777777" w:rsidTr="00270B2D">
        <w:tc>
          <w:tcPr>
            <w:tcW w:w="6247" w:type="dxa"/>
            <w:tcBorders>
              <w:bottom w:val="single" w:sz="18" w:space="0" w:color="808080"/>
              <w:right w:val="single" w:sz="18" w:space="0" w:color="808080"/>
            </w:tcBorders>
            <w:vAlign w:val="center"/>
          </w:tcPr>
          <w:p w14:paraId="27F02305"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lang w:val="sr-Cyrl-RS"/>
              </w:rPr>
            </w:pPr>
          </w:p>
          <w:p w14:paraId="427C365B"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lang w:val="sr-Cyrl-RS"/>
              </w:rPr>
            </w:pPr>
          </w:p>
          <w:p w14:paraId="323E1C19"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lang w:val="sr-Cyrl-RS"/>
              </w:rPr>
            </w:pPr>
          </w:p>
          <w:p w14:paraId="13C8B929"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rPr>
            </w:pPr>
            <w:r>
              <w:rPr>
                <w:rFonts w:ascii="Cambria" w:eastAsia="Cambria" w:hAnsi="Cambria" w:cs="Cambria"/>
                <w:color w:val="000000"/>
                <w:sz w:val="76"/>
                <w:szCs w:val="76"/>
              </w:rPr>
              <w:t>Локални акциони план за запошљавање општине Апатин</w:t>
            </w:r>
          </w:p>
        </w:tc>
        <w:tc>
          <w:tcPr>
            <w:tcW w:w="4516" w:type="dxa"/>
            <w:gridSpan w:val="2"/>
            <w:tcBorders>
              <w:left w:val="single" w:sz="18" w:space="0" w:color="808080"/>
              <w:bottom w:val="single" w:sz="18" w:space="0" w:color="808080"/>
            </w:tcBorders>
            <w:vAlign w:val="center"/>
          </w:tcPr>
          <w:p w14:paraId="167417B7" w14:textId="77777777" w:rsidR="00524FD6" w:rsidRDefault="00524FD6" w:rsidP="00270B2D">
            <w:pPr>
              <w:widowControl/>
              <w:pBdr>
                <w:top w:val="nil"/>
                <w:left w:val="nil"/>
                <w:bottom w:val="nil"/>
                <w:right w:val="nil"/>
                <w:between w:val="nil"/>
              </w:pBdr>
              <w:rPr>
                <w:rFonts w:ascii="Cambria" w:eastAsia="Cambria" w:hAnsi="Cambria" w:cs="Cambria"/>
                <w:color w:val="000000"/>
                <w:sz w:val="36"/>
                <w:szCs w:val="36"/>
              </w:rPr>
            </w:pPr>
          </w:p>
          <w:p w14:paraId="7EBE7555" w14:textId="4D4C4637" w:rsidR="00524FD6" w:rsidRPr="00B52D9F" w:rsidRDefault="00524FD6" w:rsidP="00270B2D">
            <w:pPr>
              <w:widowControl/>
              <w:pBdr>
                <w:top w:val="nil"/>
                <w:left w:val="nil"/>
                <w:bottom w:val="nil"/>
                <w:right w:val="nil"/>
                <w:between w:val="nil"/>
              </w:pBdr>
              <w:rPr>
                <w:rFonts w:ascii="Calibri" w:eastAsia="Calibri" w:hAnsi="Calibri" w:cs="Calibri"/>
                <w:color w:val="4F81BD"/>
                <w:sz w:val="96"/>
                <w:szCs w:val="96"/>
              </w:rPr>
            </w:pPr>
            <w:r w:rsidRPr="00B52D9F">
              <w:rPr>
                <w:rFonts w:ascii="Calibri" w:eastAsia="Calibri" w:hAnsi="Calibri" w:cs="Calibri"/>
                <w:color w:val="4F81BD"/>
                <w:sz w:val="96"/>
                <w:szCs w:val="96"/>
              </w:rPr>
              <w:t>202</w:t>
            </w:r>
            <w:r w:rsidR="00D3348B">
              <w:rPr>
                <w:rFonts w:ascii="Calibri" w:eastAsia="Calibri" w:hAnsi="Calibri" w:cs="Calibri"/>
                <w:color w:val="4F81BD"/>
                <w:sz w:val="96"/>
                <w:szCs w:val="96"/>
              </w:rPr>
              <w:t>4</w:t>
            </w:r>
            <w:r w:rsidR="00B52D9F" w:rsidRPr="00B52D9F">
              <w:rPr>
                <w:rFonts w:ascii="Calibri" w:eastAsia="Calibri" w:hAnsi="Calibri" w:cs="Calibri"/>
                <w:color w:val="4F81BD"/>
                <w:sz w:val="96"/>
                <w:szCs w:val="96"/>
              </w:rPr>
              <w:t>-202</w:t>
            </w:r>
            <w:r w:rsidR="00D3348B">
              <w:rPr>
                <w:rFonts w:ascii="Calibri" w:eastAsia="Calibri" w:hAnsi="Calibri" w:cs="Calibri"/>
                <w:color w:val="4F81BD"/>
                <w:sz w:val="96"/>
                <w:szCs w:val="96"/>
              </w:rPr>
              <w:t>6</w:t>
            </w:r>
          </w:p>
        </w:tc>
      </w:tr>
      <w:tr w:rsidR="00524FD6" w14:paraId="0B9974CF" w14:textId="77777777" w:rsidTr="00270B2D">
        <w:tc>
          <w:tcPr>
            <w:tcW w:w="8183" w:type="dxa"/>
            <w:gridSpan w:val="2"/>
            <w:tcBorders>
              <w:top w:val="single" w:sz="18" w:space="0" w:color="808080"/>
            </w:tcBorders>
            <w:vAlign w:val="center"/>
          </w:tcPr>
          <w:p w14:paraId="3153F283" w14:textId="77777777" w:rsidR="00524FD6" w:rsidRPr="00524FD6" w:rsidRDefault="00524FD6" w:rsidP="00524FD6">
            <w:pPr>
              <w:widowControl/>
              <w:pBdr>
                <w:top w:val="nil"/>
                <w:left w:val="nil"/>
                <w:bottom w:val="nil"/>
                <w:right w:val="nil"/>
                <w:between w:val="nil"/>
              </w:pBdr>
              <w:rPr>
                <w:rFonts w:ascii="Calibri" w:eastAsia="Calibri" w:hAnsi="Calibri" w:cs="Calibri"/>
                <w:color w:val="000000"/>
                <w:lang w:val="sr-Cyrl-RS"/>
              </w:rPr>
            </w:pPr>
          </w:p>
        </w:tc>
        <w:tc>
          <w:tcPr>
            <w:tcW w:w="2580" w:type="dxa"/>
            <w:tcBorders>
              <w:top w:val="single" w:sz="18" w:space="0" w:color="808080"/>
            </w:tcBorders>
            <w:vAlign w:val="center"/>
          </w:tcPr>
          <w:p w14:paraId="7C8B6B1F" w14:textId="77777777" w:rsidR="00524FD6" w:rsidRDefault="00524FD6" w:rsidP="00270B2D">
            <w:pPr>
              <w:widowControl/>
              <w:pBdr>
                <w:top w:val="nil"/>
                <w:left w:val="nil"/>
                <w:bottom w:val="nil"/>
                <w:right w:val="nil"/>
                <w:between w:val="nil"/>
              </w:pBdr>
              <w:rPr>
                <w:rFonts w:ascii="Cambria" w:eastAsia="Cambria" w:hAnsi="Cambria" w:cs="Cambria"/>
                <w:color w:val="000000"/>
                <w:sz w:val="36"/>
                <w:szCs w:val="36"/>
              </w:rPr>
            </w:pPr>
          </w:p>
        </w:tc>
      </w:tr>
    </w:tbl>
    <w:p w14:paraId="1922D615" w14:textId="77777777" w:rsidR="00524FD6" w:rsidRDefault="00524FD6" w:rsidP="00524FD6"/>
    <w:p w14:paraId="687BB5E6" w14:textId="77777777" w:rsidR="00524FD6" w:rsidRDefault="00524FD6" w:rsidP="00524FD6">
      <w:pPr>
        <w:widowControl/>
        <w:spacing w:after="200" w:line="276" w:lineRule="auto"/>
        <w:rPr>
          <w:b/>
          <w:sz w:val="20"/>
          <w:szCs w:val="20"/>
        </w:rPr>
      </w:pPr>
      <w:r>
        <w:br w:type="page"/>
      </w:r>
    </w:p>
    <w:p w14:paraId="6CFE2353" w14:textId="77777777" w:rsidR="00524FD6" w:rsidRDefault="00524FD6" w:rsidP="00524FD6">
      <w:pPr>
        <w:pBdr>
          <w:top w:val="nil"/>
          <w:left w:val="nil"/>
          <w:bottom w:val="nil"/>
          <w:right w:val="nil"/>
          <w:between w:val="nil"/>
        </w:pBdr>
        <w:spacing w:before="9"/>
        <w:rPr>
          <w:b/>
          <w:color w:val="000000"/>
          <w:sz w:val="20"/>
          <w:szCs w:val="20"/>
        </w:rPr>
      </w:pPr>
    </w:p>
    <w:p w14:paraId="6C9E2122" w14:textId="77777777" w:rsidR="00524FD6" w:rsidRDefault="00524FD6" w:rsidP="00524FD6">
      <w:pPr>
        <w:pStyle w:val="Heading4"/>
        <w:numPr>
          <w:ilvl w:val="0"/>
          <w:numId w:val="15"/>
        </w:numPr>
        <w:tabs>
          <w:tab w:val="left" w:pos="1539"/>
          <w:tab w:val="left" w:pos="1540"/>
        </w:tabs>
        <w:rPr>
          <w:color w:val="4F81BD"/>
        </w:rPr>
      </w:pPr>
      <w:bookmarkStart w:id="0" w:name="_gjdgxs" w:colFirst="0" w:colLast="0"/>
      <w:bookmarkEnd w:id="0"/>
      <w:r>
        <w:rPr>
          <w:color w:val="4F81BD"/>
        </w:rPr>
        <w:t>Основне информације о општини Апатин</w:t>
      </w:r>
    </w:p>
    <w:p w14:paraId="096A0A78" w14:textId="77777777" w:rsidR="00524FD6" w:rsidRDefault="00524FD6" w:rsidP="00524FD6">
      <w:pPr>
        <w:pBdr>
          <w:top w:val="nil"/>
          <w:left w:val="nil"/>
          <w:bottom w:val="nil"/>
          <w:right w:val="nil"/>
          <w:between w:val="nil"/>
        </w:pBdr>
        <w:spacing w:before="5"/>
        <w:jc w:val="both"/>
        <w:rPr>
          <w:b/>
          <w:i/>
          <w:color w:val="000000"/>
          <w:sz w:val="30"/>
          <w:szCs w:val="30"/>
        </w:rPr>
      </w:pPr>
    </w:p>
    <w:p w14:paraId="44204D79" w14:textId="77777777" w:rsidR="00524FD6" w:rsidRDefault="00524FD6" w:rsidP="00524FD6">
      <w:pPr>
        <w:pBdr>
          <w:top w:val="nil"/>
          <w:left w:val="nil"/>
          <w:bottom w:val="nil"/>
          <w:right w:val="nil"/>
          <w:between w:val="nil"/>
        </w:pBdr>
        <w:spacing w:line="254" w:lineRule="auto"/>
        <w:ind w:left="399" w:right="160"/>
        <w:jc w:val="both"/>
        <w:rPr>
          <w:rFonts w:ascii="Calibri" w:eastAsia="Calibri" w:hAnsi="Calibri" w:cs="Calibri"/>
          <w:color w:val="000000"/>
        </w:rPr>
      </w:pPr>
      <w:r>
        <w:rPr>
          <w:rFonts w:ascii="Calibri" w:eastAsia="Calibri" w:hAnsi="Calibri" w:cs="Calibri"/>
          <w:color w:val="000000"/>
        </w:rPr>
        <w:t>Општина Апатин налази се на на крајњем западу Аутономне покрајине Војводине. Позиционирана је непосредно уз леву обалу реке Дунав, од 1418 – 1433 км тока реке. Од државне границе са Хрватском и Мађарском, општина Апатин удаљена је 24км и 42км, респективно.</w:t>
      </w:r>
    </w:p>
    <w:p w14:paraId="2648F76C" w14:textId="77777777" w:rsidR="00524FD6" w:rsidRDefault="00524FD6" w:rsidP="00524FD6">
      <w:pPr>
        <w:pBdr>
          <w:top w:val="nil"/>
          <w:left w:val="nil"/>
          <w:bottom w:val="nil"/>
          <w:right w:val="nil"/>
          <w:between w:val="nil"/>
        </w:pBdr>
        <w:ind w:right="160"/>
        <w:jc w:val="both"/>
        <w:rPr>
          <w:rFonts w:ascii="Calibri" w:eastAsia="Calibri" w:hAnsi="Calibri" w:cs="Calibri"/>
          <w:color w:val="000000"/>
          <w:sz w:val="20"/>
          <w:szCs w:val="20"/>
        </w:rPr>
      </w:pPr>
    </w:p>
    <w:p w14:paraId="5848A341" w14:textId="77777777" w:rsidR="00524FD6" w:rsidRDefault="00524FD6" w:rsidP="00524FD6">
      <w:pPr>
        <w:spacing w:before="64" w:line="156" w:lineRule="auto"/>
        <w:ind w:right="160"/>
        <w:jc w:val="both"/>
        <w:rPr>
          <w:rFonts w:ascii="Calibri" w:eastAsia="Calibri" w:hAnsi="Calibri" w:cs="Calibri"/>
          <w:sz w:val="18"/>
          <w:szCs w:val="18"/>
        </w:rPr>
      </w:pPr>
    </w:p>
    <w:p w14:paraId="75ABD737" w14:textId="77777777" w:rsidR="00524FD6" w:rsidRDefault="00524FD6" w:rsidP="00524FD6">
      <w:pPr>
        <w:pBdr>
          <w:top w:val="nil"/>
          <w:left w:val="nil"/>
          <w:bottom w:val="nil"/>
          <w:right w:val="nil"/>
          <w:between w:val="nil"/>
        </w:pBdr>
        <w:spacing w:line="204" w:lineRule="auto"/>
        <w:ind w:left="400" w:right="160"/>
        <w:jc w:val="both"/>
        <w:rPr>
          <w:rFonts w:ascii="Calibri" w:eastAsia="Calibri" w:hAnsi="Calibri" w:cs="Calibri"/>
          <w:color w:val="000000"/>
        </w:rPr>
      </w:pPr>
      <w:r>
        <w:rPr>
          <w:rFonts w:ascii="Calibri" w:eastAsia="Calibri" w:hAnsi="Calibri" w:cs="Calibri"/>
          <w:color w:val="000000"/>
        </w:rPr>
        <w:t>Укупна територија општине износи 350км</w:t>
      </w:r>
      <w:r>
        <w:rPr>
          <w:rFonts w:ascii="Calibri" w:eastAsia="Calibri" w:hAnsi="Calibri" w:cs="Calibri"/>
          <w:color w:val="000000"/>
          <w:vertAlign w:val="superscript"/>
        </w:rPr>
        <w:t>2</w:t>
      </w:r>
      <w:r>
        <w:rPr>
          <w:rFonts w:ascii="Calibri" w:eastAsia="Calibri" w:hAnsi="Calibri" w:cs="Calibri"/>
          <w:color w:val="000000"/>
        </w:rPr>
        <w:t>, што чини 0,4% територије Републике Србије. Од</w:t>
      </w:r>
    </w:p>
    <w:p w14:paraId="5C6C5AAE" w14:textId="603E9325" w:rsidR="00524FD6" w:rsidRDefault="00524FD6" w:rsidP="00524FD6">
      <w:pPr>
        <w:pBdr>
          <w:top w:val="nil"/>
          <w:left w:val="nil"/>
          <w:bottom w:val="nil"/>
          <w:right w:val="nil"/>
          <w:between w:val="nil"/>
        </w:pBdr>
        <w:tabs>
          <w:tab w:val="left" w:pos="9450"/>
        </w:tabs>
        <w:spacing w:before="46" w:line="264" w:lineRule="auto"/>
        <w:ind w:left="399" w:right="160"/>
        <w:jc w:val="both"/>
        <w:rPr>
          <w:rFonts w:ascii="Calibri" w:eastAsia="Calibri" w:hAnsi="Calibri" w:cs="Calibri"/>
          <w:color w:val="000000"/>
        </w:rPr>
      </w:pPr>
      <w:r>
        <w:rPr>
          <w:rFonts w:ascii="Calibri" w:eastAsia="Calibri" w:hAnsi="Calibri" w:cs="Calibri"/>
          <w:color w:val="000000"/>
        </w:rPr>
        <w:t>укупног земљишта општине Апатин, 68% чини пољопривредно земљиште, док је проценат обрадивог земљиштва 60%. Према последњем попису становништа, извршеном 20</w:t>
      </w:r>
      <w:r w:rsidR="00C519D8">
        <w:rPr>
          <w:rFonts w:ascii="Calibri" w:eastAsia="Calibri" w:hAnsi="Calibri" w:cs="Calibri"/>
          <w:color w:val="000000"/>
        </w:rPr>
        <w:t>22</w:t>
      </w:r>
      <w:r>
        <w:rPr>
          <w:rFonts w:ascii="Calibri" w:eastAsia="Calibri" w:hAnsi="Calibri" w:cs="Calibri"/>
          <w:color w:val="000000"/>
        </w:rPr>
        <w:t>. године, укупан број становника општине Апатин износи 2</w:t>
      </w:r>
      <w:r w:rsidR="00C519D8">
        <w:rPr>
          <w:rFonts w:ascii="Calibri" w:eastAsia="Calibri" w:hAnsi="Calibri" w:cs="Calibri"/>
          <w:color w:val="000000"/>
        </w:rPr>
        <w:t>3</w:t>
      </w:r>
      <w:r>
        <w:rPr>
          <w:rFonts w:ascii="Calibri" w:eastAsia="Calibri" w:hAnsi="Calibri" w:cs="Calibri"/>
          <w:color w:val="000000"/>
        </w:rPr>
        <w:t>.</w:t>
      </w:r>
      <w:r w:rsidR="00C519D8">
        <w:rPr>
          <w:rFonts w:ascii="Calibri" w:eastAsia="Calibri" w:hAnsi="Calibri" w:cs="Calibri"/>
          <w:color w:val="000000"/>
        </w:rPr>
        <w:t>155</w:t>
      </w:r>
      <w:r>
        <w:rPr>
          <w:rFonts w:ascii="Calibri" w:eastAsia="Calibri" w:hAnsi="Calibri" w:cs="Calibri"/>
          <w:color w:val="000000"/>
        </w:rPr>
        <w:t>. Табела 1. приказује кретање броја становника на републичком, покрајинском, окружном и општинском нивоу. На свим нивоима територијалне организације евидентан је пад броја становника у односу на претходне пописе становништва. Табела 2. приказује да општину чини пет насељених места, од којих је највећи Апатин са 1</w:t>
      </w:r>
      <w:r w:rsidR="00C519D8">
        <w:rPr>
          <w:rFonts w:ascii="Calibri" w:eastAsia="Calibri" w:hAnsi="Calibri" w:cs="Calibri"/>
          <w:color w:val="000000"/>
        </w:rPr>
        <w:t>4</w:t>
      </w:r>
      <w:r>
        <w:rPr>
          <w:rFonts w:ascii="Calibri" w:eastAsia="Calibri" w:hAnsi="Calibri" w:cs="Calibri"/>
          <w:color w:val="000000"/>
        </w:rPr>
        <w:t>.</w:t>
      </w:r>
      <w:r w:rsidR="00C519D8">
        <w:rPr>
          <w:rFonts w:ascii="Calibri" w:eastAsia="Calibri" w:hAnsi="Calibri" w:cs="Calibri"/>
          <w:color w:val="000000"/>
        </w:rPr>
        <w:t>613</w:t>
      </w:r>
      <w:r>
        <w:rPr>
          <w:rFonts w:ascii="Calibri" w:eastAsia="Calibri" w:hAnsi="Calibri" w:cs="Calibri"/>
          <w:color w:val="000000"/>
        </w:rPr>
        <w:t xml:space="preserve"> становника. У Табели 3. приказана је процентуална промена броја становника у општини, која у односу на попис из 20</w:t>
      </w:r>
      <w:r w:rsidR="00C519D8">
        <w:rPr>
          <w:rFonts w:ascii="Calibri" w:eastAsia="Calibri" w:hAnsi="Calibri" w:cs="Calibri"/>
          <w:color w:val="000000"/>
        </w:rPr>
        <w:t>11</w:t>
      </w:r>
      <w:r>
        <w:rPr>
          <w:rFonts w:ascii="Calibri" w:eastAsia="Calibri" w:hAnsi="Calibri" w:cs="Calibri"/>
          <w:color w:val="000000"/>
        </w:rPr>
        <w:t>. године износи -</w:t>
      </w:r>
      <w:r w:rsidR="00C519D8">
        <w:rPr>
          <w:rFonts w:ascii="Calibri" w:eastAsia="Calibri" w:hAnsi="Calibri" w:cs="Calibri"/>
          <w:color w:val="000000"/>
        </w:rPr>
        <w:t>19</w:t>
      </w:r>
      <w:r>
        <w:rPr>
          <w:rFonts w:ascii="Calibri" w:eastAsia="Calibri" w:hAnsi="Calibri" w:cs="Calibri"/>
          <w:color w:val="000000"/>
        </w:rPr>
        <w:t>,</w:t>
      </w:r>
      <w:r w:rsidR="00C519D8">
        <w:rPr>
          <w:rFonts w:ascii="Calibri" w:eastAsia="Calibri" w:hAnsi="Calibri" w:cs="Calibri"/>
          <w:color w:val="000000"/>
        </w:rPr>
        <w:t>95</w:t>
      </w:r>
      <w:r>
        <w:rPr>
          <w:rFonts w:ascii="Calibri" w:eastAsia="Calibri" w:hAnsi="Calibri" w:cs="Calibri"/>
          <w:color w:val="000000"/>
        </w:rPr>
        <w:t>%.</w:t>
      </w:r>
    </w:p>
    <w:p w14:paraId="43DFAF3C" w14:textId="77777777" w:rsidR="00524FD6" w:rsidRDefault="00524FD6" w:rsidP="00524FD6">
      <w:pPr>
        <w:pBdr>
          <w:top w:val="nil"/>
          <w:left w:val="nil"/>
          <w:bottom w:val="nil"/>
          <w:right w:val="nil"/>
          <w:between w:val="nil"/>
        </w:pBdr>
        <w:rPr>
          <w:rFonts w:ascii="Calibri" w:eastAsia="Calibri" w:hAnsi="Calibri" w:cs="Calibri"/>
          <w:color w:val="000000"/>
        </w:rPr>
      </w:pPr>
    </w:p>
    <w:p w14:paraId="77526B75" w14:textId="77777777" w:rsidR="00524FD6" w:rsidRDefault="00524FD6" w:rsidP="00524FD6">
      <w:pPr>
        <w:pBdr>
          <w:top w:val="nil"/>
          <w:left w:val="nil"/>
          <w:bottom w:val="nil"/>
          <w:right w:val="nil"/>
          <w:between w:val="nil"/>
        </w:pBdr>
        <w:spacing w:before="7"/>
        <w:rPr>
          <w:rFonts w:ascii="Calibri" w:eastAsia="Calibri" w:hAnsi="Calibri" w:cs="Calibri"/>
          <w:color w:val="000000"/>
          <w:sz w:val="16"/>
          <w:szCs w:val="16"/>
        </w:rPr>
      </w:pPr>
    </w:p>
    <w:p w14:paraId="2FF15F77" w14:textId="77777777" w:rsidR="00524FD6" w:rsidRDefault="00524FD6" w:rsidP="00524FD6">
      <w:pPr>
        <w:pStyle w:val="Heading3"/>
        <w:ind w:left="400"/>
      </w:pPr>
      <w:r>
        <w:t>Табела 1. Упоредна анализа демографских кретања према територијалним јединицама</w:t>
      </w:r>
    </w:p>
    <w:p w14:paraId="59E82ABA" w14:textId="77777777" w:rsidR="00524FD6" w:rsidRDefault="00524FD6" w:rsidP="00524FD6">
      <w:pPr>
        <w:pBdr>
          <w:top w:val="nil"/>
          <w:left w:val="nil"/>
          <w:bottom w:val="nil"/>
          <w:right w:val="nil"/>
          <w:between w:val="nil"/>
        </w:pBdr>
        <w:spacing w:before="2"/>
        <w:rPr>
          <w:rFonts w:ascii="Calibri" w:eastAsia="Calibri" w:hAnsi="Calibri" w:cs="Calibri"/>
          <w:b/>
          <w:color w:val="000000"/>
          <w:sz w:val="19"/>
          <w:szCs w:val="19"/>
        </w:rPr>
      </w:pPr>
    </w:p>
    <w:tbl>
      <w:tblPr>
        <w:tblW w:w="8081" w:type="dxa"/>
        <w:tblInd w:w="108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620"/>
        <w:gridCol w:w="1601"/>
        <w:gridCol w:w="1620"/>
        <w:gridCol w:w="1724"/>
        <w:gridCol w:w="1516"/>
      </w:tblGrid>
      <w:tr w:rsidR="00524FD6" w14:paraId="5996FCDE" w14:textId="77777777" w:rsidTr="008A51CD">
        <w:trPr>
          <w:trHeight w:val="284"/>
        </w:trPr>
        <w:tc>
          <w:tcPr>
            <w:tcW w:w="1620" w:type="dxa"/>
            <w:tcBorders>
              <w:bottom w:val="nil"/>
            </w:tcBorders>
            <w:shd w:val="clear" w:color="auto" w:fill="D9E2F3"/>
          </w:tcPr>
          <w:p w14:paraId="3ABBFAE3" w14:textId="77777777" w:rsidR="00524FD6" w:rsidRDefault="00524FD6" w:rsidP="00270B2D">
            <w:pPr>
              <w:pBdr>
                <w:top w:val="nil"/>
                <w:left w:val="nil"/>
                <w:bottom w:val="nil"/>
                <w:right w:val="nil"/>
                <w:between w:val="nil"/>
              </w:pBdr>
              <w:spacing w:line="265" w:lineRule="auto"/>
              <w:ind w:left="433"/>
              <w:rPr>
                <w:rFonts w:ascii="Calibri" w:eastAsia="Calibri" w:hAnsi="Calibri" w:cs="Calibri"/>
                <w:b/>
                <w:color w:val="000000"/>
              </w:rPr>
            </w:pPr>
            <w:r>
              <w:rPr>
                <w:rFonts w:ascii="Calibri" w:eastAsia="Calibri" w:hAnsi="Calibri" w:cs="Calibri"/>
                <w:b/>
                <w:color w:val="000000"/>
              </w:rPr>
              <w:t>Година</w:t>
            </w:r>
          </w:p>
        </w:tc>
        <w:tc>
          <w:tcPr>
            <w:tcW w:w="1601" w:type="dxa"/>
            <w:tcBorders>
              <w:bottom w:val="nil"/>
            </w:tcBorders>
            <w:shd w:val="clear" w:color="auto" w:fill="D9E2F3"/>
          </w:tcPr>
          <w:p w14:paraId="58949DB8" w14:textId="77777777" w:rsidR="00524FD6" w:rsidRDefault="00524FD6" w:rsidP="00270B2D">
            <w:pPr>
              <w:pBdr>
                <w:top w:val="nil"/>
                <w:left w:val="nil"/>
                <w:bottom w:val="nil"/>
                <w:right w:val="nil"/>
                <w:between w:val="nil"/>
              </w:pBdr>
              <w:spacing w:line="265" w:lineRule="auto"/>
              <w:ind w:left="268"/>
              <w:rPr>
                <w:rFonts w:ascii="Calibri" w:eastAsia="Calibri" w:hAnsi="Calibri" w:cs="Calibri"/>
                <w:b/>
                <w:color w:val="000000"/>
              </w:rPr>
            </w:pPr>
            <w:r>
              <w:rPr>
                <w:rFonts w:ascii="Calibri" w:eastAsia="Calibri" w:hAnsi="Calibri" w:cs="Calibri"/>
                <w:b/>
                <w:color w:val="000000"/>
              </w:rPr>
              <w:t>Република</w:t>
            </w:r>
          </w:p>
        </w:tc>
        <w:tc>
          <w:tcPr>
            <w:tcW w:w="1620" w:type="dxa"/>
            <w:vMerge w:val="restart"/>
            <w:tcBorders>
              <w:bottom w:val="single" w:sz="8" w:space="0" w:color="666666"/>
            </w:tcBorders>
            <w:shd w:val="clear" w:color="auto" w:fill="D9E2F3"/>
          </w:tcPr>
          <w:p w14:paraId="58739214" w14:textId="77777777" w:rsidR="00524FD6" w:rsidRDefault="00524FD6" w:rsidP="00270B2D">
            <w:pPr>
              <w:pBdr>
                <w:top w:val="nil"/>
                <w:left w:val="nil"/>
                <w:bottom w:val="nil"/>
                <w:right w:val="nil"/>
                <w:between w:val="nil"/>
              </w:pBdr>
              <w:spacing w:before="143"/>
              <w:ind w:left="136"/>
              <w:rPr>
                <w:rFonts w:ascii="Calibri" w:eastAsia="Calibri" w:hAnsi="Calibri" w:cs="Calibri"/>
                <w:b/>
                <w:color w:val="000000"/>
              </w:rPr>
            </w:pPr>
            <w:r>
              <w:rPr>
                <w:rFonts w:ascii="Calibri" w:eastAsia="Calibri" w:hAnsi="Calibri" w:cs="Calibri"/>
                <w:b/>
                <w:color w:val="000000"/>
              </w:rPr>
              <w:t>АП Војводина</w:t>
            </w:r>
          </w:p>
        </w:tc>
        <w:tc>
          <w:tcPr>
            <w:tcW w:w="1724" w:type="dxa"/>
            <w:tcBorders>
              <w:bottom w:val="nil"/>
            </w:tcBorders>
            <w:shd w:val="clear" w:color="auto" w:fill="D9E2F3"/>
          </w:tcPr>
          <w:p w14:paraId="64B7FB3B" w14:textId="77777777" w:rsidR="00524FD6" w:rsidRDefault="00524FD6" w:rsidP="00270B2D">
            <w:pPr>
              <w:pBdr>
                <w:top w:val="nil"/>
                <w:left w:val="nil"/>
                <w:bottom w:val="nil"/>
                <w:right w:val="nil"/>
                <w:between w:val="nil"/>
              </w:pBdr>
              <w:spacing w:line="265" w:lineRule="auto"/>
              <w:ind w:left="92" w:right="106"/>
              <w:jc w:val="center"/>
              <w:rPr>
                <w:rFonts w:ascii="Calibri" w:eastAsia="Calibri" w:hAnsi="Calibri" w:cs="Calibri"/>
                <w:b/>
                <w:color w:val="000000"/>
              </w:rPr>
            </w:pPr>
            <w:r>
              <w:rPr>
                <w:rFonts w:ascii="Calibri" w:eastAsia="Calibri" w:hAnsi="Calibri" w:cs="Calibri"/>
                <w:b/>
                <w:color w:val="000000"/>
              </w:rPr>
              <w:t>Западнобачки</w:t>
            </w:r>
          </w:p>
        </w:tc>
        <w:tc>
          <w:tcPr>
            <w:tcW w:w="1516" w:type="dxa"/>
            <w:tcBorders>
              <w:bottom w:val="nil"/>
            </w:tcBorders>
            <w:shd w:val="clear" w:color="auto" w:fill="D9E2F3"/>
          </w:tcPr>
          <w:p w14:paraId="012DEAD7" w14:textId="77777777" w:rsidR="00524FD6" w:rsidRDefault="00524FD6" w:rsidP="00270B2D">
            <w:pPr>
              <w:pBdr>
                <w:top w:val="nil"/>
                <w:left w:val="nil"/>
                <w:bottom w:val="nil"/>
                <w:right w:val="nil"/>
                <w:between w:val="nil"/>
              </w:pBdr>
              <w:spacing w:line="265" w:lineRule="auto"/>
              <w:ind w:left="326" w:right="343"/>
              <w:jc w:val="center"/>
              <w:rPr>
                <w:rFonts w:ascii="Calibri" w:eastAsia="Calibri" w:hAnsi="Calibri" w:cs="Calibri"/>
                <w:b/>
                <w:color w:val="000000"/>
              </w:rPr>
            </w:pPr>
            <w:r>
              <w:rPr>
                <w:rFonts w:ascii="Calibri" w:eastAsia="Calibri" w:hAnsi="Calibri" w:cs="Calibri"/>
                <w:b/>
                <w:color w:val="000000"/>
              </w:rPr>
              <w:t>Општина</w:t>
            </w:r>
          </w:p>
        </w:tc>
      </w:tr>
      <w:tr w:rsidR="00524FD6" w14:paraId="41AC22C3" w14:textId="77777777" w:rsidTr="008A51CD">
        <w:trPr>
          <w:trHeight w:val="251"/>
        </w:trPr>
        <w:tc>
          <w:tcPr>
            <w:tcW w:w="1620" w:type="dxa"/>
            <w:tcBorders>
              <w:top w:val="nil"/>
              <w:bottom w:val="nil"/>
            </w:tcBorders>
            <w:shd w:val="clear" w:color="auto" w:fill="D9E2F3"/>
          </w:tcPr>
          <w:p w14:paraId="106FA46C" w14:textId="77777777" w:rsidR="00524FD6" w:rsidRDefault="00524FD6" w:rsidP="00270B2D">
            <w:pPr>
              <w:pBdr>
                <w:top w:val="nil"/>
                <w:left w:val="nil"/>
                <w:bottom w:val="nil"/>
                <w:right w:val="nil"/>
                <w:between w:val="nil"/>
              </w:pBdr>
              <w:spacing w:line="231" w:lineRule="auto"/>
              <w:ind w:left="441"/>
              <w:rPr>
                <w:rFonts w:ascii="Calibri" w:eastAsia="Calibri" w:hAnsi="Calibri" w:cs="Calibri"/>
                <w:b/>
                <w:color w:val="000000"/>
              </w:rPr>
            </w:pPr>
            <w:r>
              <w:rPr>
                <w:rFonts w:ascii="Calibri" w:eastAsia="Calibri" w:hAnsi="Calibri" w:cs="Calibri"/>
                <w:b/>
                <w:color w:val="000000"/>
              </w:rPr>
              <w:t>пописа</w:t>
            </w:r>
          </w:p>
        </w:tc>
        <w:tc>
          <w:tcPr>
            <w:tcW w:w="1601" w:type="dxa"/>
            <w:tcBorders>
              <w:top w:val="nil"/>
              <w:bottom w:val="nil"/>
            </w:tcBorders>
            <w:shd w:val="clear" w:color="auto" w:fill="D9E2F3"/>
          </w:tcPr>
          <w:p w14:paraId="26038506" w14:textId="77777777" w:rsidR="00524FD6" w:rsidRDefault="00524FD6" w:rsidP="00270B2D">
            <w:pPr>
              <w:pBdr>
                <w:top w:val="nil"/>
                <w:left w:val="nil"/>
                <w:bottom w:val="nil"/>
                <w:right w:val="nil"/>
                <w:between w:val="nil"/>
              </w:pBdr>
              <w:spacing w:line="231" w:lineRule="auto"/>
              <w:ind w:left="460"/>
              <w:rPr>
                <w:rFonts w:ascii="Calibri" w:eastAsia="Calibri" w:hAnsi="Calibri" w:cs="Calibri"/>
                <w:b/>
                <w:color w:val="000000"/>
              </w:rPr>
            </w:pPr>
            <w:r>
              <w:rPr>
                <w:rFonts w:ascii="Calibri" w:eastAsia="Calibri" w:hAnsi="Calibri" w:cs="Calibri"/>
                <w:b/>
                <w:color w:val="000000"/>
              </w:rPr>
              <w:t>Србија</w:t>
            </w:r>
          </w:p>
        </w:tc>
        <w:tc>
          <w:tcPr>
            <w:tcW w:w="1620" w:type="dxa"/>
            <w:vMerge/>
            <w:tcBorders>
              <w:bottom w:val="single" w:sz="8" w:space="0" w:color="666666"/>
            </w:tcBorders>
            <w:shd w:val="clear" w:color="auto" w:fill="D9E2F3"/>
          </w:tcPr>
          <w:p w14:paraId="7012FD16"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1724" w:type="dxa"/>
            <w:tcBorders>
              <w:top w:val="nil"/>
              <w:bottom w:val="single" w:sz="8" w:space="0" w:color="666666"/>
            </w:tcBorders>
            <w:shd w:val="clear" w:color="auto" w:fill="D9E2F3"/>
          </w:tcPr>
          <w:p w14:paraId="238420E4" w14:textId="77777777" w:rsidR="00524FD6" w:rsidRDefault="00524FD6" w:rsidP="00270B2D">
            <w:pPr>
              <w:pBdr>
                <w:top w:val="nil"/>
                <w:left w:val="nil"/>
                <w:bottom w:val="nil"/>
                <w:right w:val="nil"/>
                <w:between w:val="nil"/>
              </w:pBdr>
              <w:spacing w:line="231" w:lineRule="auto"/>
              <w:ind w:left="92" w:right="110"/>
              <w:jc w:val="center"/>
              <w:rPr>
                <w:rFonts w:ascii="Calibri" w:eastAsia="Calibri" w:hAnsi="Calibri" w:cs="Calibri"/>
                <w:b/>
                <w:color w:val="000000"/>
              </w:rPr>
            </w:pPr>
            <w:r>
              <w:rPr>
                <w:rFonts w:ascii="Calibri" w:eastAsia="Calibri" w:hAnsi="Calibri" w:cs="Calibri"/>
                <w:b/>
                <w:color w:val="000000"/>
              </w:rPr>
              <w:t>управни округ</w:t>
            </w:r>
          </w:p>
        </w:tc>
        <w:tc>
          <w:tcPr>
            <w:tcW w:w="1516" w:type="dxa"/>
            <w:tcBorders>
              <w:top w:val="nil"/>
              <w:bottom w:val="nil"/>
            </w:tcBorders>
            <w:shd w:val="clear" w:color="auto" w:fill="D9E2F3"/>
          </w:tcPr>
          <w:p w14:paraId="1EEE93E3" w14:textId="77777777" w:rsidR="00524FD6" w:rsidRDefault="00524FD6" w:rsidP="00270B2D">
            <w:pPr>
              <w:pBdr>
                <w:top w:val="nil"/>
                <w:left w:val="nil"/>
                <w:bottom w:val="nil"/>
                <w:right w:val="nil"/>
                <w:between w:val="nil"/>
              </w:pBdr>
              <w:spacing w:line="231" w:lineRule="auto"/>
              <w:ind w:left="326" w:right="342"/>
              <w:jc w:val="center"/>
              <w:rPr>
                <w:rFonts w:ascii="Calibri" w:eastAsia="Calibri" w:hAnsi="Calibri" w:cs="Calibri"/>
                <w:b/>
                <w:color w:val="000000"/>
              </w:rPr>
            </w:pPr>
            <w:r>
              <w:rPr>
                <w:rFonts w:ascii="Calibri" w:eastAsia="Calibri" w:hAnsi="Calibri" w:cs="Calibri"/>
                <w:b/>
                <w:color w:val="000000"/>
              </w:rPr>
              <w:t>Апатин</w:t>
            </w:r>
          </w:p>
        </w:tc>
      </w:tr>
      <w:tr w:rsidR="00524FD6" w14:paraId="131D25A9" w14:textId="77777777" w:rsidTr="008A51CD">
        <w:trPr>
          <w:trHeight w:val="342"/>
        </w:trPr>
        <w:tc>
          <w:tcPr>
            <w:tcW w:w="1620" w:type="dxa"/>
            <w:tcBorders>
              <w:top w:val="nil"/>
            </w:tcBorders>
          </w:tcPr>
          <w:p w14:paraId="03BE6EA2" w14:textId="77777777" w:rsidR="00524FD6" w:rsidRDefault="00524FD6" w:rsidP="00270B2D">
            <w:pPr>
              <w:pBdr>
                <w:top w:val="nil"/>
                <w:left w:val="nil"/>
                <w:bottom w:val="nil"/>
                <w:right w:val="nil"/>
                <w:between w:val="nil"/>
              </w:pBdr>
              <w:spacing w:line="267" w:lineRule="auto"/>
              <w:ind w:left="481"/>
              <w:rPr>
                <w:rFonts w:ascii="Calibri" w:eastAsia="Calibri" w:hAnsi="Calibri" w:cs="Calibri"/>
                <w:b/>
                <w:color w:val="000000"/>
              </w:rPr>
            </w:pPr>
            <w:r>
              <w:rPr>
                <w:rFonts w:ascii="Calibri" w:eastAsia="Calibri" w:hAnsi="Calibri" w:cs="Calibri"/>
                <w:b/>
                <w:color w:val="000000"/>
              </w:rPr>
              <w:t>1991.</w:t>
            </w:r>
          </w:p>
        </w:tc>
        <w:tc>
          <w:tcPr>
            <w:tcW w:w="1601" w:type="dxa"/>
            <w:tcBorders>
              <w:top w:val="nil"/>
            </w:tcBorders>
          </w:tcPr>
          <w:p w14:paraId="3BA6DD85" w14:textId="77777777" w:rsidR="00524FD6" w:rsidRDefault="00524FD6" w:rsidP="00270B2D">
            <w:pPr>
              <w:pBdr>
                <w:top w:val="nil"/>
                <w:left w:val="nil"/>
                <w:bottom w:val="nil"/>
                <w:right w:val="nil"/>
                <w:between w:val="nil"/>
              </w:pBdr>
              <w:spacing w:line="267" w:lineRule="auto"/>
              <w:ind w:left="287"/>
              <w:rPr>
                <w:rFonts w:ascii="Calibri" w:eastAsia="Calibri" w:hAnsi="Calibri" w:cs="Calibri"/>
                <w:color w:val="000000"/>
              </w:rPr>
            </w:pPr>
            <w:r>
              <w:rPr>
                <w:rFonts w:ascii="Calibri" w:eastAsia="Calibri" w:hAnsi="Calibri" w:cs="Calibri"/>
                <w:color w:val="000000"/>
              </w:rPr>
              <w:t>7.576.837</w:t>
            </w:r>
          </w:p>
        </w:tc>
        <w:tc>
          <w:tcPr>
            <w:tcW w:w="1620" w:type="dxa"/>
            <w:tcBorders>
              <w:top w:val="single" w:sz="8" w:space="0" w:color="666666"/>
            </w:tcBorders>
          </w:tcPr>
          <w:p w14:paraId="0B8D18A7" w14:textId="77777777" w:rsidR="00524FD6" w:rsidRDefault="00524FD6" w:rsidP="00270B2D">
            <w:pPr>
              <w:pBdr>
                <w:top w:val="nil"/>
                <w:left w:val="nil"/>
                <w:bottom w:val="nil"/>
                <w:right w:val="nil"/>
                <w:between w:val="nil"/>
              </w:pBdr>
              <w:spacing w:line="267" w:lineRule="auto"/>
              <w:ind w:left="296"/>
              <w:rPr>
                <w:rFonts w:ascii="Calibri" w:eastAsia="Calibri" w:hAnsi="Calibri" w:cs="Calibri"/>
                <w:color w:val="000000"/>
              </w:rPr>
            </w:pPr>
            <w:r>
              <w:rPr>
                <w:rFonts w:ascii="Calibri" w:eastAsia="Calibri" w:hAnsi="Calibri" w:cs="Calibri"/>
                <w:color w:val="000000"/>
              </w:rPr>
              <w:t>2.032.406</w:t>
            </w:r>
          </w:p>
        </w:tc>
        <w:tc>
          <w:tcPr>
            <w:tcW w:w="1724" w:type="dxa"/>
            <w:tcBorders>
              <w:top w:val="single" w:sz="8" w:space="0" w:color="666666"/>
            </w:tcBorders>
          </w:tcPr>
          <w:p w14:paraId="3EF77045" w14:textId="77777777" w:rsidR="00524FD6" w:rsidRDefault="00524FD6" w:rsidP="00270B2D">
            <w:pPr>
              <w:pBdr>
                <w:top w:val="nil"/>
                <w:left w:val="nil"/>
                <w:bottom w:val="nil"/>
                <w:right w:val="nil"/>
                <w:between w:val="nil"/>
              </w:pBdr>
              <w:spacing w:line="267" w:lineRule="auto"/>
              <w:ind w:left="92" w:right="219"/>
              <w:jc w:val="center"/>
              <w:rPr>
                <w:rFonts w:ascii="Calibri" w:eastAsia="Calibri" w:hAnsi="Calibri" w:cs="Calibri"/>
                <w:color w:val="000000"/>
              </w:rPr>
            </w:pPr>
            <w:r>
              <w:rPr>
                <w:rFonts w:ascii="Calibri" w:eastAsia="Calibri" w:hAnsi="Calibri" w:cs="Calibri"/>
                <w:color w:val="000000"/>
              </w:rPr>
              <w:t>221.152</w:t>
            </w:r>
          </w:p>
        </w:tc>
        <w:tc>
          <w:tcPr>
            <w:tcW w:w="1516" w:type="dxa"/>
            <w:tcBorders>
              <w:top w:val="nil"/>
            </w:tcBorders>
          </w:tcPr>
          <w:p w14:paraId="359AEA59" w14:textId="77777777" w:rsidR="00524FD6" w:rsidRDefault="00524FD6" w:rsidP="00270B2D">
            <w:pPr>
              <w:pBdr>
                <w:top w:val="nil"/>
                <w:left w:val="nil"/>
                <w:bottom w:val="nil"/>
                <w:right w:val="nil"/>
                <w:between w:val="nil"/>
              </w:pBdr>
              <w:spacing w:line="267" w:lineRule="auto"/>
              <w:ind w:left="235" w:right="343"/>
              <w:jc w:val="center"/>
              <w:rPr>
                <w:rFonts w:ascii="Calibri" w:eastAsia="Calibri" w:hAnsi="Calibri" w:cs="Calibri"/>
                <w:color w:val="000000"/>
              </w:rPr>
            </w:pPr>
            <w:r>
              <w:rPr>
                <w:rFonts w:ascii="Calibri" w:eastAsia="Calibri" w:hAnsi="Calibri" w:cs="Calibri"/>
                <w:color w:val="000000"/>
              </w:rPr>
              <w:t>34.438</w:t>
            </w:r>
          </w:p>
        </w:tc>
      </w:tr>
      <w:tr w:rsidR="00524FD6" w14:paraId="18C354C0" w14:textId="77777777" w:rsidTr="008A51CD">
        <w:trPr>
          <w:trHeight w:val="332"/>
        </w:trPr>
        <w:tc>
          <w:tcPr>
            <w:tcW w:w="1620" w:type="dxa"/>
          </w:tcPr>
          <w:p w14:paraId="603A8941" w14:textId="77777777" w:rsidR="00524FD6" w:rsidRDefault="00524FD6" w:rsidP="00270B2D">
            <w:pPr>
              <w:pBdr>
                <w:top w:val="nil"/>
                <w:left w:val="nil"/>
                <w:bottom w:val="nil"/>
                <w:right w:val="nil"/>
                <w:between w:val="nil"/>
              </w:pBdr>
              <w:spacing w:line="267" w:lineRule="auto"/>
              <w:ind w:left="481"/>
              <w:rPr>
                <w:rFonts w:ascii="Calibri" w:eastAsia="Calibri" w:hAnsi="Calibri" w:cs="Calibri"/>
                <w:b/>
                <w:color w:val="000000"/>
              </w:rPr>
            </w:pPr>
            <w:r>
              <w:rPr>
                <w:rFonts w:ascii="Calibri" w:eastAsia="Calibri" w:hAnsi="Calibri" w:cs="Calibri"/>
                <w:b/>
                <w:color w:val="000000"/>
              </w:rPr>
              <w:t>2002.</w:t>
            </w:r>
          </w:p>
        </w:tc>
        <w:tc>
          <w:tcPr>
            <w:tcW w:w="1601" w:type="dxa"/>
          </w:tcPr>
          <w:p w14:paraId="40B059AE" w14:textId="77777777" w:rsidR="00524FD6" w:rsidRDefault="00524FD6" w:rsidP="00270B2D">
            <w:pPr>
              <w:pBdr>
                <w:top w:val="nil"/>
                <w:left w:val="nil"/>
                <w:bottom w:val="nil"/>
                <w:right w:val="nil"/>
                <w:between w:val="nil"/>
              </w:pBdr>
              <w:spacing w:line="267" w:lineRule="auto"/>
              <w:ind w:left="287"/>
              <w:rPr>
                <w:rFonts w:ascii="Calibri" w:eastAsia="Calibri" w:hAnsi="Calibri" w:cs="Calibri"/>
                <w:color w:val="000000"/>
              </w:rPr>
            </w:pPr>
            <w:r>
              <w:rPr>
                <w:rFonts w:ascii="Calibri" w:eastAsia="Calibri" w:hAnsi="Calibri" w:cs="Calibri"/>
                <w:color w:val="000000"/>
              </w:rPr>
              <w:t>7.498.001</w:t>
            </w:r>
          </w:p>
        </w:tc>
        <w:tc>
          <w:tcPr>
            <w:tcW w:w="1620" w:type="dxa"/>
          </w:tcPr>
          <w:p w14:paraId="486D4499" w14:textId="77777777" w:rsidR="00524FD6" w:rsidRDefault="00524FD6" w:rsidP="00270B2D">
            <w:pPr>
              <w:pBdr>
                <w:top w:val="nil"/>
                <w:left w:val="nil"/>
                <w:bottom w:val="nil"/>
                <w:right w:val="nil"/>
                <w:between w:val="nil"/>
              </w:pBdr>
              <w:spacing w:line="267" w:lineRule="auto"/>
              <w:ind w:left="296"/>
              <w:rPr>
                <w:rFonts w:ascii="Calibri" w:eastAsia="Calibri" w:hAnsi="Calibri" w:cs="Calibri"/>
                <w:color w:val="000000"/>
              </w:rPr>
            </w:pPr>
            <w:r>
              <w:rPr>
                <w:rFonts w:ascii="Calibri" w:eastAsia="Calibri" w:hAnsi="Calibri" w:cs="Calibri"/>
                <w:color w:val="000000"/>
              </w:rPr>
              <w:t>2.034.851</w:t>
            </w:r>
          </w:p>
        </w:tc>
        <w:tc>
          <w:tcPr>
            <w:tcW w:w="1724" w:type="dxa"/>
          </w:tcPr>
          <w:p w14:paraId="22ED7A00" w14:textId="77777777" w:rsidR="00524FD6" w:rsidRDefault="00524FD6" w:rsidP="00270B2D">
            <w:pPr>
              <w:pBdr>
                <w:top w:val="nil"/>
                <w:left w:val="nil"/>
                <w:bottom w:val="nil"/>
                <w:right w:val="nil"/>
                <w:between w:val="nil"/>
              </w:pBdr>
              <w:spacing w:line="267" w:lineRule="auto"/>
              <w:ind w:left="92" w:right="219"/>
              <w:jc w:val="center"/>
              <w:rPr>
                <w:rFonts w:ascii="Calibri" w:eastAsia="Calibri" w:hAnsi="Calibri" w:cs="Calibri"/>
                <w:color w:val="000000"/>
              </w:rPr>
            </w:pPr>
            <w:r>
              <w:rPr>
                <w:rFonts w:ascii="Calibri" w:eastAsia="Calibri" w:hAnsi="Calibri" w:cs="Calibri"/>
                <w:color w:val="000000"/>
              </w:rPr>
              <w:t>213.524</w:t>
            </w:r>
          </w:p>
        </w:tc>
        <w:tc>
          <w:tcPr>
            <w:tcW w:w="1516" w:type="dxa"/>
          </w:tcPr>
          <w:p w14:paraId="0B6E125E" w14:textId="77777777" w:rsidR="00524FD6" w:rsidRDefault="00524FD6" w:rsidP="00270B2D">
            <w:pPr>
              <w:pBdr>
                <w:top w:val="nil"/>
                <w:left w:val="nil"/>
                <w:bottom w:val="nil"/>
                <w:right w:val="nil"/>
                <w:between w:val="nil"/>
              </w:pBdr>
              <w:spacing w:line="267" w:lineRule="auto"/>
              <w:ind w:left="235" w:right="343"/>
              <w:jc w:val="center"/>
              <w:rPr>
                <w:rFonts w:ascii="Calibri" w:eastAsia="Calibri" w:hAnsi="Calibri" w:cs="Calibri"/>
                <w:color w:val="000000"/>
              </w:rPr>
            </w:pPr>
            <w:r>
              <w:rPr>
                <w:rFonts w:ascii="Calibri" w:eastAsia="Calibri" w:hAnsi="Calibri" w:cs="Calibri"/>
                <w:color w:val="000000"/>
              </w:rPr>
              <w:t>32.813</w:t>
            </w:r>
          </w:p>
        </w:tc>
      </w:tr>
      <w:tr w:rsidR="00524FD6" w14:paraId="6175DF14" w14:textId="77777777" w:rsidTr="008A51CD">
        <w:trPr>
          <w:trHeight w:val="354"/>
        </w:trPr>
        <w:tc>
          <w:tcPr>
            <w:tcW w:w="1620" w:type="dxa"/>
          </w:tcPr>
          <w:p w14:paraId="189710DC" w14:textId="77777777" w:rsidR="00524FD6" w:rsidRDefault="00524FD6" w:rsidP="00270B2D">
            <w:pPr>
              <w:pBdr>
                <w:top w:val="nil"/>
                <w:left w:val="nil"/>
                <w:bottom w:val="nil"/>
                <w:right w:val="nil"/>
                <w:between w:val="nil"/>
              </w:pBdr>
              <w:spacing w:line="265" w:lineRule="auto"/>
              <w:ind w:left="481"/>
              <w:rPr>
                <w:rFonts w:ascii="Calibri" w:eastAsia="Calibri" w:hAnsi="Calibri" w:cs="Calibri"/>
                <w:b/>
                <w:color w:val="000000"/>
              </w:rPr>
            </w:pPr>
            <w:r>
              <w:rPr>
                <w:rFonts w:ascii="Calibri" w:eastAsia="Calibri" w:hAnsi="Calibri" w:cs="Calibri"/>
                <w:b/>
                <w:color w:val="000000"/>
              </w:rPr>
              <w:t>2011.</w:t>
            </w:r>
          </w:p>
        </w:tc>
        <w:tc>
          <w:tcPr>
            <w:tcW w:w="1601" w:type="dxa"/>
          </w:tcPr>
          <w:p w14:paraId="766E89DB" w14:textId="77777777" w:rsidR="00524FD6" w:rsidRDefault="00524FD6" w:rsidP="00270B2D">
            <w:pPr>
              <w:pBdr>
                <w:top w:val="nil"/>
                <w:left w:val="nil"/>
                <w:bottom w:val="nil"/>
                <w:right w:val="nil"/>
                <w:between w:val="nil"/>
              </w:pBdr>
              <w:spacing w:line="265" w:lineRule="auto"/>
              <w:ind w:left="287"/>
              <w:rPr>
                <w:rFonts w:ascii="Calibri" w:eastAsia="Calibri" w:hAnsi="Calibri" w:cs="Calibri"/>
                <w:color w:val="000000"/>
              </w:rPr>
            </w:pPr>
            <w:r>
              <w:rPr>
                <w:rFonts w:ascii="Calibri" w:eastAsia="Calibri" w:hAnsi="Calibri" w:cs="Calibri"/>
                <w:color w:val="000000"/>
              </w:rPr>
              <w:t>7.186.862</w:t>
            </w:r>
          </w:p>
        </w:tc>
        <w:tc>
          <w:tcPr>
            <w:tcW w:w="1620" w:type="dxa"/>
          </w:tcPr>
          <w:p w14:paraId="09AB90C5" w14:textId="77777777" w:rsidR="00524FD6" w:rsidRDefault="00524FD6" w:rsidP="00270B2D">
            <w:pPr>
              <w:pBdr>
                <w:top w:val="nil"/>
                <w:left w:val="nil"/>
                <w:bottom w:val="nil"/>
                <w:right w:val="nil"/>
                <w:between w:val="nil"/>
              </w:pBdr>
              <w:spacing w:line="265" w:lineRule="auto"/>
              <w:ind w:left="296"/>
              <w:rPr>
                <w:rFonts w:ascii="Calibri" w:eastAsia="Calibri" w:hAnsi="Calibri" w:cs="Calibri"/>
                <w:color w:val="000000"/>
              </w:rPr>
            </w:pPr>
            <w:r>
              <w:rPr>
                <w:rFonts w:ascii="Calibri" w:eastAsia="Calibri" w:hAnsi="Calibri" w:cs="Calibri"/>
                <w:color w:val="000000"/>
              </w:rPr>
              <w:t>1.931.809</w:t>
            </w:r>
          </w:p>
        </w:tc>
        <w:tc>
          <w:tcPr>
            <w:tcW w:w="1724" w:type="dxa"/>
          </w:tcPr>
          <w:p w14:paraId="15DD92F0" w14:textId="77777777" w:rsidR="00524FD6" w:rsidRDefault="00524FD6" w:rsidP="00270B2D">
            <w:pPr>
              <w:pBdr>
                <w:top w:val="nil"/>
                <w:left w:val="nil"/>
                <w:bottom w:val="nil"/>
                <w:right w:val="nil"/>
                <w:between w:val="nil"/>
              </w:pBdr>
              <w:spacing w:line="265" w:lineRule="auto"/>
              <w:ind w:left="92" w:right="219"/>
              <w:jc w:val="center"/>
              <w:rPr>
                <w:rFonts w:ascii="Calibri" w:eastAsia="Calibri" w:hAnsi="Calibri" w:cs="Calibri"/>
                <w:color w:val="000000"/>
              </w:rPr>
            </w:pPr>
            <w:r>
              <w:rPr>
                <w:rFonts w:ascii="Calibri" w:eastAsia="Calibri" w:hAnsi="Calibri" w:cs="Calibri"/>
                <w:color w:val="000000"/>
              </w:rPr>
              <w:t>188.087</w:t>
            </w:r>
          </w:p>
        </w:tc>
        <w:tc>
          <w:tcPr>
            <w:tcW w:w="1516" w:type="dxa"/>
          </w:tcPr>
          <w:p w14:paraId="705AAB98" w14:textId="77777777" w:rsidR="00524FD6" w:rsidRDefault="00524FD6" w:rsidP="00270B2D">
            <w:pPr>
              <w:pBdr>
                <w:top w:val="nil"/>
                <w:left w:val="nil"/>
                <w:bottom w:val="nil"/>
                <w:right w:val="nil"/>
                <w:between w:val="nil"/>
              </w:pBdr>
              <w:spacing w:line="265" w:lineRule="auto"/>
              <w:ind w:left="235" w:right="343"/>
              <w:jc w:val="center"/>
              <w:rPr>
                <w:rFonts w:ascii="Calibri" w:eastAsia="Calibri" w:hAnsi="Calibri" w:cs="Calibri"/>
                <w:color w:val="000000"/>
              </w:rPr>
            </w:pPr>
            <w:r>
              <w:rPr>
                <w:rFonts w:ascii="Calibri" w:eastAsia="Calibri" w:hAnsi="Calibri" w:cs="Calibri"/>
                <w:color w:val="000000"/>
              </w:rPr>
              <w:t>28.929</w:t>
            </w:r>
          </w:p>
        </w:tc>
      </w:tr>
      <w:tr w:rsidR="001241D2" w14:paraId="02C8B85B" w14:textId="77777777" w:rsidTr="008A51CD">
        <w:trPr>
          <w:trHeight w:val="354"/>
        </w:trPr>
        <w:tc>
          <w:tcPr>
            <w:tcW w:w="1620" w:type="dxa"/>
          </w:tcPr>
          <w:p w14:paraId="3F4F7095" w14:textId="6F381B3C" w:rsidR="001241D2" w:rsidRPr="00FC32CE" w:rsidRDefault="001241D2" w:rsidP="00270B2D">
            <w:pPr>
              <w:pBdr>
                <w:top w:val="nil"/>
                <w:left w:val="nil"/>
                <w:bottom w:val="nil"/>
                <w:right w:val="nil"/>
                <w:between w:val="nil"/>
              </w:pBdr>
              <w:spacing w:line="265" w:lineRule="auto"/>
              <w:ind w:left="481"/>
              <w:rPr>
                <w:rFonts w:ascii="Calibri" w:eastAsia="Calibri" w:hAnsi="Calibri" w:cs="Calibri"/>
                <w:b/>
                <w:color w:val="000000"/>
              </w:rPr>
            </w:pPr>
            <w:r w:rsidRPr="00FC32CE">
              <w:rPr>
                <w:rFonts w:ascii="Calibri" w:eastAsia="Calibri" w:hAnsi="Calibri" w:cs="Calibri"/>
                <w:b/>
                <w:color w:val="000000"/>
              </w:rPr>
              <w:t>2022.</w:t>
            </w:r>
          </w:p>
        </w:tc>
        <w:tc>
          <w:tcPr>
            <w:tcW w:w="1601" w:type="dxa"/>
          </w:tcPr>
          <w:p w14:paraId="06E0001C" w14:textId="7960955F" w:rsidR="00FC32CE" w:rsidRPr="00FC32CE" w:rsidRDefault="00FC32CE" w:rsidP="00FC32CE">
            <w:pPr>
              <w:widowControl/>
              <w:jc w:val="center"/>
              <w:rPr>
                <w:rFonts w:asciiTheme="minorHAnsi" w:hAnsiTheme="minorHAnsi" w:cstheme="minorHAnsi"/>
                <w:color w:val="000000"/>
              </w:rPr>
            </w:pPr>
            <w:r w:rsidRPr="00FC32CE">
              <w:rPr>
                <w:rFonts w:asciiTheme="minorHAnsi" w:hAnsiTheme="minorHAnsi" w:cstheme="minorHAnsi"/>
                <w:color w:val="000000"/>
              </w:rPr>
              <w:t>6.647.003</w:t>
            </w:r>
          </w:p>
          <w:p w14:paraId="659EE828" w14:textId="5CCBA6A3" w:rsidR="001241D2" w:rsidRPr="00FC32CE" w:rsidRDefault="001241D2" w:rsidP="00270B2D">
            <w:pPr>
              <w:pBdr>
                <w:top w:val="nil"/>
                <w:left w:val="nil"/>
                <w:bottom w:val="nil"/>
                <w:right w:val="nil"/>
                <w:between w:val="nil"/>
              </w:pBdr>
              <w:spacing w:line="265" w:lineRule="auto"/>
              <w:ind w:left="287"/>
              <w:rPr>
                <w:rFonts w:asciiTheme="minorHAnsi" w:eastAsia="Calibri" w:hAnsiTheme="minorHAnsi" w:cstheme="minorHAnsi"/>
                <w:color w:val="000000"/>
              </w:rPr>
            </w:pPr>
          </w:p>
        </w:tc>
        <w:tc>
          <w:tcPr>
            <w:tcW w:w="1620" w:type="dxa"/>
          </w:tcPr>
          <w:p w14:paraId="1C3D332E" w14:textId="6D5AEF54" w:rsidR="001241D2" w:rsidRPr="00FC32CE" w:rsidRDefault="001241D2" w:rsidP="00270B2D">
            <w:pPr>
              <w:pBdr>
                <w:top w:val="nil"/>
                <w:left w:val="nil"/>
                <w:bottom w:val="nil"/>
                <w:right w:val="nil"/>
                <w:between w:val="nil"/>
              </w:pBdr>
              <w:spacing w:line="265" w:lineRule="auto"/>
              <w:ind w:left="296"/>
              <w:rPr>
                <w:rFonts w:ascii="Calibri" w:eastAsia="Calibri" w:hAnsi="Calibri" w:cs="Calibri"/>
                <w:color w:val="000000"/>
              </w:rPr>
            </w:pPr>
            <w:r w:rsidRPr="00FC32CE">
              <w:rPr>
                <w:rFonts w:ascii="Calibri" w:eastAsia="Calibri" w:hAnsi="Calibri" w:cs="Calibri"/>
                <w:color w:val="000000"/>
              </w:rPr>
              <w:t>1.</w:t>
            </w:r>
            <w:r w:rsidR="00FC32CE" w:rsidRPr="00FC32CE">
              <w:rPr>
                <w:rFonts w:ascii="Calibri" w:eastAsia="Calibri" w:hAnsi="Calibri" w:cs="Calibri"/>
                <w:color w:val="000000"/>
              </w:rPr>
              <w:t>740.230</w:t>
            </w:r>
          </w:p>
        </w:tc>
        <w:tc>
          <w:tcPr>
            <w:tcW w:w="1724" w:type="dxa"/>
          </w:tcPr>
          <w:p w14:paraId="72E12DB8" w14:textId="6A9AFEC2" w:rsidR="001241D2" w:rsidRPr="00FC32CE" w:rsidRDefault="001241D2" w:rsidP="00270B2D">
            <w:pPr>
              <w:pBdr>
                <w:top w:val="nil"/>
                <w:left w:val="nil"/>
                <w:bottom w:val="nil"/>
                <w:right w:val="nil"/>
                <w:between w:val="nil"/>
              </w:pBdr>
              <w:spacing w:line="265" w:lineRule="auto"/>
              <w:ind w:left="92" w:right="219"/>
              <w:jc w:val="center"/>
              <w:rPr>
                <w:rFonts w:ascii="Calibri" w:eastAsia="Calibri" w:hAnsi="Calibri" w:cs="Calibri"/>
                <w:color w:val="000000"/>
              </w:rPr>
            </w:pPr>
            <w:r w:rsidRPr="00FC32CE">
              <w:rPr>
                <w:rFonts w:ascii="Calibri" w:eastAsia="Calibri" w:hAnsi="Calibri" w:cs="Calibri"/>
                <w:color w:val="000000"/>
              </w:rPr>
              <w:t>15</w:t>
            </w:r>
            <w:r w:rsidR="00FC32CE" w:rsidRPr="00FC32CE">
              <w:rPr>
                <w:rFonts w:ascii="Calibri" w:eastAsia="Calibri" w:hAnsi="Calibri" w:cs="Calibri"/>
                <w:color w:val="000000"/>
              </w:rPr>
              <w:t>4.491</w:t>
            </w:r>
          </w:p>
        </w:tc>
        <w:tc>
          <w:tcPr>
            <w:tcW w:w="1516" w:type="dxa"/>
          </w:tcPr>
          <w:p w14:paraId="43A3ED05" w14:textId="4C7E14BC" w:rsidR="001241D2" w:rsidRPr="00FC32CE" w:rsidRDefault="001241D2" w:rsidP="00270B2D">
            <w:pPr>
              <w:pBdr>
                <w:top w:val="nil"/>
                <w:left w:val="nil"/>
                <w:bottom w:val="nil"/>
                <w:right w:val="nil"/>
                <w:between w:val="nil"/>
              </w:pBdr>
              <w:spacing w:line="265" w:lineRule="auto"/>
              <w:ind w:left="235" w:right="343"/>
              <w:jc w:val="center"/>
              <w:rPr>
                <w:rFonts w:ascii="Calibri" w:eastAsia="Calibri" w:hAnsi="Calibri" w:cs="Calibri"/>
                <w:color w:val="000000"/>
              </w:rPr>
            </w:pPr>
            <w:r w:rsidRPr="00FC32CE">
              <w:rPr>
                <w:rFonts w:ascii="Calibri" w:eastAsia="Calibri" w:hAnsi="Calibri" w:cs="Calibri"/>
                <w:color w:val="000000"/>
              </w:rPr>
              <w:t>23.</w:t>
            </w:r>
            <w:r w:rsidR="00FC32CE" w:rsidRPr="00FC32CE">
              <w:rPr>
                <w:rFonts w:ascii="Calibri" w:eastAsia="Calibri" w:hAnsi="Calibri" w:cs="Calibri"/>
                <w:color w:val="000000"/>
              </w:rPr>
              <w:t>155</w:t>
            </w:r>
          </w:p>
        </w:tc>
      </w:tr>
    </w:tbl>
    <w:p w14:paraId="01FBDBA9" w14:textId="77777777" w:rsidR="00524FD6" w:rsidRDefault="00524FD6" w:rsidP="00524FD6">
      <w:pPr>
        <w:pBdr>
          <w:top w:val="nil"/>
          <w:left w:val="nil"/>
          <w:bottom w:val="nil"/>
          <w:right w:val="nil"/>
          <w:between w:val="nil"/>
        </w:pBdr>
        <w:ind w:left="1129"/>
        <w:rPr>
          <w:rFonts w:ascii="Calibri" w:eastAsia="Calibri" w:hAnsi="Calibri" w:cs="Calibri"/>
          <w:color w:val="000000"/>
        </w:rPr>
      </w:pPr>
      <w:r>
        <w:rPr>
          <w:rFonts w:ascii="Calibri" w:eastAsia="Calibri" w:hAnsi="Calibri" w:cs="Calibri"/>
          <w:color w:val="000000"/>
        </w:rPr>
        <w:t>Извор: Републички завод за статистику</w:t>
      </w:r>
    </w:p>
    <w:p w14:paraId="36268A42" w14:textId="77777777" w:rsidR="00524FD6" w:rsidRDefault="00524FD6" w:rsidP="00524FD6">
      <w:pPr>
        <w:pStyle w:val="Heading3"/>
        <w:spacing w:before="161"/>
        <w:ind w:left="409" w:right="5019"/>
      </w:pPr>
      <w:r>
        <w:t>Табела 2. Структура становништва по насељима општине</w:t>
      </w:r>
    </w:p>
    <w:p w14:paraId="7F92D1BA" w14:textId="77777777" w:rsidR="00524FD6" w:rsidRDefault="00524FD6" w:rsidP="00524FD6">
      <w:pPr>
        <w:pBdr>
          <w:top w:val="nil"/>
          <w:left w:val="nil"/>
          <w:bottom w:val="nil"/>
          <w:right w:val="nil"/>
          <w:between w:val="nil"/>
        </w:pBdr>
        <w:spacing w:before="11"/>
        <w:rPr>
          <w:rFonts w:ascii="Calibri" w:eastAsia="Calibri" w:hAnsi="Calibri" w:cs="Calibri"/>
          <w:b/>
          <w:color w:val="000000"/>
          <w:sz w:val="9"/>
          <w:szCs w:val="9"/>
        </w:rPr>
      </w:pPr>
    </w:p>
    <w:tbl>
      <w:tblPr>
        <w:tblW w:w="9896" w:type="dxa"/>
        <w:tblInd w:w="30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828"/>
        <w:gridCol w:w="1461"/>
        <w:gridCol w:w="236"/>
        <w:gridCol w:w="647"/>
        <w:gridCol w:w="712"/>
        <w:gridCol w:w="236"/>
        <w:gridCol w:w="1462"/>
        <w:gridCol w:w="236"/>
        <w:gridCol w:w="243"/>
        <w:gridCol w:w="1113"/>
        <w:gridCol w:w="236"/>
        <w:gridCol w:w="1336"/>
        <w:gridCol w:w="1150"/>
      </w:tblGrid>
      <w:tr w:rsidR="00524FD6" w14:paraId="5E81CD34" w14:textId="77777777" w:rsidTr="00FC32CE">
        <w:trPr>
          <w:trHeight w:val="260"/>
        </w:trPr>
        <w:tc>
          <w:tcPr>
            <w:tcW w:w="2289" w:type="dxa"/>
            <w:gridSpan w:val="2"/>
            <w:vMerge w:val="restart"/>
            <w:tcBorders>
              <w:bottom w:val="single" w:sz="8" w:space="0" w:color="666666"/>
              <w:right w:val="nil"/>
            </w:tcBorders>
            <w:shd w:val="clear" w:color="auto" w:fill="D9E2F3"/>
          </w:tcPr>
          <w:p w14:paraId="3E84D5EA" w14:textId="77777777" w:rsidR="00524FD6" w:rsidRDefault="00524FD6" w:rsidP="00270B2D">
            <w:pPr>
              <w:pBdr>
                <w:top w:val="nil"/>
                <w:left w:val="nil"/>
                <w:bottom w:val="nil"/>
                <w:right w:val="nil"/>
                <w:between w:val="nil"/>
              </w:pBdr>
              <w:ind w:left="1276" w:right="311" w:hanging="202"/>
              <w:rPr>
                <w:rFonts w:ascii="Calibri" w:eastAsia="Calibri" w:hAnsi="Calibri" w:cs="Calibri"/>
                <w:b/>
                <w:color w:val="000000"/>
              </w:rPr>
            </w:pPr>
            <w:r>
              <w:rPr>
                <w:rFonts w:ascii="Calibri" w:eastAsia="Calibri" w:hAnsi="Calibri" w:cs="Calibri"/>
                <w:b/>
                <w:color w:val="000000"/>
              </w:rPr>
              <w:t>Насељено место</w:t>
            </w:r>
          </w:p>
        </w:tc>
        <w:tc>
          <w:tcPr>
            <w:tcW w:w="236" w:type="dxa"/>
            <w:vMerge w:val="restart"/>
            <w:tcBorders>
              <w:left w:val="nil"/>
              <w:bottom w:val="single" w:sz="8" w:space="0" w:color="666666"/>
              <w:right w:val="nil"/>
            </w:tcBorders>
            <w:shd w:val="clear" w:color="auto" w:fill="D9E2F3"/>
          </w:tcPr>
          <w:p w14:paraId="090F49E7" w14:textId="77777777" w:rsidR="00524FD6" w:rsidRDefault="00524FD6" w:rsidP="00270B2D">
            <w:pPr>
              <w:pBdr>
                <w:top w:val="nil"/>
                <w:left w:val="nil"/>
                <w:bottom w:val="nil"/>
                <w:right w:val="nil"/>
                <w:between w:val="nil"/>
              </w:pBdr>
              <w:rPr>
                <w:color w:val="000000"/>
              </w:rPr>
            </w:pPr>
          </w:p>
        </w:tc>
        <w:tc>
          <w:tcPr>
            <w:tcW w:w="647" w:type="dxa"/>
            <w:vMerge w:val="restart"/>
            <w:tcBorders>
              <w:left w:val="nil"/>
              <w:bottom w:val="single" w:sz="8" w:space="0" w:color="666666"/>
            </w:tcBorders>
            <w:shd w:val="clear" w:color="auto" w:fill="D9E2F3"/>
          </w:tcPr>
          <w:p w14:paraId="2A92D8DE" w14:textId="77777777" w:rsidR="00524FD6" w:rsidRDefault="00524FD6" w:rsidP="00270B2D">
            <w:pPr>
              <w:pBdr>
                <w:top w:val="nil"/>
                <w:left w:val="nil"/>
                <w:bottom w:val="nil"/>
                <w:right w:val="nil"/>
                <w:between w:val="nil"/>
              </w:pBdr>
              <w:rPr>
                <w:color w:val="000000"/>
              </w:rPr>
            </w:pPr>
          </w:p>
        </w:tc>
        <w:tc>
          <w:tcPr>
            <w:tcW w:w="712" w:type="dxa"/>
            <w:vMerge w:val="restart"/>
            <w:tcBorders>
              <w:bottom w:val="single" w:sz="8" w:space="0" w:color="666666"/>
              <w:right w:val="nil"/>
            </w:tcBorders>
            <w:shd w:val="clear" w:color="auto" w:fill="D9E2F3"/>
          </w:tcPr>
          <w:p w14:paraId="5E968E18" w14:textId="77777777" w:rsidR="00524FD6" w:rsidRDefault="00524FD6" w:rsidP="00270B2D">
            <w:pPr>
              <w:pBdr>
                <w:top w:val="nil"/>
                <w:left w:val="nil"/>
                <w:bottom w:val="nil"/>
                <w:right w:val="nil"/>
                <w:between w:val="nil"/>
              </w:pBdr>
              <w:rPr>
                <w:color w:val="000000"/>
              </w:rPr>
            </w:pPr>
          </w:p>
        </w:tc>
        <w:tc>
          <w:tcPr>
            <w:tcW w:w="1934" w:type="dxa"/>
            <w:gridSpan w:val="3"/>
            <w:tcBorders>
              <w:left w:val="nil"/>
              <w:bottom w:val="nil"/>
              <w:right w:val="nil"/>
            </w:tcBorders>
            <w:shd w:val="clear" w:color="auto" w:fill="D9E2F3"/>
          </w:tcPr>
          <w:p w14:paraId="50D61991" w14:textId="77777777" w:rsidR="00524FD6" w:rsidRDefault="00524FD6" w:rsidP="00270B2D">
            <w:pPr>
              <w:pBdr>
                <w:top w:val="nil"/>
                <w:left w:val="nil"/>
                <w:bottom w:val="nil"/>
                <w:right w:val="nil"/>
                <w:between w:val="nil"/>
              </w:pBdr>
              <w:rPr>
                <w:color w:val="000000"/>
                <w:sz w:val="18"/>
                <w:szCs w:val="18"/>
              </w:rPr>
            </w:pPr>
          </w:p>
        </w:tc>
        <w:tc>
          <w:tcPr>
            <w:tcW w:w="243" w:type="dxa"/>
            <w:vMerge w:val="restart"/>
            <w:tcBorders>
              <w:left w:val="nil"/>
              <w:bottom w:val="single" w:sz="8" w:space="0" w:color="666666"/>
            </w:tcBorders>
            <w:shd w:val="clear" w:color="auto" w:fill="D9E2F3"/>
          </w:tcPr>
          <w:p w14:paraId="409FAA44" w14:textId="77777777" w:rsidR="00524FD6" w:rsidRDefault="00524FD6" w:rsidP="00270B2D">
            <w:pPr>
              <w:pBdr>
                <w:top w:val="nil"/>
                <w:left w:val="nil"/>
                <w:bottom w:val="nil"/>
                <w:right w:val="nil"/>
                <w:between w:val="nil"/>
              </w:pBdr>
              <w:rPr>
                <w:color w:val="000000"/>
              </w:rPr>
            </w:pPr>
          </w:p>
        </w:tc>
        <w:tc>
          <w:tcPr>
            <w:tcW w:w="3835" w:type="dxa"/>
            <w:gridSpan w:val="4"/>
            <w:vMerge w:val="restart"/>
            <w:tcBorders>
              <w:bottom w:val="nil"/>
            </w:tcBorders>
            <w:shd w:val="clear" w:color="auto" w:fill="D9E2F3"/>
          </w:tcPr>
          <w:p w14:paraId="4853BD55" w14:textId="77777777" w:rsidR="00524FD6" w:rsidRDefault="00524FD6" w:rsidP="00270B2D">
            <w:pPr>
              <w:pBdr>
                <w:top w:val="nil"/>
                <w:left w:val="nil"/>
                <w:bottom w:val="nil"/>
                <w:right w:val="nil"/>
                <w:between w:val="nil"/>
              </w:pBdr>
              <w:spacing w:before="11"/>
              <w:rPr>
                <w:rFonts w:ascii="Calibri" w:eastAsia="Calibri" w:hAnsi="Calibri" w:cs="Calibri"/>
                <w:b/>
                <w:color w:val="000000"/>
                <w:sz w:val="21"/>
                <w:szCs w:val="21"/>
              </w:rPr>
            </w:pPr>
          </w:p>
          <w:p w14:paraId="4F933C6C" w14:textId="77777777" w:rsidR="00524FD6" w:rsidRDefault="00524FD6" w:rsidP="00270B2D">
            <w:pPr>
              <w:pBdr>
                <w:top w:val="nil"/>
                <w:left w:val="nil"/>
                <w:bottom w:val="nil"/>
                <w:right w:val="nil"/>
                <w:between w:val="nil"/>
              </w:pBdr>
              <w:spacing w:line="242" w:lineRule="auto"/>
              <w:ind w:left="436"/>
              <w:rPr>
                <w:rFonts w:ascii="Calibri" w:eastAsia="Calibri" w:hAnsi="Calibri" w:cs="Calibri"/>
                <w:b/>
                <w:color w:val="000000"/>
              </w:rPr>
            </w:pPr>
            <w:r>
              <w:rPr>
                <w:rFonts w:ascii="Calibri" w:eastAsia="Calibri" w:hAnsi="Calibri" w:cs="Calibri"/>
                <w:b/>
                <w:color w:val="000000"/>
              </w:rPr>
              <w:t>Удео у процентима (%)</w:t>
            </w:r>
          </w:p>
        </w:tc>
      </w:tr>
      <w:tr w:rsidR="00524FD6" w14:paraId="5C11807D" w14:textId="77777777" w:rsidTr="00FC32CE">
        <w:trPr>
          <w:trHeight w:val="248"/>
        </w:trPr>
        <w:tc>
          <w:tcPr>
            <w:tcW w:w="2289" w:type="dxa"/>
            <w:gridSpan w:val="2"/>
            <w:vMerge/>
            <w:tcBorders>
              <w:bottom w:val="single" w:sz="8" w:space="0" w:color="666666"/>
              <w:right w:val="nil"/>
            </w:tcBorders>
            <w:shd w:val="clear" w:color="auto" w:fill="D9E2F3"/>
          </w:tcPr>
          <w:p w14:paraId="34AA3928"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236" w:type="dxa"/>
            <w:vMerge/>
            <w:tcBorders>
              <w:left w:val="nil"/>
              <w:bottom w:val="single" w:sz="8" w:space="0" w:color="666666"/>
              <w:right w:val="nil"/>
            </w:tcBorders>
            <w:shd w:val="clear" w:color="auto" w:fill="D9E2F3"/>
          </w:tcPr>
          <w:p w14:paraId="015F7147"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647" w:type="dxa"/>
            <w:vMerge/>
            <w:tcBorders>
              <w:left w:val="nil"/>
              <w:bottom w:val="single" w:sz="8" w:space="0" w:color="666666"/>
            </w:tcBorders>
            <w:shd w:val="clear" w:color="auto" w:fill="D9E2F3"/>
          </w:tcPr>
          <w:p w14:paraId="458957AE"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712" w:type="dxa"/>
            <w:vMerge/>
            <w:tcBorders>
              <w:bottom w:val="single" w:sz="8" w:space="0" w:color="666666"/>
              <w:right w:val="nil"/>
            </w:tcBorders>
            <w:shd w:val="clear" w:color="auto" w:fill="D9E2F3"/>
          </w:tcPr>
          <w:p w14:paraId="40F59277"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1698" w:type="dxa"/>
            <w:gridSpan w:val="2"/>
            <w:tcBorders>
              <w:top w:val="nil"/>
              <w:left w:val="nil"/>
              <w:bottom w:val="nil"/>
              <w:right w:val="nil"/>
            </w:tcBorders>
            <w:shd w:val="clear" w:color="auto" w:fill="D9E2F3"/>
          </w:tcPr>
          <w:p w14:paraId="2800C5E2" w14:textId="77777777" w:rsidR="00524FD6" w:rsidRDefault="00524FD6" w:rsidP="00270B2D">
            <w:pPr>
              <w:pBdr>
                <w:top w:val="nil"/>
                <w:left w:val="nil"/>
                <w:bottom w:val="nil"/>
                <w:right w:val="nil"/>
                <w:between w:val="nil"/>
              </w:pBdr>
              <w:spacing w:line="229" w:lineRule="auto"/>
              <w:ind w:left="31"/>
              <w:rPr>
                <w:rFonts w:ascii="Calibri" w:eastAsia="Calibri" w:hAnsi="Calibri" w:cs="Calibri"/>
                <w:b/>
                <w:color w:val="000000"/>
              </w:rPr>
            </w:pPr>
            <w:r>
              <w:rPr>
                <w:rFonts w:ascii="Calibri" w:eastAsia="Calibri" w:hAnsi="Calibri" w:cs="Calibri"/>
                <w:b/>
                <w:color w:val="000000"/>
              </w:rPr>
              <w:t>Број становника</w:t>
            </w:r>
          </w:p>
        </w:tc>
        <w:tc>
          <w:tcPr>
            <w:tcW w:w="236" w:type="dxa"/>
            <w:vMerge w:val="restart"/>
            <w:tcBorders>
              <w:top w:val="nil"/>
              <w:left w:val="nil"/>
              <w:bottom w:val="single" w:sz="8" w:space="0" w:color="666666"/>
              <w:right w:val="nil"/>
            </w:tcBorders>
            <w:shd w:val="clear" w:color="auto" w:fill="D9E2F3"/>
          </w:tcPr>
          <w:p w14:paraId="40B44319" w14:textId="77777777" w:rsidR="00524FD6" w:rsidRDefault="00524FD6" w:rsidP="00270B2D">
            <w:pPr>
              <w:pBdr>
                <w:top w:val="nil"/>
                <w:left w:val="nil"/>
                <w:bottom w:val="nil"/>
                <w:right w:val="nil"/>
                <w:between w:val="nil"/>
              </w:pBdr>
              <w:rPr>
                <w:color w:val="000000"/>
              </w:rPr>
            </w:pPr>
          </w:p>
        </w:tc>
        <w:tc>
          <w:tcPr>
            <w:tcW w:w="243" w:type="dxa"/>
            <w:vMerge/>
            <w:tcBorders>
              <w:left w:val="nil"/>
              <w:bottom w:val="single" w:sz="8" w:space="0" w:color="666666"/>
            </w:tcBorders>
            <w:shd w:val="clear" w:color="auto" w:fill="D9E2F3"/>
          </w:tcPr>
          <w:p w14:paraId="5E7EE14F" w14:textId="77777777" w:rsidR="00524FD6" w:rsidRDefault="00524FD6" w:rsidP="00270B2D">
            <w:pPr>
              <w:pBdr>
                <w:top w:val="nil"/>
                <w:left w:val="nil"/>
                <w:bottom w:val="nil"/>
                <w:right w:val="nil"/>
                <w:between w:val="nil"/>
              </w:pBdr>
              <w:spacing w:line="276" w:lineRule="auto"/>
              <w:rPr>
                <w:color w:val="000000"/>
              </w:rPr>
            </w:pPr>
          </w:p>
        </w:tc>
        <w:tc>
          <w:tcPr>
            <w:tcW w:w="3835" w:type="dxa"/>
            <w:gridSpan w:val="4"/>
            <w:vMerge/>
            <w:tcBorders>
              <w:bottom w:val="nil"/>
            </w:tcBorders>
            <w:shd w:val="clear" w:color="auto" w:fill="D9E2F3"/>
          </w:tcPr>
          <w:p w14:paraId="44967BA0" w14:textId="77777777" w:rsidR="00524FD6" w:rsidRDefault="00524FD6" w:rsidP="00270B2D">
            <w:pPr>
              <w:pBdr>
                <w:top w:val="nil"/>
                <w:left w:val="nil"/>
                <w:bottom w:val="nil"/>
                <w:right w:val="nil"/>
                <w:between w:val="nil"/>
              </w:pBdr>
              <w:spacing w:line="276" w:lineRule="auto"/>
              <w:rPr>
                <w:color w:val="000000"/>
              </w:rPr>
            </w:pPr>
          </w:p>
        </w:tc>
      </w:tr>
      <w:tr w:rsidR="00524FD6" w14:paraId="097DDC92" w14:textId="77777777" w:rsidTr="00FC32CE">
        <w:trPr>
          <w:trHeight w:val="217"/>
        </w:trPr>
        <w:tc>
          <w:tcPr>
            <w:tcW w:w="2289" w:type="dxa"/>
            <w:gridSpan w:val="2"/>
            <w:vMerge/>
            <w:tcBorders>
              <w:bottom w:val="single" w:sz="8" w:space="0" w:color="666666"/>
              <w:right w:val="nil"/>
            </w:tcBorders>
            <w:shd w:val="clear" w:color="auto" w:fill="D9E2F3"/>
          </w:tcPr>
          <w:p w14:paraId="267B33AC" w14:textId="77777777" w:rsidR="00524FD6" w:rsidRDefault="00524FD6" w:rsidP="00270B2D">
            <w:pPr>
              <w:pBdr>
                <w:top w:val="nil"/>
                <w:left w:val="nil"/>
                <w:bottom w:val="nil"/>
                <w:right w:val="nil"/>
                <w:between w:val="nil"/>
              </w:pBdr>
              <w:spacing w:line="276" w:lineRule="auto"/>
              <w:rPr>
                <w:color w:val="000000"/>
              </w:rPr>
            </w:pPr>
          </w:p>
        </w:tc>
        <w:tc>
          <w:tcPr>
            <w:tcW w:w="236" w:type="dxa"/>
            <w:vMerge/>
            <w:tcBorders>
              <w:left w:val="nil"/>
              <w:bottom w:val="single" w:sz="8" w:space="0" w:color="666666"/>
              <w:right w:val="nil"/>
            </w:tcBorders>
            <w:shd w:val="clear" w:color="auto" w:fill="D9E2F3"/>
          </w:tcPr>
          <w:p w14:paraId="5F7A156A" w14:textId="77777777" w:rsidR="00524FD6" w:rsidRDefault="00524FD6" w:rsidP="00270B2D">
            <w:pPr>
              <w:pBdr>
                <w:top w:val="nil"/>
                <w:left w:val="nil"/>
                <w:bottom w:val="nil"/>
                <w:right w:val="nil"/>
                <w:between w:val="nil"/>
              </w:pBdr>
              <w:spacing w:line="276" w:lineRule="auto"/>
              <w:rPr>
                <w:color w:val="000000"/>
              </w:rPr>
            </w:pPr>
          </w:p>
        </w:tc>
        <w:tc>
          <w:tcPr>
            <w:tcW w:w="647" w:type="dxa"/>
            <w:vMerge/>
            <w:tcBorders>
              <w:left w:val="nil"/>
              <w:bottom w:val="single" w:sz="8" w:space="0" w:color="666666"/>
            </w:tcBorders>
            <w:shd w:val="clear" w:color="auto" w:fill="D9E2F3"/>
          </w:tcPr>
          <w:p w14:paraId="69946BBB" w14:textId="77777777" w:rsidR="00524FD6" w:rsidRDefault="00524FD6" w:rsidP="00270B2D">
            <w:pPr>
              <w:pBdr>
                <w:top w:val="nil"/>
                <w:left w:val="nil"/>
                <w:bottom w:val="nil"/>
                <w:right w:val="nil"/>
                <w:between w:val="nil"/>
              </w:pBdr>
              <w:spacing w:line="276" w:lineRule="auto"/>
              <w:rPr>
                <w:color w:val="000000"/>
              </w:rPr>
            </w:pPr>
          </w:p>
        </w:tc>
        <w:tc>
          <w:tcPr>
            <w:tcW w:w="712" w:type="dxa"/>
            <w:vMerge/>
            <w:tcBorders>
              <w:bottom w:val="single" w:sz="8" w:space="0" w:color="666666"/>
              <w:right w:val="nil"/>
            </w:tcBorders>
            <w:shd w:val="clear" w:color="auto" w:fill="D9E2F3"/>
          </w:tcPr>
          <w:p w14:paraId="7DF5D82B" w14:textId="77777777" w:rsidR="00524FD6" w:rsidRDefault="00524FD6" w:rsidP="00270B2D">
            <w:pPr>
              <w:pBdr>
                <w:top w:val="nil"/>
                <w:left w:val="nil"/>
                <w:bottom w:val="nil"/>
                <w:right w:val="nil"/>
                <w:between w:val="nil"/>
              </w:pBdr>
              <w:spacing w:line="276" w:lineRule="auto"/>
              <w:rPr>
                <w:color w:val="000000"/>
              </w:rPr>
            </w:pPr>
          </w:p>
        </w:tc>
        <w:tc>
          <w:tcPr>
            <w:tcW w:w="236" w:type="dxa"/>
            <w:tcBorders>
              <w:top w:val="nil"/>
              <w:left w:val="nil"/>
              <w:bottom w:val="single" w:sz="8" w:space="0" w:color="666666"/>
              <w:right w:val="nil"/>
            </w:tcBorders>
            <w:shd w:val="clear" w:color="auto" w:fill="D9E2F3"/>
          </w:tcPr>
          <w:p w14:paraId="5B72F7C2" w14:textId="77777777" w:rsidR="00524FD6" w:rsidRDefault="00524FD6" w:rsidP="00270B2D">
            <w:pPr>
              <w:pBdr>
                <w:top w:val="nil"/>
                <w:left w:val="nil"/>
                <w:bottom w:val="nil"/>
                <w:right w:val="nil"/>
                <w:between w:val="nil"/>
              </w:pBdr>
              <w:rPr>
                <w:color w:val="000000"/>
                <w:sz w:val="14"/>
                <w:szCs w:val="14"/>
              </w:rPr>
            </w:pPr>
          </w:p>
        </w:tc>
        <w:tc>
          <w:tcPr>
            <w:tcW w:w="1462" w:type="dxa"/>
            <w:tcBorders>
              <w:top w:val="nil"/>
              <w:left w:val="nil"/>
              <w:bottom w:val="single" w:sz="8" w:space="0" w:color="666666"/>
              <w:right w:val="nil"/>
            </w:tcBorders>
            <w:shd w:val="clear" w:color="auto" w:fill="D9E2F3"/>
          </w:tcPr>
          <w:p w14:paraId="6497BD58" w14:textId="77777777" w:rsidR="00524FD6" w:rsidRDefault="00524FD6" w:rsidP="00270B2D">
            <w:pPr>
              <w:pBdr>
                <w:top w:val="nil"/>
                <w:left w:val="nil"/>
                <w:bottom w:val="nil"/>
                <w:right w:val="nil"/>
                <w:between w:val="nil"/>
              </w:pBdr>
              <w:rPr>
                <w:color w:val="000000"/>
                <w:sz w:val="14"/>
                <w:szCs w:val="14"/>
              </w:rPr>
            </w:pPr>
          </w:p>
        </w:tc>
        <w:tc>
          <w:tcPr>
            <w:tcW w:w="236" w:type="dxa"/>
            <w:vMerge/>
            <w:tcBorders>
              <w:top w:val="nil"/>
              <w:left w:val="nil"/>
              <w:bottom w:val="single" w:sz="8" w:space="0" w:color="666666"/>
              <w:right w:val="nil"/>
            </w:tcBorders>
            <w:shd w:val="clear" w:color="auto" w:fill="D9E2F3"/>
          </w:tcPr>
          <w:p w14:paraId="2C47BA14" w14:textId="77777777" w:rsidR="00524FD6" w:rsidRDefault="00524FD6" w:rsidP="00270B2D">
            <w:pPr>
              <w:pBdr>
                <w:top w:val="nil"/>
                <w:left w:val="nil"/>
                <w:bottom w:val="nil"/>
                <w:right w:val="nil"/>
                <w:between w:val="nil"/>
              </w:pBdr>
              <w:spacing w:line="276" w:lineRule="auto"/>
              <w:rPr>
                <w:color w:val="000000"/>
                <w:sz w:val="14"/>
                <w:szCs w:val="14"/>
              </w:rPr>
            </w:pPr>
          </w:p>
        </w:tc>
        <w:tc>
          <w:tcPr>
            <w:tcW w:w="243" w:type="dxa"/>
            <w:vMerge/>
            <w:tcBorders>
              <w:left w:val="nil"/>
              <w:bottom w:val="single" w:sz="8" w:space="0" w:color="666666"/>
            </w:tcBorders>
            <w:shd w:val="clear" w:color="auto" w:fill="D9E2F3"/>
          </w:tcPr>
          <w:p w14:paraId="56BA5453" w14:textId="77777777" w:rsidR="00524FD6" w:rsidRDefault="00524FD6" w:rsidP="00270B2D">
            <w:pPr>
              <w:pBdr>
                <w:top w:val="nil"/>
                <w:left w:val="nil"/>
                <w:bottom w:val="nil"/>
                <w:right w:val="nil"/>
                <w:between w:val="nil"/>
              </w:pBdr>
              <w:spacing w:line="276" w:lineRule="auto"/>
              <w:rPr>
                <w:color w:val="000000"/>
                <w:sz w:val="14"/>
                <w:szCs w:val="14"/>
              </w:rPr>
            </w:pPr>
          </w:p>
        </w:tc>
        <w:tc>
          <w:tcPr>
            <w:tcW w:w="1113" w:type="dxa"/>
            <w:tcBorders>
              <w:top w:val="nil"/>
              <w:bottom w:val="single" w:sz="8" w:space="0" w:color="666666"/>
              <w:right w:val="nil"/>
            </w:tcBorders>
            <w:shd w:val="clear" w:color="auto" w:fill="D9E2F3"/>
          </w:tcPr>
          <w:p w14:paraId="4541E3CC" w14:textId="77777777" w:rsidR="00524FD6" w:rsidRDefault="00524FD6" w:rsidP="00270B2D">
            <w:pPr>
              <w:pBdr>
                <w:top w:val="nil"/>
                <w:left w:val="nil"/>
                <w:bottom w:val="nil"/>
                <w:right w:val="nil"/>
                <w:between w:val="nil"/>
              </w:pBdr>
              <w:rPr>
                <w:color w:val="000000"/>
                <w:sz w:val="14"/>
                <w:szCs w:val="14"/>
              </w:rPr>
            </w:pPr>
          </w:p>
        </w:tc>
        <w:tc>
          <w:tcPr>
            <w:tcW w:w="236" w:type="dxa"/>
            <w:tcBorders>
              <w:top w:val="nil"/>
              <w:left w:val="nil"/>
              <w:bottom w:val="single" w:sz="8" w:space="0" w:color="666666"/>
              <w:right w:val="nil"/>
            </w:tcBorders>
            <w:shd w:val="clear" w:color="auto" w:fill="D9E2F3"/>
          </w:tcPr>
          <w:p w14:paraId="0BCCD551" w14:textId="77777777" w:rsidR="00524FD6" w:rsidRDefault="00524FD6" w:rsidP="00270B2D">
            <w:pPr>
              <w:pBdr>
                <w:top w:val="nil"/>
                <w:left w:val="nil"/>
                <w:bottom w:val="nil"/>
                <w:right w:val="nil"/>
                <w:between w:val="nil"/>
              </w:pBdr>
              <w:rPr>
                <w:color w:val="000000"/>
                <w:sz w:val="14"/>
                <w:szCs w:val="14"/>
              </w:rPr>
            </w:pPr>
          </w:p>
        </w:tc>
        <w:tc>
          <w:tcPr>
            <w:tcW w:w="2486" w:type="dxa"/>
            <w:gridSpan w:val="2"/>
            <w:tcBorders>
              <w:top w:val="nil"/>
              <w:left w:val="nil"/>
              <w:bottom w:val="single" w:sz="8" w:space="0" w:color="666666"/>
            </w:tcBorders>
            <w:shd w:val="clear" w:color="auto" w:fill="D9E2F3"/>
          </w:tcPr>
          <w:p w14:paraId="4C202D7C" w14:textId="77777777" w:rsidR="00524FD6" w:rsidRDefault="00524FD6" w:rsidP="00270B2D">
            <w:pPr>
              <w:pBdr>
                <w:top w:val="nil"/>
                <w:left w:val="nil"/>
                <w:bottom w:val="nil"/>
                <w:right w:val="nil"/>
                <w:between w:val="nil"/>
              </w:pBdr>
              <w:rPr>
                <w:color w:val="000000"/>
                <w:sz w:val="14"/>
                <w:szCs w:val="14"/>
              </w:rPr>
            </w:pPr>
          </w:p>
        </w:tc>
      </w:tr>
      <w:tr w:rsidR="00524FD6" w14:paraId="45DFC263" w14:textId="77777777" w:rsidTr="00FC32CE">
        <w:trPr>
          <w:trHeight w:val="299"/>
        </w:trPr>
        <w:tc>
          <w:tcPr>
            <w:tcW w:w="2525" w:type="dxa"/>
            <w:gridSpan w:val="3"/>
            <w:tcBorders>
              <w:top w:val="single" w:sz="8" w:space="0" w:color="666666"/>
              <w:right w:val="nil"/>
            </w:tcBorders>
          </w:tcPr>
          <w:p w14:paraId="3C837D71" w14:textId="77777777" w:rsidR="00524FD6" w:rsidRDefault="00524FD6" w:rsidP="00270B2D">
            <w:pPr>
              <w:pBdr>
                <w:top w:val="nil"/>
                <w:left w:val="nil"/>
                <w:bottom w:val="nil"/>
                <w:right w:val="nil"/>
                <w:between w:val="nil"/>
              </w:pBdr>
              <w:spacing w:before="1"/>
              <w:ind w:left="1226"/>
              <w:rPr>
                <w:rFonts w:ascii="Calibri" w:eastAsia="Calibri" w:hAnsi="Calibri" w:cs="Calibri"/>
                <w:b/>
                <w:color w:val="000000"/>
              </w:rPr>
            </w:pPr>
            <w:r>
              <w:rPr>
                <w:rFonts w:ascii="Calibri" w:eastAsia="Calibri" w:hAnsi="Calibri" w:cs="Calibri"/>
                <w:b/>
                <w:color w:val="000000"/>
              </w:rPr>
              <w:t>Апатин</w:t>
            </w:r>
          </w:p>
        </w:tc>
        <w:tc>
          <w:tcPr>
            <w:tcW w:w="647" w:type="dxa"/>
            <w:tcBorders>
              <w:top w:val="single" w:sz="8" w:space="0" w:color="666666"/>
              <w:left w:val="nil"/>
            </w:tcBorders>
          </w:tcPr>
          <w:p w14:paraId="1B703EEE" w14:textId="77777777" w:rsidR="00524FD6" w:rsidRDefault="00524FD6" w:rsidP="00270B2D">
            <w:pPr>
              <w:pBdr>
                <w:top w:val="nil"/>
                <w:left w:val="nil"/>
                <w:bottom w:val="nil"/>
                <w:right w:val="nil"/>
                <w:between w:val="nil"/>
              </w:pBdr>
              <w:rPr>
                <w:color w:val="000000"/>
              </w:rPr>
            </w:pPr>
          </w:p>
        </w:tc>
        <w:tc>
          <w:tcPr>
            <w:tcW w:w="712" w:type="dxa"/>
            <w:tcBorders>
              <w:top w:val="single" w:sz="8" w:space="0" w:color="666666"/>
              <w:right w:val="nil"/>
            </w:tcBorders>
          </w:tcPr>
          <w:p w14:paraId="3C2AF2FF" w14:textId="77777777" w:rsidR="00524FD6" w:rsidRDefault="00524FD6" w:rsidP="00270B2D">
            <w:pPr>
              <w:pBdr>
                <w:top w:val="nil"/>
                <w:left w:val="nil"/>
                <w:bottom w:val="nil"/>
                <w:right w:val="nil"/>
                <w:between w:val="nil"/>
              </w:pBdr>
              <w:rPr>
                <w:color w:val="000000"/>
              </w:rPr>
            </w:pPr>
          </w:p>
        </w:tc>
        <w:tc>
          <w:tcPr>
            <w:tcW w:w="1934" w:type="dxa"/>
            <w:gridSpan w:val="3"/>
            <w:tcBorders>
              <w:top w:val="single" w:sz="8" w:space="0" w:color="666666"/>
              <w:left w:val="nil"/>
              <w:right w:val="nil"/>
            </w:tcBorders>
          </w:tcPr>
          <w:p w14:paraId="56B905DD" w14:textId="63488553" w:rsidR="00524FD6" w:rsidRDefault="001241D2" w:rsidP="00270B2D">
            <w:pPr>
              <w:pBdr>
                <w:top w:val="nil"/>
                <w:left w:val="nil"/>
                <w:bottom w:val="nil"/>
                <w:right w:val="nil"/>
                <w:between w:val="nil"/>
              </w:pBdr>
              <w:spacing w:before="1"/>
              <w:ind w:left="518"/>
              <w:rPr>
                <w:rFonts w:ascii="Calibri" w:eastAsia="Calibri" w:hAnsi="Calibri" w:cs="Calibri"/>
                <w:color w:val="000000"/>
              </w:rPr>
            </w:pPr>
            <w:r>
              <w:rPr>
                <w:rFonts w:ascii="Calibri" w:eastAsia="Calibri" w:hAnsi="Calibri" w:cs="Calibri"/>
                <w:color w:val="000000"/>
              </w:rPr>
              <w:t>14.613</w:t>
            </w:r>
          </w:p>
        </w:tc>
        <w:tc>
          <w:tcPr>
            <w:tcW w:w="243" w:type="dxa"/>
            <w:tcBorders>
              <w:top w:val="single" w:sz="8" w:space="0" w:color="666666"/>
              <w:left w:val="nil"/>
            </w:tcBorders>
          </w:tcPr>
          <w:p w14:paraId="1322D856" w14:textId="77777777" w:rsidR="00524FD6" w:rsidRDefault="00524FD6" w:rsidP="00270B2D">
            <w:pPr>
              <w:pBdr>
                <w:top w:val="nil"/>
                <w:left w:val="nil"/>
                <w:bottom w:val="nil"/>
                <w:right w:val="nil"/>
                <w:between w:val="nil"/>
              </w:pBdr>
              <w:rPr>
                <w:color w:val="000000"/>
              </w:rPr>
            </w:pPr>
          </w:p>
        </w:tc>
        <w:tc>
          <w:tcPr>
            <w:tcW w:w="1113" w:type="dxa"/>
            <w:tcBorders>
              <w:top w:val="single" w:sz="8" w:space="0" w:color="666666"/>
              <w:right w:val="nil"/>
            </w:tcBorders>
          </w:tcPr>
          <w:p w14:paraId="3AD2280B" w14:textId="77777777" w:rsidR="00524FD6" w:rsidRDefault="00524FD6" w:rsidP="00270B2D">
            <w:pPr>
              <w:pBdr>
                <w:top w:val="nil"/>
                <w:left w:val="nil"/>
                <w:bottom w:val="nil"/>
                <w:right w:val="nil"/>
                <w:between w:val="nil"/>
              </w:pBdr>
              <w:rPr>
                <w:color w:val="000000"/>
              </w:rPr>
            </w:pPr>
          </w:p>
        </w:tc>
        <w:tc>
          <w:tcPr>
            <w:tcW w:w="2722" w:type="dxa"/>
            <w:gridSpan w:val="3"/>
            <w:tcBorders>
              <w:top w:val="single" w:sz="8" w:space="0" w:color="666666"/>
              <w:left w:val="nil"/>
            </w:tcBorders>
          </w:tcPr>
          <w:p w14:paraId="2B570ECE" w14:textId="35043D15" w:rsidR="00524FD6" w:rsidRDefault="00FC32CE" w:rsidP="00270B2D">
            <w:pPr>
              <w:pBdr>
                <w:top w:val="nil"/>
                <w:left w:val="nil"/>
                <w:bottom w:val="nil"/>
                <w:right w:val="nil"/>
                <w:between w:val="nil"/>
              </w:pBdr>
              <w:spacing w:before="1"/>
              <w:ind w:left="510"/>
              <w:rPr>
                <w:rFonts w:ascii="Calibri" w:eastAsia="Calibri" w:hAnsi="Calibri" w:cs="Calibri"/>
                <w:color w:val="000000"/>
              </w:rPr>
            </w:pPr>
            <w:r>
              <w:rPr>
                <w:rFonts w:ascii="Calibri" w:eastAsia="Calibri" w:hAnsi="Calibri" w:cs="Calibri"/>
                <w:color w:val="000000"/>
              </w:rPr>
              <w:t>63,10</w:t>
            </w:r>
          </w:p>
        </w:tc>
      </w:tr>
      <w:tr w:rsidR="00524FD6" w14:paraId="67D26040" w14:textId="77777777" w:rsidTr="00FC32CE">
        <w:trPr>
          <w:trHeight w:val="287"/>
        </w:trPr>
        <w:tc>
          <w:tcPr>
            <w:tcW w:w="2525" w:type="dxa"/>
            <w:gridSpan w:val="3"/>
            <w:tcBorders>
              <w:right w:val="nil"/>
            </w:tcBorders>
          </w:tcPr>
          <w:p w14:paraId="343129BB" w14:textId="77777777" w:rsidR="00524FD6" w:rsidRDefault="00524FD6" w:rsidP="00270B2D">
            <w:pPr>
              <w:pBdr>
                <w:top w:val="nil"/>
                <w:left w:val="nil"/>
                <w:bottom w:val="nil"/>
                <w:right w:val="nil"/>
                <w:between w:val="nil"/>
              </w:pBdr>
              <w:spacing w:line="265" w:lineRule="auto"/>
              <w:ind w:left="995"/>
              <w:rPr>
                <w:rFonts w:ascii="Calibri" w:eastAsia="Calibri" w:hAnsi="Calibri" w:cs="Calibri"/>
                <w:b/>
                <w:color w:val="000000"/>
              </w:rPr>
            </w:pPr>
            <w:r>
              <w:rPr>
                <w:rFonts w:ascii="Calibri" w:eastAsia="Calibri" w:hAnsi="Calibri" w:cs="Calibri"/>
                <w:b/>
                <w:color w:val="000000"/>
              </w:rPr>
              <w:t>Пригревица</w:t>
            </w:r>
          </w:p>
        </w:tc>
        <w:tc>
          <w:tcPr>
            <w:tcW w:w="647" w:type="dxa"/>
            <w:tcBorders>
              <w:left w:val="nil"/>
            </w:tcBorders>
          </w:tcPr>
          <w:p w14:paraId="5D1AB5A3"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64B70BB9"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5D49AC6B" w14:textId="1A40C2B9" w:rsidR="00524FD6" w:rsidRDefault="001241D2" w:rsidP="00270B2D">
            <w:pPr>
              <w:pBdr>
                <w:top w:val="nil"/>
                <w:left w:val="nil"/>
                <w:bottom w:val="nil"/>
                <w:right w:val="nil"/>
                <w:between w:val="nil"/>
              </w:pBdr>
              <w:spacing w:line="265" w:lineRule="auto"/>
              <w:ind w:left="573"/>
              <w:rPr>
                <w:rFonts w:ascii="Calibri" w:eastAsia="Calibri" w:hAnsi="Calibri" w:cs="Calibri"/>
                <w:color w:val="000000"/>
              </w:rPr>
            </w:pPr>
            <w:r>
              <w:rPr>
                <w:rFonts w:ascii="Calibri" w:eastAsia="Calibri" w:hAnsi="Calibri" w:cs="Calibri"/>
                <w:color w:val="000000"/>
              </w:rPr>
              <w:t>3.121</w:t>
            </w:r>
          </w:p>
        </w:tc>
        <w:tc>
          <w:tcPr>
            <w:tcW w:w="243" w:type="dxa"/>
            <w:tcBorders>
              <w:left w:val="nil"/>
            </w:tcBorders>
          </w:tcPr>
          <w:p w14:paraId="6E687A82" w14:textId="77777777" w:rsidR="00524FD6" w:rsidRDefault="00524FD6" w:rsidP="00270B2D">
            <w:pPr>
              <w:pBdr>
                <w:top w:val="nil"/>
                <w:left w:val="nil"/>
                <w:bottom w:val="nil"/>
                <w:right w:val="nil"/>
                <w:between w:val="nil"/>
              </w:pBdr>
              <w:rPr>
                <w:color w:val="000000"/>
                <w:sz w:val="20"/>
                <w:szCs w:val="20"/>
              </w:rPr>
            </w:pPr>
          </w:p>
        </w:tc>
        <w:tc>
          <w:tcPr>
            <w:tcW w:w="1113" w:type="dxa"/>
            <w:tcBorders>
              <w:right w:val="nil"/>
            </w:tcBorders>
          </w:tcPr>
          <w:p w14:paraId="3930ADCF" w14:textId="77777777" w:rsidR="00524FD6" w:rsidRDefault="00524FD6" w:rsidP="00270B2D">
            <w:pPr>
              <w:pBdr>
                <w:top w:val="nil"/>
                <w:left w:val="nil"/>
                <w:bottom w:val="nil"/>
                <w:right w:val="nil"/>
                <w:between w:val="nil"/>
              </w:pBdr>
              <w:rPr>
                <w:color w:val="000000"/>
                <w:sz w:val="20"/>
                <w:szCs w:val="20"/>
              </w:rPr>
            </w:pPr>
          </w:p>
        </w:tc>
        <w:tc>
          <w:tcPr>
            <w:tcW w:w="2722" w:type="dxa"/>
            <w:gridSpan w:val="3"/>
            <w:tcBorders>
              <w:left w:val="nil"/>
            </w:tcBorders>
          </w:tcPr>
          <w:p w14:paraId="1B88BD49" w14:textId="3C20DE36" w:rsidR="00524FD6" w:rsidRDefault="00FC32CE" w:rsidP="00270B2D">
            <w:pPr>
              <w:pBdr>
                <w:top w:val="nil"/>
                <w:left w:val="nil"/>
                <w:bottom w:val="nil"/>
                <w:right w:val="nil"/>
                <w:between w:val="nil"/>
              </w:pBdr>
              <w:spacing w:line="265" w:lineRule="auto"/>
              <w:ind w:left="510"/>
              <w:rPr>
                <w:rFonts w:ascii="Calibri" w:eastAsia="Calibri" w:hAnsi="Calibri" w:cs="Calibri"/>
                <w:color w:val="000000"/>
              </w:rPr>
            </w:pPr>
            <w:r>
              <w:rPr>
                <w:rFonts w:ascii="Calibri" w:eastAsia="Calibri" w:hAnsi="Calibri" w:cs="Calibri"/>
                <w:color w:val="000000"/>
              </w:rPr>
              <w:t>13,47</w:t>
            </w:r>
          </w:p>
        </w:tc>
      </w:tr>
      <w:tr w:rsidR="00524FD6" w14:paraId="452E0AEA" w14:textId="77777777" w:rsidTr="00FC32CE">
        <w:trPr>
          <w:trHeight w:val="287"/>
        </w:trPr>
        <w:tc>
          <w:tcPr>
            <w:tcW w:w="2525" w:type="dxa"/>
            <w:gridSpan w:val="3"/>
            <w:tcBorders>
              <w:right w:val="nil"/>
            </w:tcBorders>
          </w:tcPr>
          <w:p w14:paraId="0CC36313" w14:textId="77777777" w:rsidR="00524FD6" w:rsidRDefault="00524FD6" w:rsidP="00270B2D">
            <w:pPr>
              <w:pBdr>
                <w:top w:val="nil"/>
                <w:left w:val="nil"/>
                <w:bottom w:val="nil"/>
                <w:right w:val="nil"/>
                <w:between w:val="nil"/>
              </w:pBdr>
              <w:spacing w:line="265" w:lineRule="auto"/>
              <w:ind w:left="1295"/>
              <w:rPr>
                <w:rFonts w:ascii="Calibri" w:eastAsia="Calibri" w:hAnsi="Calibri" w:cs="Calibri"/>
                <w:b/>
                <w:color w:val="000000"/>
              </w:rPr>
            </w:pPr>
            <w:r>
              <w:rPr>
                <w:rFonts w:ascii="Calibri" w:eastAsia="Calibri" w:hAnsi="Calibri" w:cs="Calibri"/>
                <w:b/>
                <w:color w:val="000000"/>
              </w:rPr>
              <w:t>Сонта</w:t>
            </w:r>
          </w:p>
        </w:tc>
        <w:tc>
          <w:tcPr>
            <w:tcW w:w="647" w:type="dxa"/>
            <w:tcBorders>
              <w:left w:val="nil"/>
            </w:tcBorders>
          </w:tcPr>
          <w:p w14:paraId="3EBC91FD"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633978B1"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2ED7F9B7" w14:textId="0EDF553B" w:rsidR="00524FD6" w:rsidRDefault="001241D2" w:rsidP="00270B2D">
            <w:pPr>
              <w:pBdr>
                <w:top w:val="nil"/>
                <w:left w:val="nil"/>
                <w:bottom w:val="nil"/>
                <w:right w:val="nil"/>
                <w:between w:val="nil"/>
              </w:pBdr>
              <w:spacing w:line="265" w:lineRule="auto"/>
              <w:ind w:left="573"/>
              <w:rPr>
                <w:rFonts w:ascii="Calibri" w:eastAsia="Calibri" w:hAnsi="Calibri" w:cs="Calibri"/>
                <w:color w:val="000000"/>
              </w:rPr>
            </w:pPr>
            <w:r>
              <w:rPr>
                <w:rFonts w:ascii="Calibri" w:eastAsia="Calibri" w:hAnsi="Calibri" w:cs="Calibri"/>
                <w:color w:val="000000"/>
              </w:rPr>
              <w:t>3.194</w:t>
            </w:r>
          </w:p>
        </w:tc>
        <w:tc>
          <w:tcPr>
            <w:tcW w:w="243" w:type="dxa"/>
            <w:tcBorders>
              <w:left w:val="nil"/>
            </w:tcBorders>
          </w:tcPr>
          <w:p w14:paraId="2E93AC09" w14:textId="77777777" w:rsidR="00524FD6" w:rsidRDefault="00524FD6" w:rsidP="00270B2D">
            <w:pPr>
              <w:pBdr>
                <w:top w:val="nil"/>
                <w:left w:val="nil"/>
                <w:bottom w:val="nil"/>
                <w:right w:val="nil"/>
                <w:between w:val="nil"/>
              </w:pBdr>
              <w:rPr>
                <w:color w:val="000000"/>
                <w:sz w:val="20"/>
                <w:szCs w:val="20"/>
              </w:rPr>
            </w:pPr>
          </w:p>
        </w:tc>
        <w:tc>
          <w:tcPr>
            <w:tcW w:w="1113" w:type="dxa"/>
            <w:tcBorders>
              <w:right w:val="nil"/>
            </w:tcBorders>
          </w:tcPr>
          <w:p w14:paraId="723BA4D7" w14:textId="77777777" w:rsidR="00524FD6" w:rsidRDefault="00524FD6" w:rsidP="00270B2D">
            <w:pPr>
              <w:pBdr>
                <w:top w:val="nil"/>
                <w:left w:val="nil"/>
                <w:bottom w:val="nil"/>
                <w:right w:val="nil"/>
                <w:between w:val="nil"/>
              </w:pBdr>
              <w:rPr>
                <w:color w:val="000000"/>
                <w:sz w:val="20"/>
                <w:szCs w:val="20"/>
              </w:rPr>
            </w:pPr>
          </w:p>
        </w:tc>
        <w:tc>
          <w:tcPr>
            <w:tcW w:w="2722" w:type="dxa"/>
            <w:gridSpan w:val="3"/>
            <w:tcBorders>
              <w:left w:val="nil"/>
            </w:tcBorders>
          </w:tcPr>
          <w:p w14:paraId="752FC88F" w14:textId="4C5B06C4" w:rsidR="00524FD6" w:rsidRDefault="00FC32CE" w:rsidP="00270B2D">
            <w:pPr>
              <w:pBdr>
                <w:top w:val="nil"/>
                <w:left w:val="nil"/>
                <w:bottom w:val="nil"/>
                <w:right w:val="nil"/>
                <w:between w:val="nil"/>
              </w:pBdr>
              <w:spacing w:line="265" w:lineRule="auto"/>
              <w:ind w:left="510"/>
              <w:rPr>
                <w:rFonts w:ascii="Calibri" w:eastAsia="Calibri" w:hAnsi="Calibri" w:cs="Calibri"/>
                <w:color w:val="000000"/>
              </w:rPr>
            </w:pPr>
            <w:r>
              <w:rPr>
                <w:rFonts w:ascii="Calibri" w:eastAsia="Calibri" w:hAnsi="Calibri" w:cs="Calibri"/>
                <w:color w:val="000000"/>
              </w:rPr>
              <w:t>13,79</w:t>
            </w:r>
          </w:p>
        </w:tc>
      </w:tr>
      <w:tr w:rsidR="00524FD6" w14:paraId="43E7A233" w14:textId="77777777" w:rsidTr="00FC32CE">
        <w:trPr>
          <w:trHeight w:val="287"/>
        </w:trPr>
        <w:tc>
          <w:tcPr>
            <w:tcW w:w="2525" w:type="dxa"/>
            <w:gridSpan w:val="3"/>
            <w:tcBorders>
              <w:right w:val="nil"/>
            </w:tcBorders>
          </w:tcPr>
          <w:p w14:paraId="12657B51" w14:textId="77777777" w:rsidR="00524FD6" w:rsidRDefault="00524FD6" w:rsidP="00270B2D">
            <w:pPr>
              <w:pBdr>
                <w:top w:val="nil"/>
                <w:left w:val="nil"/>
                <w:bottom w:val="nil"/>
                <w:right w:val="nil"/>
                <w:between w:val="nil"/>
              </w:pBdr>
              <w:spacing w:line="265" w:lineRule="auto"/>
              <w:ind w:left="1125"/>
              <w:rPr>
                <w:rFonts w:ascii="Calibri" w:eastAsia="Calibri" w:hAnsi="Calibri" w:cs="Calibri"/>
                <w:b/>
                <w:color w:val="000000"/>
              </w:rPr>
            </w:pPr>
            <w:r>
              <w:rPr>
                <w:rFonts w:ascii="Calibri" w:eastAsia="Calibri" w:hAnsi="Calibri" w:cs="Calibri"/>
                <w:b/>
                <w:color w:val="000000"/>
              </w:rPr>
              <w:t>Купусина</w:t>
            </w:r>
          </w:p>
        </w:tc>
        <w:tc>
          <w:tcPr>
            <w:tcW w:w="647" w:type="dxa"/>
            <w:tcBorders>
              <w:left w:val="nil"/>
            </w:tcBorders>
          </w:tcPr>
          <w:p w14:paraId="5A3890C4"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47168DD6"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474C3464" w14:textId="04B542DC" w:rsidR="00524FD6" w:rsidRDefault="00524FD6" w:rsidP="00270B2D">
            <w:pPr>
              <w:pBdr>
                <w:top w:val="nil"/>
                <w:left w:val="nil"/>
                <w:bottom w:val="nil"/>
                <w:right w:val="nil"/>
                <w:between w:val="nil"/>
              </w:pBdr>
              <w:spacing w:line="265" w:lineRule="auto"/>
              <w:ind w:left="573"/>
              <w:rPr>
                <w:rFonts w:ascii="Calibri" w:eastAsia="Calibri" w:hAnsi="Calibri" w:cs="Calibri"/>
                <w:color w:val="000000"/>
              </w:rPr>
            </w:pPr>
            <w:r>
              <w:rPr>
                <w:rFonts w:ascii="Calibri" w:eastAsia="Calibri" w:hAnsi="Calibri" w:cs="Calibri"/>
                <w:color w:val="000000"/>
              </w:rPr>
              <w:t>1.</w:t>
            </w:r>
            <w:r w:rsidR="001241D2">
              <w:rPr>
                <w:rFonts w:ascii="Calibri" w:eastAsia="Calibri" w:hAnsi="Calibri" w:cs="Calibri"/>
                <w:color w:val="000000"/>
              </w:rPr>
              <w:t>347</w:t>
            </w:r>
          </w:p>
        </w:tc>
        <w:tc>
          <w:tcPr>
            <w:tcW w:w="243" w:type="dxa"/>
            <w:tcBorders>
              <w:left w:val="nil"/>
            </w:tcBorders>
          </w:tcPr>
          <w:p w14:paraId="5182BE83" w14:textId="77777777" w:rsidR="00524FD6" w:rsidRDefault="00524FD6" w:rsidP="00270B2D">
            <w:pPr>
              <w:pBdr>
                <w:top w:val="nil"/>
                <w:left w:val="nil"/>
                <w:bottom w:val="nil"/>
                <w:right w:val="nil"/>
                <w:between w:val="nil"/>
              </w:pBdr>
              <w:rPr>
                <w:color w:val="000000"/>
                <w:sz w:val="20"/>
                <w:szCs w:val="20"/>
              </w:rPr>
            </w:pPr>
          </w:p>
        </w:tc>
        <w:tc>
          <w:tcPr>
            <w:tcW w:w="1113" w:type="dxa"/>
            <w:tcBorders>
              <w:right w:val="nil"/>
            </w:tcBorders>
          </w:tcPr>
          <w:p w14:paraId="1FD38DCB" w14:textId="77777777" w:rsidR="00524FD6" w:rsidRDefault="00524FD6" w:rsidP="00270B2D">
            <w:pPr>
              <w:pBdr>
                <w:top w:val="nil"/>
                <w:left w:val="nil"/>
                <w:bottom w:val="nil"/>
                <w:right w:val="nil"/>
                <w:between w:val="nil"/>
              </w:pBdr>
              <w:rPr>
                <w:color w:val="000000"/>
                <w:sz w:val="20"/>
                <w:szCs w:val="20"/>
              </w:rPr>
            </w:pPr>
          </w:p>
        </w:tc>
        <w:tc>
          <w:tcPr>
            <w:tcW w:w="2722" w:type="dxa"/>
            <w:gridSpan w:val="3"/>
            <w:tcBorders>
              <w:left w:val="nil"/>
            </w:tcBorders>
          </w:tcPr>
          <w:p w14:paraId="11F3754C" w14:textId="5A521ADE" w:rsidR="00524FD6" w:rsidRDefault="00FC32CE" w:rsidP="00270B2D">
            <w:pPr>
              <w:pBdr>
                <w:top w:val="nil"/>
                <w:left w:val="nil"/>
                <w:bottom w:val="nil"/>
                <w:right w:val="nil"/>
                <w:between w:val="nil"/>
              </w:pBdr>
              <w:spacing w:line="265" w:lineRule="auto"/>
              <w:ind w:left="568"/>
              <w:rPr>
                <w:rFonts w:ascii="Calibri" w:eastAsia="Calibri" w:hAnsi="Calibri" w:cs="Calibri"/>
                <w:color w:val="000000"/>
              </w:rPr>
            </w:pPr>
            <w:r>
              <w:rPr>
                <w:rFonts w:ascii="Calibri" w:eastAsia="Calibri" w:hAnsi="Calibri" w:cs="Calibri"/>
                <w:color w:val="000000"/>
              </w:rPr>
              <w:t>5,8</w:t>
            </w:r>
          </w:p>
        </w:tc>
      </w:tr>
      <w:tr w:rsidR="00524FD6" w14:paraId="6DA7290A" w14:textId="77777777" w:rsidTr="00FC32CE">
        <w:trPr>
          <w:trHeight w:val="287"/>
        </w:trPr>
        <w:tc>
          <w:tcPr>
            <w:tcW w:w="2525" w:type="dxa"/>
            <w:gridSpan w:val="3"/>
            <w:tcBorders>
              <w:right w:val="nil"/>
            </w:tcBorders>
          </w:tcPr>
          <w:p w14:paraId="28466435" w14:textId="77777777" w:rsidR="00524FD6" w:rsidRDefault="00524FD6" w:rsidP="00270B2D">
            <w:pPr>
              <w:pBdr>
                <w:top w:val="nil"/>
                <w:left w:val="nil"/>
                <w:bottom w:val="nil"/>
                <w:right w:val="nil"/>
                <w:between w:val="nil"/>
              </w:pBdr>
              <w:spacing w:line="267" w:lineRule="auto"/>
              <w:ind w:left="1081"/>
              <w:rPr>
                <w:rFonts w:ascii="Calibri" w:eastAsia="Calibri" w:hAnsi="Calibri" w:cs="Calibri"/>
                <w:b/>
                <w:color w:val="000000"/>
              </w:rPr>
            </w:pPr>
            <w:r>
              <w:rPr>
                <w:rFonts w:ascii="Calibri" w:eastAsia="Calibri" w:hAnsi="Calibri" w:cs="Calibri"/>
                <w:b/>
                <w:color w:val="000000"/>
              </w:rPr>
              <w:t>Свилојево</w:t>
            </w:r>
          </w:p>
        </w:tc>
        <w:tc>
          <w:tcPr>
            <w:tcW w:w="647" w:type="dxa"/>
            <w:tcBorders>
              <w:left w:val="nil"/>
            </w:tcBorders>
          </w:tcPr>
          <w:p w14:paraId="2F7F0B63"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37E4AF67"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5B29E579" w14:textId="011A0AAE" w:rsidR="00524FD6" w:rsidRDefault="001241D2" w:rsidP="00270B2D">
            <w:pPr>
              <w:pBdr>
                <w:top w:val="nil"/>
                <w:left w:val="nil"/>
                <w:bottom w:val="nil"/>
                <w:right w:val="nil"/>
                <w:between w:val="nil"/>
              </w:pBdr>
              <w:spacing w:line="267" w:lineRule="auto"/>
              <w:ind w:left="573"/>
              <w:rPr>
                <w:rFonts w:ascii="Calibri" w:eastAsia="Calibri" w:hAnsi="Calibri" w:cs="Calibri"/>
                <w:color w:val="000000"/>
              </w:rPr>
            </w:pPr>
            <w:r>
              <w:rPr>
                <w:rFonts w:ascii="Calibri" w:eastAsia="Calibri" w:hAnsi="Calibri" w:cs="Calibri"/>
                <w:color w:val="000000"/>
              </w:rPr>
              <w:t>880</w:t>
            </w:r>
          </w:p>
        </w:tc>
        <w:tc>
          <w:tcPr>
            <w:tcW w:w="243" w:type="dxa"/>
            <w:tcBorders>
              <w:left w:val="nil"/>
            </w:tcBorders>
          </w:tcPr>
          <w:p w14:paraId="715531BD" w14:textId="77777777" w:rsidR="00524FD6" w:rsidRDefault="00524FD6" w:rsidP="00270B2D">
            <w:pPr>
              <w:pBdr>
                <w:top w:val="nil"/>
                <w:left w:val="nil"/>
                <w:bottom w:val="nil"/>
                <w:right w:val="nil"/>
                <w:between w:val="nil"/>
              </w:pBdr>
              <w:rPr>
                <w:color w:val="000000"/>
                <w:sz w:val="20"/>
                <w:szCs w:val="20"/>
              </w:rPr>
            </w:pPr>
          </w:p>
        </w:tc>
        <w:tc>
          <w:tcPr>
            <w:tcW w:w="1113" w:type="dxa"/>
            <w:tcBorders>
              <w:right w:val="nil"/>
            </w:tcBorders>
          </w:tcPr>
          <w:p w14:paraId="6C62173E" w14:textId="77777777" w:rsidR="00524FD6" w:rsidRDefault="00524FD6" w:rsidP="00270B2D">
            <w:pPr>
              <w:pBdr>
                <w:top w:val="nil"/>
                <w:left w:val="nil"/>
                <w:bottom w:val="nil"/>
                <w:right w:val="nil"/>
                <w:between w:val="nil"/>
              </w:pBdr>
              <w:rPr>
                <w:color w:val="000000"/>
                <w:sz w:val="20"/>
                <w:szCs w:val="20"/>
              </w:rPr>
            </w:pPr>
          </w:p>
        </w:tc>
        <w:tc>
          <w:tcPr>
            <w:tcW w:w="2722" w:type="dxa"/>
            <w:gridSpan w:val="3"/>
            <w:tcBorders>
              <w:left w:val="nil"/>
            </w:tcBorders>
          </w:tcPr>
          <w:p w14:paraId="0A22A1D5" w14:textId="2A0988C6" w:rsidR="00524FD6" w:rsidRDefault="00FC32CE" w:rsidP="00270B2D">
            <w:pPr>
              <w:pBdr>
                <w:top w:val="nil"/>
                <w:left w:val="nil"/>
                <w:bottom w:val="nil"/>
                <w:right w:val="nil"/>
                <w:between w:val="nil"/>
              </w:pBdr>
              <w:spacing w:line="267" w:lineRule="auto"/>
              <w:ind w:left="568"/>
              <w:rPr>
                <w:rFonts w:ascii="Calibri" w:eastAsia="Calibri" w:hAnsi="Calibri" w:cs="Calibri"/>
                <w:color w:val="000000"/>
              </w:rPr>
            </w:pPr>
            <w:r>
              <w:rPr>
                <w:rFonts w:ascii="Calibri" w:eastAsia="Calibri" w:hAnsi="Calibri" w:cs="Calibri"/>
                <w:color w:val="000000"/>
              </w:rPr>
              <w:t>3,8</w:t>
            </w:r>
          </w:p>
        </w:tc>
      </w:tr>
      <w:tr w:rsidR="00524FD6" w14:paraId="33F9E58B" w14:textId="77777777" w:rsidTr="00FC32CE">
        <w:trPr>
          <w:trHeight w:val="287"/>
        </w:trPr>
        <w:tc>
          <w:tcPr>
            <w:tcW w:w="828" w:type="dxa"/>
            <w:tcBorders>
              <w:right w:val="nil"/>
            </w:tcBorders>
            <w:shd w:val="clear" w:color="auto" w:fill="EDEDED"/>
          </w:tcPr>
          <w:p w14:paraId="40DE5B78" w14:textId="77777777" w:rsidR="00524FD6" w:rsidRDefault="00524FD6" w:rsidP="00270B2D">
            <w:pPr>
              <w:pBdr>
                <w:top w:val="nil"/>
                <w:left w:val="nil"/>
                <w:bottom w:val="nil"/>
                <w:right w:val="nil"/>
                <w:between w:val="nil"/>
              </w:pBdr>
              <w:rPr>
                <w:color w:val="000000"/>
                <w:sz w:val="20"/>
                <w:szCs w:val="20"/>
              </w:rPr>
            </w:pPr>
          </w:p>
        </w:tc>
        <w:tc>
          <w:tcPr>
            <w:tcW w:w="1697" w:type="dxa"/>
            <w:gridSpan w:val="2"/>
            <w:tcBorders>
              <w:left w:val="nil"/>
              <w:right w:val="nil"/>
            </w:tcBorders>
            <w:shd w:val="clear" w:color="auto" w:fill="EDEDED"/>
          </w:tcPr>
          <w:p w14:paraId="2D67E7BB" w14:textId="77777777" w:rsidR="00524FD6" w:rsidRDefault="00524FD6" w:rsidP="00270B2D">
            <w:pPr>
              <w:pBdr>
                <w:top w:val="nil"/>
                <w:left w:val="nil"/>
                <w:bottom w:val="nil"/>
                <w:right w:val="nil"/>
                <w:between w:val="nil"/>
              </w:pBdr>
              <w:spacing w:line="267" w:lineRule="auto"/>
              <w:ind w:left="375"/>
              <w:rPr>
                <w:rFonts w:ascii="Calibri" w:eastAsia="Calibri" w:hAnsi="Calibri" w:cs="Calibri"/>
                <w:b/>
                <w:color w:val="000000"/>
              </w:rPr>
            </w:pPr>
            <w:r>
              <w:rPr>
                <w:rFonts w:ascii="Calibri" w:eastAsia="Calibri" w:hAnsi="Calibri" w:cs="Calibri"/>
                <w:b/>
                <w:color w:val="000000"/>
              </w:rPr>
              <w:t>Укупно</w:t>
            </w:r>
          </w:p>
        </w:tc>
        <w:tc>
          <w:tcPr>
            <w:tcW w:w="647" w:type="dxa"/>
            <w:tcBorders>
              <w:left w:val="nil"/>
            </w:tcBorders>
            <w:shd w:val="clear" w:color="auto" w:fill="EDEDED"/>
          </w:tcPr>
          <w:p w14:paraId="0631C24F"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shd w:val="clear" w:color="auto" w:fill="EDEDED"/>
          </w:tcPr>
          <w:p w14:paraId="3DF80E37"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shd w:val="clear" w:color="auto" w:fill="EDEDED"/>
          </w:tcPr>
          <w:p w14:paraId="704632B0" w14:textId="4F3BE4C6" w:rsidR="00524FD6" w:rsidRDefault="001241D2" w:rsidP="00270B2D">
            <w:pPr>
              <w:pBdr>
                <w:top w:val="nil"/>
                <w:left w:val="nil"/>
                <w:bottom w:val="nil"/>
                <w:right w:val="nil"/>
                <w:between w:val="nil"/>
              </w:pBdr>
              <w:spacing w:line="267" w:lineRule="auto"/>
              <w:ind w:left="518"/>
              <w:rPr>
                <w:rFonts w:ascii="Calibri" w:eastAsia="Calibri" w:hAnsi="Calibri" w:cs="Calibri"/>
                <w:color w:val="000000"/>
              </w:rPr>
            </w:pPr>
            <w:r>
              <w:rPr>
                <w:rFonts w:ascii="Calibri" w:eastAsia="Calibri" w:hAnsi="Calibri" w:cs="Calibri"/>
                <w:color w:val="000000"/>
              </w:rPr>
              <w:t>23.155</w:t>
            </w:r>
          </w:p>
        </w:tc>
        <w:tc>
          <w:tcPr>
            <w:tcW w:w="243" w:type="dxa"/>
            <w:tcBorders>
              <w:left w:val="nil"/>
            </w:tcBorders>
            <w:shd w:val="clear" w:color="auto" w:fill="EDEDED"/>
          </w:tcPr>
          <w:p w14:paraId="50137A8E" w14:textId="77777777" w:rsidR="00524FD6" w:rsidRDefault="00524FD6" w:rsidP="00270B2D">
            <w:pPr>
              <w:pBdr>
                <w:top w:val="nil"/>
                <w:left w:val="nil"/>
                <w:bottom w:val="nil"/>
                <w:right w:val="nil"/>
                <w:between w:val="nil"/>
              </w:pBdr>
              <w:rPr>
                <w:color w:val="000000"/>
                <w:sz w:val="20"/>
                <w:szCs w:val="20"/>
              </w:rPr>
            </w:pPr>
          </w:p>
        </w:tc>
        <w:tc>
          <w:tcPr>
            <w:tcW w:w="1113" w:type="dxa"/>
            <w:tcBorders>
              <w:right w:val="nil"/>
            </w:tcBorders>
            <w:shd w:val="clear" w:color="auto" w:fill="EDEDED"/>
          </w:tcPr>
          <w:p w14:paraId="165173BA" w14:textId="77777777" w:rsidR="00524FD6" w:rsidRDefault="00524FD6" w:rsidP="00270B2D">
            <w:pPr>
              <w:pBdr>
                <w:top w:val="nil"/>
                <w:left w:val="nil"/>
                <w:bottom w:val="nil"/>
                <w:right w:val="nil"/>
                <w:between w:val="nil"/>
              </w:pBdr>
              <w:rPr>
                <w:color w:val="000000"/>
                <w:sz w:val="20"/>
                <w:szCs w:val="20"/>
              </w:rPr>
            </w:pPr>
          </w:p>
        </w:tc>
        <w:tc>
          <w:tcPr>
            <w:tcW w:w="1572" w:type="dxa"/>
            <w:gridSpan w:val="2"/>
            <w:tcBorders>
              <w:left w:val="nil"/>
              <w:right w:val="nil"/>
            </w:tcBorders>
            <w:shd w:val="clear" w:color="auto" w:fill="EDEDED"/>
          </w:tcPr>
          <w:p w14:paraId="4DD16DC0" w14:textId="7556FC78" w:rsidR="00524FD6" w:rsidRPr="00FC32CE" w:rsidRDefault="00FC32CE" w:rsidP="00FC32CE">
            <w:pPr>
              <w:pStyle w:val="NoSpacing"/>
              <w:rPr>
                <w:rFonts w:asciiTheme="minorHAnsi" w:eastAsia="Calibri" w:hAnsiTheme="minorHAnsi" w:cstheme="minorHAnsi"/>
              </w:rPr>
            </w:pPr>
            <w:r>
              <w:rPr>
                <w:rFonts w:eastAsia="Calibri"/>
              </w:rPr>
              <w:t xml:space="preserve">         </w:t>
            </w:r>
            <w:r w:rsidRPr="00FC32CE">
              <w:rPr>
                <w:rFonts w:asciiTheme="minorHAnsi" w:eastAsia="Calibri" w:hAnsiTheme="minorHAnsi" w:cstheme="minorHAnsi"/>
              </w:rPr>
              <w:t xml:space="preserve"> </w:t>
            </w:r>
            <w:r w:rsidR="00524FD6" w:rsidRPr="00FC32CE">
              <w:rPr>
                <w:rFonts w:asciiTheme="minorHAnsi" w:eastAsia="Calibri" w:hAnsiTheme="minorHAnsi" w:cstheme="minorHAnsi"/>
              </w:rPr>
              <w:t>1</w:t>
            </w:r>
            <w:r w:rsidRPr="00FC32CE">
              <w:rPr>
                <w:rFonts w:asciiTheme="minorHAnsi" w:eastAsia="Calibri" w:hAnsiTheme="minorHAnsi" w:cstheme="minorHAnsi"/>
              </w:rPr>
              <w:t>00</w:t>
            </w:r>
          </w:p>
        </w:tc>
        <w:tc>
          <w:tcPr>
            <w:tcW w:w="1150" w:type="dxa"/>
            <w:tcBorders>
              <w:left w:val="nil"/>
            </w:tcBorders>
            <w:shd w:val="clear" w:color="auto" w:fill="EDEDED"/>
          </w:tcPr>
          <w:p w14:paraId="766C4E04" w14:textId="77777777" w:rsidR="00524FD6" w:rsidRDefault="00524FD6" w:rsidP="00270B2D">
            <w:pPr>
              <w:pBdr>
                <w:top w:val="nil"/>
                <w:left w:val="nil"/>
                <w:bottom w:val="nil"/>
                <w:right w:val="nil"/>
                <w:between w:val="nil"/>
              </w:pBdr>
              <w:rPr>
                <w:color w:val="000000"/>
                <w:sz w:val="20"/>
                <w:szCs w:val="20"/>
              </w:rPr>
            </w:pPr>
          </w:p>
        </w:tc>
      </w:tr>
    </w:tbl>
    <w:p w14:paraId="14E7C32A" w14:textId="77777777" w:rsidR="00524FD6" w:rsidRDefault="00524FD6" w:rsidP="00524FD6">
      <w:pPr>
        <w:pBdr>
          <w:top w:val="nil"/>
          <w:left w:val="nil"/>
          <w:bottom w:val="nil"/>
          <w:right w:val="nil"/>
          <w:between w:val="nil"/>
        </w:pBdr>
        <w:ind w:left="409"/>
        <w:rPr>
          <w:rFonts w:ascii="Calibri" w:eastAsia="Calibri" w:hAnsi="Calibri" w:cs="Calibri"/>
          <w:color w:val="000000"/>
        </w:rPr>
      </w:pPr>
      <w:r>
        <w:rPr>
          <w:rFonts w:ascii="Calibri" w:eastAsia="Calibri" w:hAnsi="Calibri" w:cs="Calibri"/>
          <w:color w:val="000000"/>
        </w:rPr>
        <w:t>Извор: Републички завод за статистику</w:t>
      </w:r>
    </w:p>
    <w:p w14:paraId="1A36E88B" w14:textId="77777777" w:rsidR="00524FD6" w:rsidRDefault="00524FD6" w:rsidP="00524FD6">
      <w:pPr>
        <w:rPr>
          <w:rFonts w:ascii="Calibri" w:eastAsia="Calibri" w:hAnsi="Calibri" w:cs="Calibri"/>
        </w:rPr>
        <w:sectPr w:rsidR="00524FD6" w:rsidSect="00030B4E">
          <w:headerReference w:type="default" r:id="rId9"/>
          <w:footerReference w:type="default" r:id="rId10"/>
          <w:pgSz w:w="12240" w:h="15840"/>
          <w:pgMar w:top="800" w:right="1020" w:bottom="500" w:left="1160" w:header="0" w:footer="304" w:gutter="0"/>
          <w:pgNumType w:start="1"/>
          <w:cols w:space="720" w:equalWidth="0">
            <w:col w:w="9360"/>
          </w:cols>
          <w:titlePg/>
        </w:sectPr>
      </w:pPr>
    </w:p>
    <w:p w14:paraId="4783DE82" w14:textId="77777777" w:rsidR="00524FD6" w:rsidRPr="00524FD6" w:rsidRDefault="00524FD6" w:rsidP="00524FD6">
      <w:pPr>
        <w:pBdr>
          <w:top w:val="nil"/>
          <w:left w:val="nil"/>
          <w:bottom w:val="nil"/>
          <w:right w:val="nil"/>
          <w:between w:val="nil"/>
        </w:pBdr>
        <w:rPr>
          <w:rFonts w:ascii="Calibri" w:eastAsia="Calibri" w:hAnsi="Calibri" w:cs="Calibri"/>
          <w:color w:val="000000"/>
          <w:sz w:val="20"/>
          <w:szCs w:val="20"/>
          <w:lang w:val="sr-Cyrl-RS"/>
        </w:rPr>
      </w:pPr>
    </w:p>
    <w:p w14:paraId="28FBFC0B" w14:textId="77777777" w:rsidR="00524FD6" w:rsidRDefault="00524FD6" w:rsidP="00524FD6">
      <w:pPr>
        <w:pBdr>
          <w:top w:val="nil"/>
          <w:left w:val="nil"/>
          <w:bottom w:val="nil"/>
          <w:right w:val="nil"/>
          <w:between w:val="nil"/>
        </w:pBdr>
        <w:spacing w:before="1"/>
        <w:rPr>
          <w:rFonts w:ascii="Calibri" w:eastAsia="Calibri" w:hAnsi="Calibri" w:cs="Calibri"/>
          <w:color w:val="000000"/>
          <w:sz w:val="15"/>
          <w:szCs w:val="15"/>
        </w:rPr>
      </w:pPr>
    </w:p>
    <w:p w14:paraId="6600EB2A" w14:textId="77777777" w:rsidR="00524FD6" w:rsidRDefault="00524FD6" w:rsidP="00524FD6">
      <w:pPr>
        <w:pStyle w:val="Heading3"/>
        <w:spacing w:before="57"/>
        <w:ind w:left="399"/>
      </w:pPr>
      <w:bookmarkStart w:id="1" w:name="_30j0zll" w:colFirst="0" w:colLast="0"/>
      <w:bookmarkEnd w:id="1"/>
      <w:r>
        <w:t>Табела 3. Тенденција у промени броја становника у општини Апатин</w:t>
      </w:r>
    </w:p>
    <w:p w14:paraId="4C4A9ACD" w14:textId="77777777" w:rsidR="00524FD6" w:rsidRDefault="00524FD6" w:rsidP="00524FD6">
      <w:pPr>
        <w:pBdr>
          <w:top w:val="nil"/>
          <w:left w:val="nil"/>
          <w:bottom w:val="nil"/>
          <w:right w:val="nil"/>
          <w:between w:val="nil"/>
        </w:pBdr>
        <w:spacing w:before="1" w:after="1"/>
        <w:rPr>
          <w:rFonts w:ascii="Calibri" w:eastAsia="Calibri" w:hAnsi="Calibri" w:cs="Calibri"/>
          <w:b/>
          <w:color w:val="000000"/>
          <w:sz w:val="19"/>
          <w:szCs w:val="19"/>
        </w:rPr>
      </w:pPr>
    </w:p>
    <w:tbl>
      <w:tblPr>
        <w:tblW w:w="9382" w:type="dxa"/>
        <w:tblInd w:w="29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2381"/>
        <w:gridCol w:w="2319"/>
        <w:gridCol w:w="2341"/>
        <w:gridCol w:w="2341"/>
      </w:tblGrid>
      <w:tr w:rsidR="00524FD6" w14:paraId="0A61CCF4" w14:textId="77777777" w:rsidTr="00270B2D">
        <w:trPr>
          <w:trHeight w:val="286"/>
        </w:trPr>
        <w:tc>
          <w:tcPr>
            <w:tcW w:w="2381" w:type="dxa"/>
            <w:vMerge w:val="restart"/>
            <w:tcBorders>
              <w:bottom w:val="single" w:sz="8" w:space="0" w:color="666666"/>
            </w:tcBorders>
            <w:shd w:val="clear" w:color="auto" w:fill="D9E2F3"/>
          </w:tcPr>
          <w:p w14:paraId="65217D91" w14:textId="77777777" w:rsidR="00524FD6" w:rsidRDefault="00524FD6" w:rsidP="00270B2D">
            <w:pPr>
              <w:pBdr>
                <w:top w:val="nil"/>
                <w:left w:val="nil"/>
                <w:bottom w:val="nil"/>
                <w:right w:val="nil"/>
                <w:between w:val="nil"/>
              </w:pBdr>
              <w:spacing w:before="145"/>
              <w:ind w:left="470"/>
              <w:rPr>
                <w:rFonts w:ascii="Calibri" w:eastAsia="Calibri" w:hAnsi="Calibri" w:cs="Calibri"/>
                <w:b/>
                <w:color w:val="000000"/>
              </w:rPr>
            </w:pPr>
            <w:r>
              <w:rPr>
                <w:rFonts w:ascii="Calibri" w:eastAsia="Calibri" w:hAnsi="Calibri" w:cs="Calibri"/>
                <w:b/>
                <w:color w:val="000000"/>
              </w:rPr>
              <w:t>Година пописа</w:t>
            </w:r>
          </w:p>
        </w:tc>
        <w:tc>
          <w:tcPr>
            <w:tcW w:w="2319" w:type="dxa"/>
            <w:tcBorders>
              <w:bottom w:val="nil"/>
            </w:tcBorders>
            <w:shd w:val="clear" w:color="auto" w:fill="D9E2F3"/>
          </w:tcPr>
          <w:p w14:paraId="50DB0E5F" w14:textId="77777777" w:rsidR="00524FD6" w:rsidRDefault="00524FD6" w:rsidP="00270B2D">
            <w:pPr>
              <w:pBdr>
                <w:top w:val="nil"/>
                <w:left w:val="nil"/>
                <w:bottom w:val="nil"/>
                <w:right w:val="nil"/>
                <w:between w:val="nil"/>
              </w:pBdr>
              <w:spacing w:line="265" w:lineRule="auto"/>
              <w:ind w:left="568"/>
              <w:rPr>
                <w:rFonts w:ascii="Calibri" w:eastAsia="Calibri" w:hAnsi="Calibri" w:cs="Calibri"/>
                <w:b/>
                <w:color w:val="000000"/>
              </w:rPr>
            </w:pPr>
            <w:r>
              <w:rPr>
                <w:rFonts w:ascii="Calibri" w:eastAsia="Calibri" w:hAnsi="Calibri" w:cs="Calibri"/>
                <w:b/>
                <w:color w:val="000000"/>
              </w:rPr>
              <w:t>Укупан број</w:t>
            </w:r>
          </w:p>
        </w:tc>
        <w:tc>
          <w:tcPr>
            <w:tcW w:w="2341" w:type="dxa"/>
            <w:tcBorders>
              <w:bottom w:val="nil"/>
            </w:tcBorders>
            <w:shd w:val="clear" w:color="auto" w:fill="D9E2F3"/>
          </w:tcPr>
          <w:p w14:paraId="7EC34586" w14:textId="77777777" w:rsidR="00524FD6" w:rsidRDefault="00524FD6" w:rsidP="00270B2D">
            <w:pPr>
              <w:pBdr>
                <w:top w:val="nil"/>
                <w:left w:val="nil"/>
                <w:bottom w:val="nil"/>
                <w:right w:val="nil"/>
                <w:between w:val="nil"/>
              </w:pBdr>
              <w:spacing w:line="265" w:lineRule="auto"/>
              <w:ind w:left="418" w:right="419"/>
              <w:jc w:val="center"/>
              <w:rPr>
                <w:rFonts w:ascii="Calibri" w:eastAsia="Calibri" w:hAnsi="Calibri" w:cs="Calibri"/>
                <w:b/>
                <w:color w:val="000000"/>
              </w:rPr>
            </w:pPr>
            <w:r>
              <w:rPr>
                <w:rFonts w:ascii="Calibri" w:eastAsia="Calibri" w:hAnsi="Calibri" w:cs="Calibri"/>
                <w:b/>
                <w:color w:val="000000"/>
              </w:rPr>
              <w:t>Промена броја</w:t>
            </w:r>
          </w:p>
        </w:tc>
        <w:tc>
          <w:tcPr>
            <w:tcW w:w="2341" w:type="dxa"/>
            <w:tcBorders>
              <w:bottom w:val="nil"/>
            </w:tcBorders>
            <w:shd w:val="clear" w:color="auto" w:fill="D9E2F3"/>
          </w:tcPr>
          <w:p w14:paraId="244F1EEA" w14:textId="77777777" w:rsidR="00524FD6" w:rsidRDefault="00524FD6" w:rsidP="00270B2D">
            <w:pPr>
              <w:pBdr>
                <w:top w:val="nil"/>
                <w:left w:val="nil"/>
                <w:bottom w:val="nil"/>
                <w:right w:val="nil"/>
                <w:between w:val="nil"/>
              </w:pBdr>
              <w:spacing w:line="265" w:lineRule="auto"/>
              <w:ind w:left="418" w:right="421"/>
              <w:jc w:val="center"/>
              <w:rPr>
                <w:rFonts w:ascii="Calibri" w:eastAsia="Calibri" w:hAnsi="Calibri" w:cs="Calibri"/>
                <w:b/>
                <w:color w:val="000000"/>
              </w:rPr>
            </w:pPr>
            <w:r>
              <w:rPr>
                <w:rFonts w:ascii="Calibri" w:eastAsia="Calibri" w:hAnsi="Calibri" w:cs="Calibri"/>
                <w:b/>
                <w:color w:val="000000"/>
              </w:rPr>
              <w:t>Промена броја</w:t>
            </w:r>
          </w:p>
        </w:tc>
      </w:tr>
      <w:tr w:rsidR="00524FD6" w14:paraId="270212C4" w14:textId="77777777" w:rsidTr="00270B2D">
        <w:trPr>
          <w:trHeight w:val="252"/>
        </w:trPr>
        <w:tc>
          <w:tcPr>
            <w:tcW w:w="2381" w:type="dxa"/>
            <w:vMerge/>
            <w:tcBorders>
              <w:bottom w:val="single" w:sz="8" w:space="0" w:color="666666"/>
            </w:tcBorders>
            <w:shd w:val="clear" w:color="auto" w:fill="D9E2F3"/>
          </w:tcPr>
          <w:p w14:paraId="65006D3A"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2319" w:type="dxa"/>
            <w:tcBorders>
              <w:top w:val="nil"/>
              <w:bottom w:val="nil"/>
            </w:tcBorders>
            <w:shd w:val="clear" w:color="auto" w:fill="D9E2F3"/>
          </w:tcPr>
          <w:p w14:paraId="5C6B39F0" w14:textId="77777777" w:rsidR="00524FD6" w:rsidRDefault="00524FD6" w:rsidP="00270B2D">
            <w:pPr>
              <w:pBdr>
                <w:top w:val="nil"/>
                <w:left w:val="nil"/>
                <w:bottom w:val="nil"/>
                <w:right w:val="nil"/>
                <w:between w:val="nil"/>
              </w:pBdr>
              <w:spacing w:line="232" w:lineRule="auto"/>
              <w:ind w:left="589"/>
              <w:rPr>
                <w:rFonts w:ascii="Calibri" w:eastAsia="Calibri" w:hAnsi="Calibri" w:cs="Calibri"/>
                <w:b/>
                <w:color w:val="000000"/>
              </w:rPr>
            </w:pPr>
            <w:r>
              <w:rPr>
                <w:rFonts w:ascii="Calibri" w:eastAsia="Calibri" w:hAnsi="Calibri" w:cs="Calibri"/>
                <w:b/>
                <w:color w:val="000000"/>
              </w:rPr>
              <w:t>становника</w:t>
            </w:r>
          </w:p>
        </w:tc>
        <w:tc>
          <w:tcPr>
            <w:tcW w:w="2341" w:type="dxa"/>
            <w:tcBorders>
              <w:top w:val="nil"/>
              <w:bottom w:val="single" w:sz="8" w:space="0" w:color="666666"/>
            </w:tcBorders>
            <w:shd w:val="clear" w:color="auto" w:fill="D9E2F3"/>
          </w:tcPr>
          <w:p w14:paraId="189A8D4C" w14:textId="77777777" w:rsidR="00524FD6" w:rsidRDefault="00524FD6" w:rsidP="00270B2D">
            <w:pPr>
              <w:pBdr>
                <w:top w:val="nil"/>
                <w:left w:val="nil"/>
                <w:bottom w:val="nil"/>
                <w:right w:val="nil"/>
                <w:between w:val="nil"/>
              </w:pBdr>
              <w:spacing w:line="232" w:lineRule="auto"/>
              <w:ind w:left="418" w:right="418"/>
              <w:jc w:val="center"/>
              <w:rPr>
                <w:rFonts w:ascii="Calibri" w:eastAsia="Calibri" w:hAnsi="Calibri" w:cs="Calibri"/>
                <w:b/>
                <w:color w:val="000000"/>
              </w:rPr>
            </w:pPr>
            <w:r>
              <w:rPr>
                <w:rFonts w:ascii="Calibri" w:eastAsia="Calibri" w:hAnsi="Calibri" w:cs="Calibri"/>
                <w:b/>
                <w:color w:val="000000"/>
              </w:rPr>
              <w:t>становника</w:t>
            </w:r>
          </w:p>
        </w:tc>
        <w:tc>
          <w:tcPr>
            <w:tcW w:w="2341" w:type="dxa"/>
            <w:tcBorders>
              <w:top w:val="nil"/>
              <w:bottom w:val="single" w:sz="8" w:space="0" w:color="666666"/>
            </w:tcBorders>
            <w:shd w:val="clear" w:color="auto" w:fill="D9E2F3"/>
          </w:tcPr>
          <w:p w14:paraId="7C2B5FAB" w14:textId="77777777" w:rsidR="00524FD6" w:rsidRDefault="00524FD6" w:rsidP="00270B2D">
            <w:pPr>
              <w:pBdr>
                <w:top w:val="nil"/>
                <w:left w:val="nil"/>
                <w:bottom w:val="nil"/>
                <w:right w:val="nil"/>
                <w:between w:val="nil"/>
              </w:pBdr>
              <w:spacing w:line="232" w:lineRule="auto"/>
              <w:ind w:left="418" w:right="421"/>
              <w:jc w:val="center"/>
              <w:rPr>
                <w:rFonts w:ascii="Calibri" w:eastAsia="Calibri" w:hAnsi="Calibri" w:cs="Calibri"/>
                <w:b/>
                <w:color w:val="000000"/>
              </w:rPr>
            </w:pPr>
            <w:r>
              <w:rPr>
                <w:rFonts w:ascii="Calibri" w:eastAsia="Calibri" w:hAnsi="Calibri" w:cs="Calibri"/>
                <w:b/>
                <w:color w:val="000000"/>
              </w:rPr>
              <w:t>становника (%)</w:t>
            </w:r>
          </w:p>
        </w:tc>
      </w:tr>
      <w:tr w:rsidR="00524FD6" w14:paraId="2EAB8943" w14:textId="77777777" w:rsidTr="00270B2D">
        <w:trPr>
          <w:trHeight w:val="296"/>
        </w:trPr>
        <w:tc>
          <w:tcPr>
            <w:tcW w:w="2381" w:type="dxa"/>
            <w:tcBorders>
              <w:top w:val="single" w:sz="8" w:space="0" w:color="666666"/>
            </w:tcBorders>
          </w:tcPr>
          <w:p w14:paraId="1596B58F" w14:textId="77777777" w:rsidR="00524FD6" w:rsidRDefault="00524FD6" w:rsidP="00270B2D">
            <w:pPr>
              <w:pBdr>
                <w:top w:val="nil"/>
                <w:left w:val="nil"/>
                <w:bottom w:val="nil"/>
                <w:right w:val="nil"/>
                <w:between w:val="nil"/>
              </w:pBdr>
              <w:spacing w:line="267" w:lineRule="auto"/>
              <w:ind w:left="870"/>
              <w:rPr>
                <w:rFonts w:ascii="Calibri" w:eastAsia="Calibri" w:hAnsi="Calibri" w:cs="Calibri"/>
                <w:b/>
                <w:color w:val="000000"/>
              </w:rPr>
            </w:pPr>
            <w:r>
              <w:rPr>
                <w:rFonts w:ascii="Calibri" w:eastAsia="Calibri" w:hAnsi="Calibri" w:cs="Calibri"/>
                <w:b/>
                <w:color w:val="000000"/>
              </w:rPr>
              <w:t>1948.</w:t>
            </w:r>
          </w:p>
        </w:tc>
        <w:tc>
          <w:tcPr>
            <w:tcW w:w="2319" w:type="dxa"/>
            <w:tcBorders>
              <w:top w:val="nil"/>
            </w:tcBorders>
          </w:tcPr>
          <w:p w14:paraId="51BFE5F2" w14:textId="77777777" w:rsidR="00524FD6" w:rsidRDefault="00524FD6" w:rsidP="00270B2D">
            <w:pPr>
              <w:pBdr>
                <w:top w:val="nil"/>
                <w:left w:val="nil"/>
                <w:bottom w:val="nil"/>
                <w:right w:val="nil"/>
                <w:between w:val="nil"/>
              </w:pBdr>
              <w:spacing w:line="267" w:lineRule="auto"/>
              <w:ind w:left="769" w:right="875"/>
              <w:jc w:val="center"/>
              <w:rPr>
                <w:rFonts w:ascii="Calibri" w:eastAsia="Calibri" w:hAnsi="Calibri" w:cs="Calibri"/>
                <w:color w:val="000000"/>
              </w:rPr>
            </w:pPr>
            <w:r>
              <w:rPr>
                <w:rFonts w:ascii="Calibri" w:eastAsia="Calibri" w:hAnsi="Calibri" w:cs="Calibri"/>
                <w:color w:val="000000"/>
              </w:rPr>
              <w:t>31.145</w:t>
            </w:r>
          </w:p>
        </w:tc>
        <w:tc>
          <w:tcPr>
            <w:tcW w:w="2341" w:type="dxa"/>
            <w:tcBorders>
              <w:top w:val="single" w:sz="8" w:space="0" w:color="666666"/>
            </w:tcBorders>
          </w:tcPr>
          <w:p w14:paraId="49E55B31" w14:textId="77777777" w:rsidR="00524FD6" w:rsidRDefault="00524FD6" w:rsidP="00270B2D">
            <w:pPr>
              <w:pBdr>
                <w:top w:val="nil"/>
                <w:left w:val="nil"/>
                <w:bottom w:val="nil"/>
                <w:right w:val="nil"/>
                <w:between w:val="nil"/>
              </w:pBdr>
              <w:spacing w:line="267" w:lineRule="auto"/>
              <w:ind w:right="113"/>
              <w:jc w:val="center"/>
              <w:rPr>
                <w:rFonts w:ascii="Calibri" w:eastAsia="Calibri" w:hAnsi="Calibri" w:cs="Calibri"/>
                <w:color w:val="000000"/>
              </w:rPr>
            </w:pPr>
            <w:r>
              <w:rPr>
                <w:rFonts w:ascii="Calibri" w:eastAsia="Calibri" w:hAnsi="Calibri" w:cs="Calibri"/>
                <w:color w:val="000000"/>
              </w:rPr>
              <w:t>-</w:t>
            </w:r>
          </w:p>
        </w:tc>
        <w:tc>
          <w:tcPr>
            <w:tcW w:w="2341" w:type="dxa"/>
            <w:tcBorders>
              <w:top w:val="single" w:sz="8" w:space="0" w:color="666666"/>
            </w:tcBorders>
          </w:tcPr>
          <w:p w14:paraId="7EE83E50" w14:textId="77777777" w:rsidR="00524FD6" w:rsidRDefault="00524FD6" w:rsidP="00270B2D">
            <w:pPr>
              <w:pBdr>
                <w:top w:val="nil"/>
                <w:left w:val="nil"/>
                <w:bottom w:val="nil"/>
                <w:right w:val="nil"/>
                <w:between w:val="nil"/>
              </w:pBdr>
              <w:spacing w:line="267" w:lineRule="auto"/>
              <w:ind w:right="115"/>
              <w:jc w:val="center"/>
              <w:rPr>
                <w:rFonts w:ascii="Calibri" w:eastAsia="Calibri" w:hAnsi="Calibri" w:cs="Calibri"/>
                <w:color w:val="000000"/>
              </w:rPr>
            </w:pPr>
            <w:r>
              <w:rPr>
                <w:rFonts w:ascii="Calibri" w:eastAsia="Calibri" w:hAnsi="Calibri" w:cs="Calibri"/>
                <w:color w:val="000000"/>
              </w:rPr>
              <w:t>-</w:t>
            </w:r>
          </w:p>
        </w:tc>
      </w:tr>
      <w:tr w:rsidR="00524FD6" w14:paraId="29582AD8" w14:textId="77777777" w:rsidTr="00270B2D">
        <w:trPr>
          <w:trHeight w:val="287"/>
        </w:trPr>
        <w:tc>
          <w:tcPr>
            <w:tcW w:w="2381" w:type="dxa"/>
          </w:tcPr>
          <w:p w14:paraId="05BD8F1C"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1953.</w:t>
            </w:r>
          </w:p>
        </w:tc>
        <w:tc>
          <w:tcPr>
            <w:tcW w:w="2319" w:type="dxa"/>
          </w:tcPr>
          <w:p w14:paraId="5427C863"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32.612</w:t>
            </w:r>
          </w:p>
        </w:tc>
        <w:tc>
          <w:tcPr>
            <w:tcW w:w="2341" w:type="dxa"/>
          </w:tcPr>
          <w:p w14:paraId="153F660B"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1.467</w:t>
            </w:r>
          </w:p>
        </w:tc>
        <w:tc>
          <w:tcPr>
            <w:tcW w:w="2341" w:type="dxa"/>
          </w:tcPr>
          <w:p w14:paraId="3C3A72F0"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4,710</w:t>
            </w:r>
          </w:p>
        </w:tc>
      </w:tr>
      <w:tr w:rsidR="00524FD6" w14:paraId="3EDD4AB2" w14:textId="77777777" w:rsidTr="00270B2D">
        <w:trPr>
          <w:trHeight w:val="287"/>
        </w:trPr>
        <w:tc>
          <w:tcPr>
            <w:tcW w:w="2381" w:type="dxa"/>
          </w:tcPr>
          <w:p w14:paraId="36706926"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1961.</w:t>
            </w:r>
          </w:p>
        </w:tc>
        <w:tc>
          <w:tcPr>
            <w:tcW w:w="2319" w:type="dxa"/>
          </w:tcPr>
          <w:p w14:paraId="117EB7FD"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34.836</w:t>
            </w:r>
          </w:p>
        </w:tc>
        <w:tc>
          <w:tcPr>
            <w:tcW w:w="2341" w:type="dxa"/>
          </w:tcPr>
          <w:p w14:paraId="45652EF0"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2.224</w:t>
            </w:r>
          </w:p>
        </w:tc>
        <w:tc>
          <w:tcPr>
            <w:tcW w:w="2341" w:type="dxa"/>
          </w:tcPr>
          <w:p w14:paraId="55C698B5"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6,820</w:t>
            </w:r>
          </w:p>
        </w:tc>
      </w:tr>
      <w:tr w:rsidR="00524FD6" w14:paraId="0BB00C62" w14:textId="77777777" w:rsidTr="00270B2D">
        <w:trPr>
          <w:trHeight w:val="287"/>
        </w:trPr>
        <w:tc>
          <w:tcPr>
            <w:tcW w:w="2381" w:type="dxa"/>
          </w:tcPr>
          <w:p w14:paraId="4A875A91" w14:textId="77777777" w:rsidR="00524FD6" w:rsidRDefault="00524FD6" w:rsidP="00270B2D">
            <w:pPr>
              <w:pBdr>
                <w:top w:val="nil"/>
                <w:left w:val="nil"/>
                <w:bottom w:val="nil"/>
                <w:right w:val="nil"/>
                <w:between w:val="nil"/>
              </w:pBdr>
              <w:spacing w:line="267" w:lineRule="auto"/>
              <w:ind w:left="870"/>
              <w:rPr>
                <w:rFonts w:ascii="Calibri" w:eastAsia="Calibri" w:hAnsi="Calibri" w:cs="Calibri"/>
                <w:b/>
                <w:color w:val="000000"/>
              </w:rPr>
            </w:pPr>
            <w:r>
              <w:rPr>
                <w:rFonts w:ascii="Calibri" w:eastAsia="Calibri" w:hAnsi="Calibri" w:cs="Calibri"/>
                <w:b/>
                <w:color w:val="000000"/>
              </w:rPr>
              <w:t>1971.</w:t>
            </w:r>
          </w:p>
        </w:tc>
        <w:tc>
          <w:tcPr>
            <w:tcW w:w="2319" w:type="dxa"/>
          </w:tcPr>
          <w:p w14:paraId="45AA4697" w14:textId="77777777" w:rsidR="00524FD6" w:rsidRDefault="00524FD6" w:rsidP="00270B2D">
            <w:pPr>
              <w:pBdr>
                <w:top w:val="nil"/>
                <w:left w:val="nil"/>
                <w:bottom w:val="nil"/>
                <w:right w:val="nil"/>
                <w:between w:val="nil"/>
              </w:pBdr>
              <w:spacing w:line="267" w:lineRule="auto"/>
              <w:ind w:left="769" w:right="875"/>
              <w:jc w:val="center"/>
              <w:rPr>
                <w:rFonts w:ascii="Calibri" w:eastAsia="Calibri" w:hAnsi="Calibri" w:cs="Calibri"/>
                <w:color w:val="000000"/>
              </w:rPr>
            </w:pPr>
            <w:r>
              <w:rPr>
                <w:rFonts w:ascii="Calibri" w:eastAsia="Calibri" w:hAnsi="Calibri" w:cs="Calibri"/>
                <w:color w:val="000000"/>
              </w:rPr>
              <w:t>34.279</w:t>
            </w:r>
          </w:p>
        </w:tc>
        <w:tc>
          <w:tcPr>
            <w:tcW w:w="2341" w:type="dxa"/>
          </w:tcPr>
          <w:p w14:paraId="3062E77F" w14:textId="77777777" w:rsidR="00524FD6" w:rsidRDefault="00524FD6" w:rsidP="00270B2D">
            <w:pPr>
              <w:pBdr>
                <w:top w:val="nil"/>
                <w:left w:val="nil"/>
                <w:bottom w:val="nil"/>
                <w:right w:val="nil"/>
                <w:between w:val="nil"/>
              </w:pBdr>
              <w:spacing w:line="267" w:lineRule="auto"/>
              <w:ind w:left="309" w:right="421"/>
              <w:jc w:val="center"/>
              <w:rPr>
                <w:rFonts w:ascii="Calibri" w:eastAsia="Calibri" w:hAnsi="Calibri" w:cs="Calibri"/>
                <w:color w:val="000000"/>
              </w:rPr>
            </w:pPr>
            <w:r>
              <w:rPr>
                <w:rFonts w:ascii="Calibri" w:eastAsia="Calibri" w:hAnsi="Calibri" w:cs="Calibri"/>
                <w:color w:val="000000"/>
              </w:rPr>
              <w:t>-557</w:t>
            </w:r>
          </w:p>
        </w:tc>
        <w:tc>
          <w:tcPr>
            <w:tcW w:w="2341" w:type="dxa"/>
          </w:tcPr>
          <w:p w14:paraId="5D57C867" w14:textId="77777777" w:rsidR="00524FD6" w:rsidRDefault="00524FD6" w:rsidP="00270B2D">
            <w:pPr>
              <w:pBdr>
                <w:top w:val="nil"/>
                <w:left w:val="nil"/>
                <w:bottom w:val="nil"/>
                <w:right w:val="nil"/>
                <w:between w:val="nil"/>
              </w:pBdr>
              <w:spacing w:line="267" w:lineRule="auto"/>
              <w:ind w:left="311" w:right="421"/>
              <w:jc w:val="center"/>
              <w:rPr>
                <w:rFonts w:ascii="Calibri" w:eastAsia="Calibri" w:hAnsi="Calibri" w:cs="Calibri"/>
                <w:color w:val="000000"/>
              </w:rPr>
            </w:pPr>
            <w:r>
              <w:rPr>
                <w:rFonts w:ascii="Calibri" w:eastAsia="Calibri" w:hAnsi="Calibri" w:cs="Calibri"/>
                <w:color w:val="000000"/>
              </w:rPr>
              <w:t>1,599</w:t>
            </w:r>
          </w:p>
        </w:tc>
      </w:tr>
      <w:tr w:rsidR="00524FD6" w14:paraId="7027CD20" w14:textId="77777777" w:rsidTr="00270B2D">
        <w:trPr>
          <w:trHeight w:val="289"/>
        </w:trPr>
        <w:tc>
          <w:tcPr>
            <w:tcW w:w="2381" w:type="dxa"/>
          </w:tcPr>
          <w:p w14:paraId="7BD7D3D4" w14:textId="77777777" w:rsidR="00524FD6" w:rsidRDefault="00524FD6" w:rsidP="00270B2D">
            <w:pPr>
              <w:pBdr>
                <w:top w:val="nil"/>
                <w:left w:val="nil"/>
                <w:bottom w:val="nil"/>
                <w:right w:val="nil"/>
                <w:between w:val="nil"/>
              </w:pBdr>
              <w:spacing w:line="267" w:lineRule="auto"/>
              <w:ind w:left="870"/>
              <w:rPr>
                <w:rFonts w:ascii="Calibri" w:eastAsia="Calibri" w:hAnsi="Calibri" w:cs="Calibri"/>
                <w:b/>
                <w:color w:val="000000"/>
              </w:rPr>
            </w:pPr>
            <w:r>
              <w:rPr>
                <w:rFonts w:ascii="Calibri" w:eastAsia="Calibri" w:hAnsi="Calibri" w:cs="Calibri"/>
                <w:b/>
                <w:color w:val="000000"/>
              </w:rPr>
              <w:t>1981.</w:t>
            </w:r>
          </w:p>
        </w:tc>
        <w:tc>
          <w:tcPr>
            <w:tcW w:w="2319" w:type="dxa"/>
          </w:tcPr>
          <w:p w14:paraId="21E6701E" w14:textId="77777777" w:rsidR="00524FD6" w:rsidRDefault="00524FD6" w:rsidP="00270B2D">
            <w:pPr>
              <w:pBdr>
                <w:top w:val="nil"/>
                <w:left w:val="nil"/>
                <w:bottom w:val="nil"/>
                <w:right w:val="nil"/>
                <w:between w:val="nil"/>
              </w:pBdr>
              <w:spacing w:line="267" w:lineRule="auto"/>
              <w:ind w:left="769" w:right="875"/>
              <w:jc w:val="center"/>
              <w:rPr>
                <w:rFonts w:ascii="Calibri" w:eastAsia="Calibri" w:hAnsi="Calibri" w:cs="Calibri"/>
                <w:color w:val="000000"/>
              </w:rPr>
            </w:pPr>
            <w:r>
              <w:rPr>
                <w:rFonts w:ascii="Calibri" w:eastAsia="Calibri" w:hAnsi="Calibri" w:cs="Calibri"/>
                <w:color w:val="000000"/>
              </w:rPr>
              <w:t>33.843</w:t>
            </w:r>
          </w:p>
        </w:tc>
        <w:tc>
          <w:tcPr>
            <w:tcW w:w="2341" w:type="dxa"/>
          </w:tcPr>
          <w:p w14:paraId="2067EB5E" w14:textId="77777777" w:rsidR="00524FD6" w:rsidRDefault="00524FD6" w:rsidP="00270B2D">
            <w:pPr>
              <w:pBdr>
                <w:top w:val="nil"/>
                <w:left w:val="nil"/>
                <w:bottom w:val="nil"/>
                <w:right w:val="nil"/>
                <w:between w:val="nil"/>
              </w:pBdr>
              <w:spacing w:line="267" w:lineRule="auto"/>
              <w:ind w:left="309" w:right="421"/>
              <w:jc w:val="center"/>
              <w:rPr>
                <w:rFonts w:ascii="Calibri" w:eastAsia="Calibri" w:hAnsi="Calibri" w:cs="Calibri"/>
                <w:color w:val="000000"/>
              </w:rPr>
            </w:pPr>
            <w:r>
              <w:rPr>
                <w:rFonts w:ascii="Calibri" w:eastAsia="Calibri" w:hAnsi="Calibri" w:cs="Calibri"/>
                <w:color w:val="000000"/>
              </w:rPr>
              <w:t>-436</w:t>
            </w:r>
          </w:p>
        </w:tc>
        <w:tc>
          <w:tcPr>
            <w:tcW w:w="2341" w:type="dxa"/>
          </w:tcPr>
          <w:p w14:paraId="4DBD3F07" w14:textId="77777777" w:rsidR="00524FD6" w:rsidRDefault="00524FD6" w:rsidP="00270B2D">
            <w:pPr>
              <w:pBdr>
                <w:top w:val="nil"/>
                <w:left w:val="nil"/>
                <w:bottom w:val="nil"/>
                <w:right w:val="nil"/>
                <w:between w:val="nil"/>
              </w:pBdr>
              <w:spacing w:line="267" w:lineRule="auto"/>
              <w:ind w:left="311" w:right="421"/>
              <w:jc w:val="center"/>
              <w:rPr>
                <w:rFonts w:ascii="Calibri" w:eastAsia="Calibri" w:hAnsi="Calibri" w:cs="Calibri"/>
                <w:color w:val="000000"/>
              </w:rPr>
            </w:pPr>
            <w:r>
              <w:rPr>
                <w:rFonts w:ascii="Calibri" w:eastAsia="Calibri" w:hAnsi="Calibri" w:cs="Calibri"/>
                <w:color w:val="000000"/>
              </w:rPr>
              <w:t>1,272</w:t>
            </w:r>
          </w:p>
        </w:tc>
      </w:tr>
      <w:tr w:rsidR="00524FD6" w14:paraId="50B02DCB" w14:textId="77777777" w:rsidTr="00270B2D">
        <w:trPr>
          <w:trHeight w:val="287"/>
        </w:trPr>
        <w:tc>
          <w:tcPr>
            <w:tcW w:w="2381" w:type="dxa"/>
          </w:tcPr>
          <w:p w14:paraId="41F53FCF"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1991.</w:t>
            </w:r>
          </w:p>
        </w:tc>
        <w:tc>
          <w:tcPr>
            <w:tcW w:w="2319" w:type="dxa"/>
          </w:tcPr>
          <w:p w14:paraId="789DB359"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34.438</w:t>
            </w:r>
          </w:p>
        </w:tc>
        <w:tc>
          <w:tcPr>
            <w:tcW w:w="2341" w:type="dxa"/>
          </w:tcPr>
          <w:p w14:paraId="54F664A7" w14:textId="77777777" w:rsidR="00524FD6" w:rsidRDefault="00524FD6" w:rsidP="00270B2D">
            <w:pPr>
              <w:pBdr>
                <w:top w:val="nil"/>
                <w:left w:val="nil"/>
                <w:bottom w:val="nil"/>
                <w:right w:val="nil"/>
                <w:between w:val="nil"/>
              </w:pBdr>
              <w:spacing w:line="265" w:lineRule="auto"/>
              <w:ind w:left="309" w:right="421"/>
              <w:jc w:val="center"/>
              <w:rPr>
                <w:rFonts w:ascii="Calibri" w:eastAsia="Calibri" w:hAnsi="Calibri" w:cs="Calibri"/>
                <w:color w:val="000000"/>
              </w:rPr>
            </w:pPr>
            <w:r>
              <w:rPr>
                <w:rFonts w:ascii="Calibri" w:eastAsia="Calibri" w:hAnsi="Calibri" w:cs="Calibri"/>
                <w:color w:val="000000"/>
              </w:rPr>
              <w:t>595</w:t>
            </w:r>
          </w:p>
        </w:tc>
        <w:tc>
          <w:tcPr>
            <w:tcW w:w="2341" w:type="dxa"/>
          </w:tcPr>
          <w:p w14:paraId="0B80364F"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1,758</w:t>
            </w:r>
          </w:p>
        </w:tc>
      </w:tr>
      <w:tr w:rsidR="00524FD6" w14:paraId="5F7DCCA5" w14:textId="77777777" w:rsidTr="00270B2D">
        <w:trPr>
          <w:trHeight w:val="287"/>
        </w:trPr>
        <w:tc>
          <w:tcPr>
            <w:tcW w:w="2381" w:type="dxa"/>
          </w:tcPr>
          <w:p w14:paraId="11D9AE53"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2002.</w:t>
            </w:r>
          </w:p>
        </w:tc>
        <w:tc>
          <w:tcPr>
            <w:tcW w:w="2319" w:type="dxa"/>
          </w:tcPr>
          <w:p w14:paraId="67015701"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32.813</w:t>
            </w:r>
          </w:p>
        </w:tc>
        <w:tc>
          <w:tcPr>
            <w:tcW w:w="2341" w:type="dxa"/>
          </w:tcPr>
          <w:p w14:paraId="3973ABB0"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-1.625</w:t>
            </w:r>
          </w:p>
        </w:tc>
        <w:tc>
          <w:tcPr>
            <w:tcW w:w="2341" w:type="dxa"/>
          </w:tcPr>
          <w:p w14:paraId="258E4F1D"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4,719</w:t>
            </w:r>
          </w:p>
        </w:tc>
      </w:tr>
      <w:tr w:rsidR="00524FD6" w14:paraId="1B0FF9A6" w14:textId="77777777" w:rsidTr="00270B2D">
        <w:trPr>
          <w:trHeight w:val="287"/>
        </w:trPr>
        <w:tc>
          <w:tcPr>
            <w:tcW w:w="2381" w:type="dxa"/>
          </w:tcPr>
          <w:p w14:paraId="7820D039"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2011.</w:t>
            </w:r>
          </w:p>
        </w:tc>
        <w:tc>
          <w:tcPr>
            <w:tcW w:w="2319" w:type="dxa"/>
          </w:tcPr>
          <w:p w14:paraId="1DE10555"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28.929</w:t>
            </w:r>
          </w:p>
        </w:tc>
        <w:tc>
          <w:tcPr>
            <w:tcW w:w="2341" w:type="dxa"/>
          </w:tcPr>
          <w:p w14:paraId="5C9653A3"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-3.884</w:t>
            </w:r>
          </w:p>
        </w:tc>
        <w:tc>
          <w:tcPr>
            <w:tcW w:w="2341" w:type="dxa"/>
          </w:tcPr>
          <w:p w14:paraId="0E13722E" w14:textId="77777777" w:rsidR="00524FD6" w:rsidRDefault="00524FD6" w:rsidP="00270B2D">
            <w:pPr>
              <w:pBdr>
                <w:top w:val="nil"/>
                <w:left w:val="nil"/>
                <w:bottom w:val="nil"/>
                <w:right w:val="nil"/>
                <w:between w:val="nil"/>
              </w:pBdr>
              <w:spacing w:line="265" w:lineRule="auto"/>
              <w:ind w:left="310" w:right="421"/>
              <w:jc w:val="center"/>
              <w:rPr>
                <w:rFonts w:ascii="Calibri" w:eastAsia="Calibri" w:hAnsi="Calibri" w:cs="Calibri"/>
                <w:color w:val="000000"/>
              </w:rPr>
            </w:pPr>
            <w:r>
              <w:rPr>
                <w:rFonts w:ascii="Calibri" w:eastAsia="Calibri" w:hAnsi="Calibri" w:cs="Calibri"/>
                <w:color w:val="000000"/>
              </w:rPr>
              <w:t>11,837</w:t>
            </w:r>
          </w:p>
        </w:tc>
      </w:tr>
      <w:tr w:rsidR="00FC32CE" w14:paraId="2CAF5603" w14:textId="77777777" w:rsidTr="00270B2D">
        <w:trPr>
          <w:trHeight w:val="287"/>
        </w:trPr>
        <w:tc>
          <w:tcPr>
            <w:tcW w:w="2381" w:type="dxa"/>
          </w:tcPr>
          <w:p w14:paraId="77CF588C" w14:textId="7A8499A2" w:rsidR="00FC32CE" w:rsidRDefault="00FC32CE"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2022.</w:t>
            </w:r>
          </w:p>
        </w:tc>
        <w:tc>
          <w:tcPr>
            <w:tcW w:w="2319" w:type="dxa"/>
          </w:tcPr>
          <w:p w14:paraId="6884FBAD" w14:textId="338F251D" w:rsidR="00FC32CE" w:rsidRDefault="00FC32CE"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23.155</w:t>
            </w:r>
          </w:p>
        </w:tc>
        <w:tc>
          <w:tcPr>
            <w:tcW w:w="2341" w:type="dxa"/>
          </w:tcPr>
          <w:p w14:paraId="50B80FC3" w14:textId="618D2A0B" w:rsidR="00FC32CE" w:rsidRDefault="00FC32CE"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-5.774</w:t>
            </w:r>
          </w:p>
        </w:tc>
        <w:tc>
          <w:tcPr>
            <w:tcW w:w="2341" w:type="dxa"/>
          </w:tcPr>
          <w:p w14:paraId="4041859B" w14:textId="69998D2D" w:rsidR="00FC32CE" w:rsidRDefault="00FC32CE" w:rsidP="00270B2D">
            <w:pPr>
              <w:pBdr>
                <w:top w:val="nil"/>
                <w:left w:val="nil"/>
                <w:bottom w:val="nil"/>
                <w:right w:val="nil"/>
                <w:between w:val="nil"/>
              </w:pBdr>
              <w:spacing w:line="265" w:lineRule="auto"/>
              <w:ind w:left="310" w:right="421"/>
              <w:jc w:val="center"/>
              <w:rPr>
                <w:rFonts w:ascii="Calibri" w:eastAsia="Calibri" w:hAnsi="Calibri" w:cs="Calibri"/>
                <w:color w:val="000000"/>
              </w:rPr>
            </w:pPr>
            <w:r>
              <w:rPr>
                <w:rFonts w:ascii="Calibri" w:eastAsia="Calibri" w:hAnsi="Calibri" w:cs="Calibri"/>
                <w:color w:val="000000"/>
              </w:rPr>
              <w:t>19,95</w:t>
            </w:r>
          </w:p>
        </w:tc>
      </w:tr>
    </w:tbl>
    <w:p w14:paraId="4EE90BDA" w14:textId="77777777" w:rsidR="00524FD6" w:rsidRDefault="00524FD6" w:rsidP="00524FD6">
      <w:pPr>
        <w:pBdr>
          <w:top w:val="nil"/>
          <w:left w:val="nil"/>
          <w:bottom w:val="nil"/>
          <w:right w:val="nil"/>
          <w:between w:val="nil"/>
        </w:pBdr>
        <w:ind w:left="400"/>
        <w:rPr>
          <w:rFonts w:ascii="Calibri" w:eastAsia="Calibri" w:hAnsi="Calibri" w:cs="Calibri"/>
          <w:color w:val="000000"/>
        </w:rPr>
      </w:pPr>
      <w:r>
        <w:rPr>
          <w:rFonts w:ascii="Calibri" w:eastAsia="Calibri" w:hAnsi="Calibri" w:cs="Calibri"/>
          <w:color w:val="000000"/>
        </w:rPr>
        <w:t>Извор: Републички завод за статистику</w:t>
      </w:r>
    </w:p>
    <w:p w14:paraId="5D788D06" w14:textId="77777777" w:rsidR="00524FD6" w:rsidRDefault="00524FD6" w:rsidP="00524FD6">
      <w:pPr>
        <w:pBdr>
          <w:top w:val="nil"/>
          <w:left w:val="nil"/>
          <w:bottom w:val="nil"/>
          <w:right w:val="nil"/>
          <w:between w:val="nil"/>
        </w:pBdr>
        <w:rPr>
          <w:rFonts w:ascii="Calibri" w:eastAsia="Calibri" w:hAnsi="Calibri" w:cs="Calibri"/>
          <w:color w:val="000000"/>
        </w:rPr>
      </w:pPr>
    </w:p>
    <w:p w14:paraId="74C70F6B" w14:textId="77777777" w:rsidR="00524FD6" w:rsidRDefault="00524FD6" w:rsidP="00524FD6">
      <w:pPr>
        <w:pStyle w:val="Heading4"/>
        <w:numPr>
          <w:ilvl w:val="0"/>
          <w:numId w:val="15"/>
        </w:numPr>
        <w:tabs>
          <w:tab w:val="left" w:pos="1539"/>
          <w:tab w:val="left" w:pos="1541"/>
        </w:tabs>
        <w:spacing w:before="194"/>
        <w:ind w:left="1540" w:hanging="781"/>
        <w:rPr>
          <w:color w:val="4F81BD"/>
        </w:rPr>
      </w:pPr>
      <w:r>
        <w:rPr>
          <w:color w:val="4F81BD"/>
        </w:rPr>
        <w:t>Преглед локалне eкономске ситуације</w:t>
      </w:r>
    </w:p>
    <w:p w14:paraId="13A77FD3" w14:textId="77777777" w:rsidR="00524FD6" w:rsidRDefault="00524FD6" w:rsidP="00524FD6">
      <w:pPr>
        <w:pBdr>
          <w:top w:val="nil"/>
          <w:left w:val="nil"/>
          <w:bottom w:val="nil"/>
          <w:right w:val="nil"/>
          <w:between w:val="nil"/>
        </w:pBdr>
        <w:spacing w:before="10"/>
        <w:rPr>
          <w:b/>
          <w:i/>
          <w:color w:val="000000"/>
          <w:sz w:val="30"/>
          <w:szCs w:val="30"/>
        </w:rPr>
      </w:pPr>
    </w:p>
    <w:p w14:paraId="1BDF702F" w14:textId="77777777" w:rsidR="00524FD6" w:rsidRDefault="00524FD6" w:rsidP="00524FD6">
      <w:pPr>
        <w:pBdr>
          <w:top w:val="nil"/>
          <w:left w:val="nil"/>
          <w:bottom w:val="nil"/>
          <w:right w:val="nil"/>
          <w:between w:val="nil"/>
        </w:pBdr>
        <w:spacing w:line="261" w:lineRule="auto"/>
        <w:ind w:left="399" w:right="415"/>
        <w:jc w:val="both"/>
        <w:rPr>
          <w:rFonts w:ascii="Calibri" w:eastAsia="Calibri" w:hAnsi="Calibri" w:cs="Calibri"/>
          <w:color w:val="000000"/>
        </w:rPr>
      </w:pPr>
      <w:r>
        <w:rPr>
          <w:rFonts w:ascii="Calibri" w:eastAsia="Calibri" w:hAnsi="Calibri" w:cs="Calibri"/>
          <w:color w:val="000000"/>
        </w:rPr>
        <w:t>Према Уредби о утврђивању јединствене листе развијености региона и јединица локалне самоуправе из 2014. године, општина Апатин спада у другу групу, коју чине 34 општине развијености распона 80% - 100% републичког просека, на основу вредности бруто-домаћег производа по глави становника у региону у односу на републички просек, за референтни период.</w:t>
      </w:r>
    </w:p>
    <w:p w14:paraId="65DF8D32" w14:textId="77777777" w:rsidR="00524FD6" w:rsidRDefault="00524FD6" w:rsidP="00524FD6">
      <w:pPr>
        <w:pBdr>
          <w:top w:val="nil"/>
          <w:left w:val="nil"/>
          <w:bottom w:val="nil"/>
          <w:right w:val="nil"/>
          <w:between w:val="nil"/>
        </w:pBdr>
        <w:spacing w:before="6"/>
        <w:rPr>
          <w:rFonts w:ascii="Calibri" w:eastAsia="Calibri" w:hAnsi="Calibri" w:cs="Calibri"/>
          <w:color w:val="000000"/>
          <w:sz w:val="18"/>
          <w:szCs w:val="18"/>
        </w:rPr>
      </w:pPr>
    </w:p>
    <w:p w14:paraId="4C389400" w14:textId="77777777" w:rsidR="00524FD6"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rPr>
      </w:pPr>
      <w:r>
        <w:rPr>
          <w:rFonts w:ascii="Calibri" w:eastAsia="Calibri" w:hAnsi="Calibri" w:cs="Calibri"/>
          <w:color w:val="000000"/>
        </w:rPr>
        <w:t>Стратегија одрживог развоја општине Апатин дефинише индустрију базирану на расположивој сировинској основи и производним капацитетима као област од приоритетног значаја. Кључни привредни сектори општине Апатин, они који тренутно имају највећи утицај на развој привреде, као и они који располажу потеницалјом за развој, су: пољоприведа и прехрамбена индустрија, обућарска индустрија, производња пива, бродоградња, транспорт, производња грађевинског материјала и туризам и угоститељство.</w:t>
      </w:r>
    </w:p>
    <w:p w14:paraId="31929FDD" w14:textId="77777777" w:rsidR="00524FD6"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rPr>
      </w:pPr>
    </w:p>
    <w:p w14:paraId="185060BC" w14:textId="77777777" w:rsidR="00BE5463" w:rsidRDefault="00BE5463" w:rsidP="00524FD6">
      <w:pPr>
        <w:pBdr>
          <w:top w:val="nil"/>
          <w:left w:val="nil"/>
          <w:bottom w:val="nil"/>
          <w:right w:val="nil"/>
          <w:between w:val="nil"/>
        </w:pBdr>
        <w:spacing w:line="266" w:lineRule="auto"/>
        <w:ind w:left="400" w:right="415"/>
        <w:jc w:val="both"/>
        <w:rPr>
          <w:rFonts w:ascii="Calibri" w:eastAsia="Calibri" w:hAnsi="Calibri" w:cs="Calibri"/>
          <w:color w:val="000000"/>
          <w:lang w:val="sr-Cyrl-RS"/>
        </w:rPr>
      </w:pPr>
    </w:p>
    <w:p w14:paraId="5E9BBE46" w14:textId="77777777" w:rsidR="00524FD6" w:rsidRPr="00524FD6"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lang w:val="sr-Cyrl-RS"/>
        </w:rPr>
      </w:pPr>
    </w:p>
    <w:p w14:paraId="17DF6331" w14:textId="77777777" w:rsidR="00524FD6" w:rsidRDefault="00524FD6" w:rsidP="00524FD6">
      <w:pPr>
        <w:pBdr>
          <w:top w:val="nil"/>
          <w:left w:val="nil"/>
          <w:bottom w:val="nil"/>
          <w:right w:val="nil"/>
          <w:between w:val="nil"/>
        </w:pBdr>
        <w:spacing w:before="8"/>
        <w:rPr>
          <w:rFonts w:ascii="Calibri" w:eastAsia="Calibri" w:hAnsi="Calibri" w:cs="Calibri"/>
          <w:color w:val="000000"/>
          <w:sz w:val="18"/>
          <w:szCs w:val="18"/>
        </w:rPr>
      </w:pPr>
    </w:p>
    <w:p w14:paraId="6FED0785" w14:textId="77777777" w:rsidR="007B239D" w:rsidRDefault="007B239D" w:rsidP="00524FD6">
      <w:pPr>
        <w:pStyle w:val="Heading3"/>
        <w:ind w:left="400"/>
        <w:rPr>
          <w:lang w:val="sr-Cyrl-RS"/>
        </w:rPr>
      </w:pPr>
    </w:p>
    <w:tbl>
      <w:tblPr>
        <w:tblpPr w:leftFromText="180" w:rightFromText="180" w:vertAnchor="text" w:horzAnchor="margin" w:tblpY="564"/>
        <w:tblW w:w="9377"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901"/>
        <w:gridCol w:w="1860"/>
        <w:gridCol w:w="1898"/>
        <w:gridCol w:w="1891"/>
        <w:gridCol w:w="1827"/>
      </w:tblGrid>
      <w:tr w:rsidR="007B239D" w14:paraId="789F34EE" w14:textId="77777777" w:rsidTr="007B239D">
        <w:trPr>
          <w:trHeight w:val="286"/>
        </w:trPr>
        <w:tc>
          <w:tcPr>
            <w:tcW w:w="1901" w:type="dxa"/>
            <w:vMerge w:val="restart"/>
            <w:tcBorders>
              <w:bottom w:val="single" w:sz="8" w:space="0" w:color="666666"/>
            </w:tcBorders>
            <w:shd w:val="clear" w:color="auto" w:fill="D9E2F3"/>
          </w:tcPr>
          <w:p w14:paraId="2FE10468" w14:textId="77777777" w:rsidR="007B239D" w:rsidRDefault="007B239D" w:rsidP="007B239D">
            <w:pPr>
              <w:pBdr>
                <w:top w:val="nil"/>
                <w:left w:val="nil"/>
                <w:bottom w:val="nil"/>
                <w:right w:val="nil"/>
                <w:between w:val="nil"/>
              </w:pBdr>
              <w:spacing w:before="143"/>
              <w:ind w:left="592"/>
              <w:rPr>
                <w:rFonts w:ascii="Calibri" w:eastAsia="Calibri" w:hAnsi="Calibri" w:cs="Calibri"/>
                <w:b/>
                <w:color w:val="000000"/>
              </w:rPr>
            </w:pPr>
            <w:r>
              <w:rPr>
                <w:rFonts w:ascii="Calibri" w:eastAsia="Calibri" w:hAnsi="Calibri" w:cs="Calibri"/>
                <w:b/>
                <w:color w:val="000000"/>
              </w:rPr>
              <w:lastRenderedPageBreak/>
              <w:t>Година</w:t>
            </w:r>
          </w:p>
        </w:tc>
        <w:tc>
          <w:tcPr>
            <w:tcW w:w="1860" w:type="dxa"/>
            <w:tcBorders>
              <w:bottom w:val="nil"/>
            </w:tcBorders>
            <w:shd w:val="clear" w:color="auto" w:fill="D9E2F3"/>
          </w:tcPr>
          <w:p w14:paraId="6672E484" w14:textId="77777777" w:rsidR="007B239D" w:rsidRDefault="007B239D" w:rsidP="007B239D">
            <w:pPr>
              <w:pBdr>
                <w:top w:val="nil"/>
                <w:left w:val="nil"/>
                <w:bottom w:val="nil"/>
                <w:right w:val="nil"/>
                <w:between w:val="nil"/>
              </w:pBdr>
              <w:spacing w:line="265" w:lineRule="auto"/>
              <w:ind w:left="380" w:right="396"/>
              <w:jc w:val="center"/>
              <w:rPr>
                <w:rFonts w:ascii="Calibri" w:eastAsia="Calibri" w:hAnsi="Calibri" w:cs="Calibri"/>
                <w:b/>
                <w:color w:val="000000"/>
              </w:rPr>
            </w:pPr>
            <w:r>
              <w:rPr>
                <w:rFonts w:ascii="Calibri" w:eastAsia="Calibri" w:hAnsi="Calibri" w:cs="Calibri"/>
                <w:b/>
                <w:color w:val="000000"/>
              </w:rPr>
              <w:t>Република</w:t>
            </w:r>
          </w:p>
        </w:tc>
        <w:tc>
          <w:tcPr>
            <w:tcW w:w="1898" w:type="dxa"/>
            <w:vMerge w:val="restart"/>
            <w:tcBorders>
              <w:bottom w:val="single" w:sz="8" w:space="0" w:color="666666"/>
            </w:tcBorders>
            <w:shd w:val="clear" w:color="auto" w:fill="D9E2F3"/>
          </w:tcPr>
          <w:p w14:paraId="60B59AE1" w14:textId="77777777" w:rsidR="007B239D" w:rsidRDefault="007B239D" w:rsidP="007B239D">
            <w:pPr>
              <w:pBdr>
                <w:top w:val="nil"/>
                <w:left w:val="nil"/>
                <w:bottom w:val="nil"/>
                <w:right w:val="nil"/>
                <w:between w:val="nil"/>
              </w:pBdr>
              <w:spacing w:before="143"/>
              <w:ind w:left="253"/>
              <w:rPr>
                <w:rFonts w:ascii="Calibri" w:eastAsia="Calibri" w:hAnsi="Calibri" w:cs="Calibri"/>
                <w:b/>
                <w:color w:val="000000"/>
              </w:rPr>
            </w:pPr>
            <w:r>
              <w:rPr>
                <w:rFonts w:ascii="Calibri" w:eastAsia="Calibri" w:hAnsi="Calibri" w:cs="Calibri"/>
                <w:b/>
                <w:color w:val="000000"/>
              </w:rPr>
              <w:t>АП Војводина</w:t>
            </w:r>
          </w:p>
        </w:tc>
        <w:tc>
          <w:tcPr>
            <w:tcW w:w="1891" w:type="dxa"/>
            <w:tcBorders>
              <w:bottom w:val="nil"/>
            </w:tcBorders>
            <w:shd w:val="clear" w:color="auto" w:fill="D9E2F3"/>
          </w:tcPr>
          <w:p w14:paraId="32039E67" w14:textId="77777777" w:rsidR="007B239D" w:rsidRDefault="007B239D" w:rsidP="007B239D">
            <w:pPr>
              <w:pBdr>
                <w:top w:val="nil"/>
                <w:left w:val="nil"/>
                <w:bottom w:val="nil"/>
                <w:right w:val="nil"/>
                <w:between w:val="nil"/>
              </w:pBdr>
              <w:spacing w:line="265" w:lineRule="auto"/>
              <w:ind w:left="182" w:right="219"/>
              <w:jc w:val="center"/>
              <w:rPr>
                <w:rFonts w:ascii="Calibri" w:eastAsia="Calibri" w:hAnsi="Calibri" w:cs="Calibri"/>
                <w:b/>
                <w:color w:val="000000"/>
              </w:rPr>
            </w:pPr>
            <w:r>
              <w:rPr>
                <w:rFonts w:ascii="Calibri" w:eastAsia="Calibri" w:hAnsi="Calibri" w:cs="Calibri"/>
                <w:b/>
                <w:color w:val="000000"/>
              </w:rPr>
              <w:t>Западнобачки</w:t>
            </w:r>
          </w:p>
        </w:tc>
        <w:tc>
          <w:tcPr>
            <w:tcW w:w="1827" w:type="dxa"/>
            <w:vMerge w:val="restart"/>
            <w:tcBorders>
              <w:bottom w:val="single" w:sz="8" w:space="0" w:color="666666"/>
            </w:tcBorders>
            <w:shd w:val="clear" w:color="auto" w:fill="D9E2F3"/>
          </w:tcPr>
          <w:p w14:paraId="4FE0A823" w14:textId="77777777" w:rsidR="007B239D" w:rsidRDefault="007B239D" w:rsidP="007B239D">
            <w:pPr>
              <w:pBdr>
                <w:top w:val="nil"/>
                <w:left w:val="nil"/>
                <w:bottom w:val="nil"/>
                <w:right w:val="nil"/>
                <w:between w:val="nil"/>
              </w:pBdr>
              <w:spacing w:before="143"/>
              <w:ind w:left="115"/>
              <w:rPr>
                <w:rFonts w:ascii="Calibri" w:eastAsia="Calibri" w:hAnsi="Calibri" w:cs="Calibri"/>
                <w:b/>
                <w:color w:val="000000"/>
              </w:rPr>
            </w:pPr>
            <w:r>
              <w:rPr>
                <w:rFonts w:ascii="Calibri" w:eastAsia="Calibri" w:hAnsi="Calibri" w:cs="Calibri"/>
                <w:b/>
                <w:color w:val="000000"/>
              </w:rPr>
              <w:t>Општина Апатин</w:t>
            </w:r>
          </w:p>
        </w:tc>
      </w:tr>
      <w:tr w:rsidR="007B239D" w14:paraId="22E47A5E" w14:textId="77777777" w:rsidTr="007B239D">
        <w:trPr>
          <w:trHeight w:val="252"/>
        </w:trPr>
        <w:tc>
          <w:tcPr>
            <w:tcW w:w="1901" w:type="dxa"/>
            <w:vMerge/>
            <w:tcBorders>
              <w:bottom w:val="single" w:sz="8" w:space="0" w:color="666666"/>
            </w:tcBorders>
            <w:shd w:val="clear" w:color="auto" w:fill="D9E2F3"/>
          </w:tcPr>
          <w:p w14:paraId="0EBE9616" w14:textId="77777777" w:rsidR="007B239D" w:rsidRDefault="007B239D" w:rsidP="007B239D">
            <w:pPr>
              <w:pBdr>
                <w:top w:val="nil"/>
                <w:left w:val="nil"/>
                <w:bottom w:val="nil"/>
                <w:right w:val="nil"/>
                <w:between w:val="nil"/>
              </w:pBdr>
              <w:spacing w:line="276" w:lineRule="auto"/>
              <w:rPr>
                <w:rFonts w:ascii="Calibri" w:eastAsia="Calibri" w:hAnsi="Calibri" w:cs="Calibri"/>
                <w:b/>
                <w:color w:val="000000"/>
              </w:rPr>
            </w:pPr>
          </w:p>
        </w:tc>
        <w:tc>
          <w:tcPr>
            <w:tcW w:w="1860" w:type="dxa"/>
            <w:tcBorders>
              <w:top w:val="nil"/>
              <w:bottom w:val="single" w:sz="4" w:space="0" w:color="000000"/>
            </w:tcBorders>
            <w:shd w:val="clear" w:color="auto" w:fill="D9E2F3"/>
          </w:tcPr>
          <w:p w14:paraId="409074C7" w14:textId="77777777" w:rsidR="007B239D" w:rsidRDefault="007B239D" w:rsidP="007B239D">
            <w:pPr>
              <w:pBdr>
                <w:top w:val="nil"/>
                <w:left w:val="nil"/>
                <w:bottom w:val="nil"/>
                <w:right w:val="nil"/>
                <w:between w:val="nil"/>
              </w:pBdr>
              <w:spacing w:line="232" w:lineRule="auto"/>
              <w:ind w:left="380" w:right="396"/>
              <w:jc w:val="center"/>
              <w:rPr>
                <w:rFonts w:ascii="Calibri" w:eastAsia="Calibri" w:hAnsi="Calibri" w:cs="Calibri"/>
                <w:b/>
                <w:color w:val="000000"/>
              </w:rPr>
            </w:pPr>
            <w:r>
              <w:rPr>
                <w:rFonts w:ascii="Calibri" w:eastAsia="Calibri" w:hAnsi="Calibri" w:cs="Calibri"/>
                <w:b/>
                <w:color w:val="000000"/>
              </w:rPr>
              <w:t>Србија</w:t>
            </w:r>
          </w:p>
        </w:tc>
        <w:tc>
          <w:tcPr>
            <w:tcW w:w="1898" w:type="dxa"/>
            <w:vMerge/>
            <w:tcBorders>
              <w:bottom w:val="single" w:sz="8" w:space="0" w:color="666666"/>
            </w:tcBorders>
            <w:shd w:val="clear" w:color="auto" w:fill="D9E2F3"/>
          </w:tcPr>
          <w:p w14:paraId="00DCC546" w14:textId="77777777" w:rsidR="007B239D" w:rsidRDefault="007B239D" w:rsidP="007B239D">
            <w:pPr>
              <w:pBdr>
                <w:top w:val="nil"/>
                <w:left w:val="nil"/>
                <w:bottom w:val="nil"/>
                <w:right w:val="nil"/>
                <w:between w:val="nil"/>
              </w:pBdr>
              <w:spacing w:line="276" w:lineRule="auto"/>
              <w:rPr>
                <w:rFonts w:ascii="Calibri" w:eastAsia="Calibri" w:hAnsi="Calibri" w:cs="Calibri"/>
                <w:b/>
                <w:color w:val="000000"/>
              </w:rPr>
            </w:pPr>
          </w:p>
        </w:tc>
        <w:tc>
          <w:tcPr>
            <w:tcW w:w="1891" w:type="dxa"/>
            <w:tcBorders>
              <w:top w:val="nil"/>
              <w:bottom w:val="single" w:sz="4" w:space="0" w:color="000000"/>
            </w:tcBorders>
            <w:shd w:val="clear" w:color="auto" w:fill="D9E2F3"/>
          </w:tcPr>
          <w:p w14:paraId="3088ACC7" w14:textId="77777777" w:rsidR="007B239D" w:rsidRDefault="007B239D" w:rsidP="007B239D">
            <w:pPr>
              <w:pBdr>
                <w:top w:val="nil"/>
                <w:left w:val="nil"/>
                <w:bottom w:val="nil"/>
                <w:right w:val="nil"/>
                <w:between w:val="nil"/>
              </w:pBdr>
              <w:spacing w:line="232" w:lineRule="auto"/>
              <w:ind w:left="184" w:right="219"/>
              <w:jc w:val="center"/>
              <w:rPr>
                <w:rFonts w:ascii="Calibri" w:eastAsia="Calibri" w:hAnsi="Calibri" w:cs="Calibri"/>
                <w:b/>
                <w:color w:val="000000"/>
              </w:rPr>
            </w:pPr>
            <w:r>
              <w:rPr>
                <w:rFonts w:ascii="Calibri" w:eastAsia="Calibri" w:hAnsi="Calibri" w:cs="Calibri"/>
                <w:b/>
                <w:color w:val="000000"/>
              </w:rPr>
              <w:t>управни округ</w:t>
            </w:r>
          </w:p>
        </w:tc>
        <w:tc>
          <w:tcPr>
            <w:tcW w:w="1827" w:type="dxa"/>
            <w:vMerge/>
            <w:tcBorders>
              <w:bottom w:val="single" w:sz="8" w:space="0" w:color="666666"/>
            </w:tcBorders>
            <w:shd w:val="clear" w:color="auto" w:fill="D9E2F3"/>
          </w:tcPr>
          <w:p w14:paraId="0659176E" w14:textId="77777777" w:rsidR="007B239D" w:rsidRDefault="007B239D" w:rsidP="007B239D">
            <w:pPr>
              <w:pBdr>
                <w:top w:val="nil"/>
                <w:left w:val="nil"/>
                <w:bottom w:val="nil"/>
                <w:right w:val="nil"/>
                <w:between w:val="nil"/>
              </w:pBdr>
              <w:spacing w:line="276" w:lineRule="auto"/>
              <w:rPr>
                <w:rFonts w:ascii="Calibri" w:eastAsia="Calibri" w:hAnsi="Calibri" w:cs="Calibri"/>
                <w:b/>
                <w:color w:val="000000"/>
              </w:rPr>
            </w:pPr>
          </w:p>
        </w:tc>
      </w:tr>
      <w:tr w:rsidR="007B239D" w14:paraId="4FEDFBFD" w14:textId="77777777" w:rsidTr="007B239D">
        <w:trPr>
          <w:trHeight w:val="433"/>
        </w:trPr>
        <w:tc>
          <w:tcPr>
            <w:tcW w:w="1901" w:type="dxa"/>
            <w:tcBorders>
              <w:top w:val="single" w:sz="4" w:space="0" w:color="000000"/>
              <w:left w:val="single" w:sz="4" w:space="0" w:color="000000"/>
              <w:bottom w:val="single" w:sz="4" w:space="0" w:color="000000"/>
              <w:right w:val="single" w:sz="4" w:space="0" w:color="000000"/>
            </w:tcBorders>
          </w:tcPr>
          <w:p w14:paraId="3237281A" w14:textId="77777777" w:rsidR="007B239D" w:rsidRDefault="007B239D" w:rsidP="007B239D">
            <w:pPr>
              <w:pBdr>
                <w:top w:val="nil"/>
                <w:left w:val="nil"/>
                <w:bottom w:val="nil"/>
                <w:right w:val="nil"/>
                <w:between w:val="nil"/>
              </w:pBdr>
              <w:spacing w:line="267" w:lineRule="auto"/>
              <w:ind w:left="647"/>
              <w:rPr>
                <w:rFonts w:ascii="Calibri" w:eastAsia="Calibri" w:hAnsi="Calibri" w:cs="Calibri"/>
                <w:b/>
                <w:color w:val="000000"/>
              </w:rPr>
            </w:pPr>
            <w:r>
              <w:rPr>
                <w:rFonts w:ascii="Calibri" w:eastAsia="Calibri" w:hAnsi="Calibri" w:cs="Calibri"/>
                <w:b/>
                <w:color w:val="000000"/>
              </w:rPr>
              <w:t>2013.</w:t>
            </w:r>
          </w:p>
        </w:tc>
        <w:tc>
          <w:tcPr>
            <w:tcW w:w="1860" w:type="dxa"/>
            <w:tcBorders>
              <w:top w:val="single" w:sz="4" w:space="0" w:color="000000"/>
              <w:left w:val="single" w:sz="4" w:space="0" w:color="000000"/>
              <w:bottom w:val="single" w:sz="4" w:space="0" w:color="000000"/>
              <w:right w:val="single" w:sz="4" w:space="0" w:color="000000"/>
            </w:tcBorders>
          </w:tcPr>
          <w:p w14:paraId="090A3545" w14:textId="77777777" w:rsidR="007B239D" w:rsidRDefault="007B239D" w:rsidP="007B239D">
            <w:pPr>
              <w:pBdr>
                <w:top w:val="nil"/>
                <w:left w:val="nil"/>
                <w:bottom w:val="nil"/>
                <w:right w:val="nil"/>
                <w:between w:val="nil"/>
              </w:pBdr>
              <w:spacing w:line="267" w:lineRule="auto"/>
              <w:ind w:left="289" w:right="396"/>
              <w:jc w:val="center"/>
              <w:rPr>
                <w:rFonts w:ascii="Calibri" w:eastAsia="Calibri" w:hAnsi="Calibri" w:cs="Calibri"/>
                <w:b/>
                <w:color w:val="000000"/>
              </w:rPr>
            </w:pPr>
            <w:r>
              <w:rPr>
                <w:rFonts w:ascii="Calibri" w:eastAsia="Calibri" w:hAnsi="Calibri" w:cs="Calibri"/>
                <w:b/>
                <w:color w:val="000000"/>
              </w:rPr>
              <w:t>43.932</w:t>
            </w:r>
          </w:p>
        </w:tc>
        <w:tc>
          <w:tcPr>
            <w:tcW w:w="1898" w:type="dxa"/>
            <w:tcBorders>
              <w:top w:val="single" w:sz="4" w:space="0" w:color="000000"/>
              <w:left w:val="single" w:sz="4" w:space="0" w:color="000000"/>
              <w:bottom w:val="single" w:sz="4" w:space="0" w:color="000000"/>
              <w:right w:val="single" w:sz="4" w:space="0" w:color="000000"/>
            </w:tcBorders>
          </w:tcPr>
          <w:p w14:paraId="67AA3C4B" w14:textId="77777777" w:rsidR="007B239D" w:rsidRDefault="007B239D" w:rsidP="007B239D">
            <w:pPr>
              <w:pBdr>
                <w:top w:val="nil"/>
                <w:left w:val="nil"/>
                <w:bottom w:val="nil"/>
                <w:right w:val="nil"/>
                <w:between w:val="nil"/>
              </w:pBdr>
              <w:spacing w:line="267" w:lineRule="auto"/>
              <w:ind w:left="556"/>
              <w:rPr>
                <w:rFonts w:ascii="Calibri" w:eastAsia="Calibri" w:hAnsi="Calibri" w:cs="Calibri"/>
                <w:b/>
                <w:color w:val="000000"/>
              </w:rPr>
            </w:pPr>
            <w:r>
              <w:rPr>
                <w:rFonts w:ascii="Calibri" w:eastAsia="Calibri" w:hAnsi="Calibri" w:cs="Calibri"/>
                <w:b/>
                <w:color w:val="000000"/>
              </w:rPr>
              <w:t>42.935</w:t>
            </w:r>
          </w:p>
        </w:tc>
        <w:tc>
          <w:tcPr>
            <w:tcW w:w="1891" w:type="dxa"/>
            <w:tcBorders>
              <w:top w:val="single" w:sz="4" w:space="0" w:color="000000"/>
              <w:left w:val="single" w:sz="4" w:space="0" w:color="000000"/>
              <w:bottom w:val="single" w:sz="4" w:space="0" w:color="000000"/>
              <w:right w:val="single" w:sz="4" w:space="0" w:color="000000"/>
            </w:tcBorders>
          </w:tcPr>
          <w:p w14:paraId="08D7EF7D" w14:textId="77777777" w:rsidR="007B239D" w:rsidRDefault="007B239D" w:rsidP="007B239D">
            <w:pPr>
              <w:pBdr>
                <w:top w:val="nil"/>
                <w:left w:val="nil"/>
                <w:bottom w:val="nil"/>
                <w:right w:val="nil"/>
                <w:between w:val="nil"/>
              </w:pBdr>
              <w:spacing w:line="267" w:lineRule="auto"/>
              <w:ind w:left="114" w:right="219"/>
              <w:jc w:val="center"/>
              <w:rPr>
                <w:rFonts w:ascii="Calibri" w:eastAsia="Calibri" w:hAnsi="Calibri" w:cs="Calibri"/>
                <w:b/>
                <w:color w:val="000000"/>
              </w:rPr>
            </w:pPr>
            <w:r>
              <w:rPr>
                <w:rFonts w:ascii="Calibri" w:eastAsia="Calibri" w:hAnsi="Calibri" w:cs="Calibri"/>
                <w:b/>
                <w:color w:val="000000"/>
              </w:rPr>
              <w:t>38.359</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5F0B4F4C" w14:textId="77777777" w:rsidR="007B239D" w:rsidRDefault="007B239D" w:rsidP="007B239D">
            <w:pPr>
              <w:pBdr>
                <w:top w:val="nil"/>
                <w:left w:val="nil"/>
                <w:bottom w:val="nil"/>
                <w:right w:val="nil"/>
                <w:between w:val="nil"/>
              </w:pBdr>
              <w:spacing w:line="267" w:lineRule="auto"/>
              <w:ind w:left="612"/>
              <w:rPr>
                <w:rFonts w:ascii="Calibri" w:eastAsia="Calibri" w:hAnsi="Calibri" w:cs="Calibri"/>
                <w:b/>
                <w:color w:val="000000"/>
              </w:rPr>
            </w:pPr>
            <w:r>
              <w:rPr>
                <w:rFonts w:ascii="Calibri" w:eastAsia="Calibri" w:hAnsi="Calibri" w:cs="Calibri"/>
                <w:b/>
                <w:color w:val="000000"/>
              </w:rPr>
              <w:t>47.665</w:t>
            </w:r>
          </w:p>
        </w:tc>
      </w:tr>
      <w:tr w:rsidR="007B239D" w14:paraId="6AF3DB77" w14:textId="77777777" w:rsidTr="007B239D">
        <w:trPr>
          <w:trHeight w:val="423"/>
        </w:trPr>
        <w:tc>
          <w:tcPr>
            <w:tcW w:w="1901" w:type="dxa"/>
            <w:tcBorders>
              <w:top w:val="single" w:sz="4" w:space="0" w:color="000000"/>
              <w:left w:val="single" w:sz="4" w:space="0" w:color="000000"/>
              <w:bottom w:val="single" w:sz="4" w:space="0" w:color="000000"/>
              <w:right w:val="single" w:sz="4" w:space="0" w:color="000000"/>
            </w:tcBorders>
          </w:tcPr>
          <w:p w14:paraId="77E8E988" w14:textId="77777777" w:rsidR="007B239D" w:rsidRDefault="007B239D" w:rsidP="007B239D">
            <w:pPr>
              <w:pBdr>
                <w:top w:val="nil"/>
                <w:left w:val="nil"/>
                <w:bottom w:val="nil"/>
                <w:right w:val="nil"/>
                <w:between w:val="nil"/>
              </w:pBdr>
              <w:spacing w:line="267" w:lineRule="auto"/>
              <w:ind w:left="647"/>
              <w:rPr>
                <w:rFonts w:ascii="Calibri" w:eastAsia="Calibri" w:hAnsi="Calibri" w:cs="Calibri"/>
                <w:b/>
                <w:color w:val="000000"/>
              </w:rPr>
            </w:pPr>
            <w:r>
              <w:rPr>
                <w:rFonts w:ascii="Calibri" w:eastAsia="Calibri" w:hAnsi="Calibri" w:cs="Calibri"/>
                <w:b/>
                <w:color w:val="000000"/>
              </w:rPr>
              <w:t>2014.</w:t>
            </w:r>
          </w:p>
        </w:tc>
        <w:tc>
          <w:tcPr>
            <w:tcW w:w="1860" w:type="dxa"/>
            <w:tcBorders>
              <w:top w:val="single" w:sz="4" w:space="0" w:color="000000"/>
              <w:left w:val="single" w:sz="4" w:space="0" w:color="000000"/>
              <w:bottom w:val="single" w:sz="4" w:space="0" w:color="000000"/>
              <w:right w:val="single" w:sz="4" w:space="0" w:color="000000"/>
            </w:tcBorders>
          </w:tcPr>
          <w:p w14:paraId="3D53F154" w14:textId="77777777" w:rsidR="007B239D" w:rsidRDefault="007B239D" w:rsidP="007B239D">
            <w:pPr>
              <w:pBdr>
                <w:top w:val="nil"/>
                <w:left w:val="nil"/>
                <w:bottom w:val="nil"/>
                <w:right w:val="nil"/>
                <w:between w:val="nil"/>
              </w:pBdr>
              <w:spacing w:line="267" w:lineRule="auto"/>
              <w:ind w:left="289" w:right="396"/>
              <w:jc w:val="center"/>
              <w:rPr>
                <w:rFonts w:ascii="Calibri" w:eastAsia="Calibri" w:hAnsi="Calibri" w:cs="Calibri"/>
                <w:b/>
                <w:color w:val="000000"/>
              </w:rPr>
            </w:pPr>
            <w:r>
              <w:rPr>
                <w:rFonts w:ascii="Calibri" w:eastAsia="Calibri" w:hAnsi="Calibri" w:cs="Calibri"/>
                <w:b/>
                <w:color w:val="000000"/>
              </w:rPr>
              <w:t>44.530</w:t>
            </w:r>
          </w:p>
        </w:tc>
        <w:tc>
          <w:tcPr>
            <w:tcW w:w="1898" w:type="dxa"/>
            <w:tcBorders>
              <w:top w:val="single" w:sz="4" w:space="0" w:color="000000"/>
              <w:left w:val="single" w:sz="4" w:space="0" w:color="000000"/>
              <w:bottom w:val="single" w:sz="4" w:space="0" w:color="000000"/>
              <w:right w:val="single" w:sz="4" w:space="0" w:color="000000"/>
            </w:tcBorders>
          </w:tcPr>
          <w:p w14:paraId="585E0525" w14:textId="77777777" w:rsidR="007B239D" w:rsidRDefault="007B239D" w:rsidP="007B239D">
            <w:pPr>
              <w:pBdr>
                <w:top w:val="nil"/>
                <w:left w:val="nil"/>
                <w:bottom w:val="nil"/>
                <w:right w:val="nil"/>
                <w:between w:val="nil"/>
              </w:pBdr>
              <w:spacing w:line="267" w:lineRule="auto"/>
              <w:ind w:left="556"/>
              <w:rPr>
                <w:rFonts w:ascii="Calibri" w:eastAsia="Calibri" w:hAnsi="Calibri" w:cs="Calibri"/>
                <w:b/>
                <w:color w:val="000000"/>
              </w:rPr>
            </w:pPr>
            <w:r>
              <w:rPr>
                <w:rFonts w:ascii="Calibri" w:eastAsia="Calibri" w:hAnsi="Calibri" w:cs="Calibri"/>
                <w:b/>
                <w:color w:val="000000"/>
              </w:rPr>
              <w:t>43.092</w:t>
            </w:r>
          </w:p>
        </w:tc>
        <w:tc>
          <w:tcPr>
            <w:tcW w:w="1891" w:type="dxa"/>
            <w:tcBorders>
              <w:top w:val="single" w:sz="4" w:space="0" w:color="000000"/>
              <w:left w:val="single" w:sz="4" w:space="0" w:color="000000"/>
              <w:bottom w:val="single" w:sz="4" w:space="0" w:color="000000"/>
              <w:right w:val="single" w:sz="4" w:space="0" w:color="000000"/>
            </w:tcBorders>
          </w:tcPr>
          <w:p w14:paraId="29F85048" w14:textId="77777777" w:rsidR="007B239D" w:rsidRDefault="007B239D" w:rsidP="007B239D">
            <w:pPr>
              <w:pBdr>
                <w:top w:val="nil"/>
                <w:left w:val="nil"/>
                <w:bottom w:val="nil"/>
                <w:right w:val="nil"/>
                <w:between w:val="nil"/>
              </w:pBdr>
              <w:spacing w:line="267" w:lineRule="auto"/>
              <w:ind w:left="114" w:right="219"/>
              <w:jc w:val="center"/>
              <w:rPr>
                <w:rFonts w:ascii="Calibri" w:eastAsia="Calibri" w:hAnsi="Calibri" w:cs="Calibri"/>
                <w:b/>
                <w:color w:val="000000"/>
              </w:rPr>
            </w:pPr>
            <w:r>
              <w:rPr>
                <w:rFonts w:ascii="Calibri" w:eastAsia="Calibri" w:hAnsi="Calibri" w:cs="Calibri"/>
                <w:b/>
                <w:color w:val="000000"/>
              </w:rPr>
              <w:t>37.614</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362CACF4" w14:textId="77777777" w:rsidR="007B239D" w:rsidRDefault="007B239D" w:rsidP="007B239D">
            <w:pPr>
              <w:pBdr>
                <w:top w:val="nil"/>
                <w:left w:val="nil"/>
                <w:bottom w:val="nil"/>
                <w:right w:val="nil"/>
                <w:between w:val="nil"/>
              </w:pBdr>
              <w:spacing w:line="267" w:lineRule="auto"/>
              <w:ind w:left="612"/>
              <w:rPr>
                <w:rFonts w:ascii="Calibri" w:eastAsia="Calibri" w:hAnsi="Calibri" w:cs="Calibri"/>
                <w:b/>
                <w:color w:val="000000"/>
              </w:rPr>
            </w:pPr>
            <w:r>
              <w:rPr>
                <w:rFonts w:ascii="Calibri" w:eastAsia="Calibri" w:hAnsi="Calibri" w:cs="Calibri"/>
                <w:b/>
                <w:color w:val="000000"/>
              </w:rPr>
              <w:t>44.474</w:t>
            </w:r>
          </w:p>
        </w:tc>
      </w:tr>
      <w:tr w:rsidR="007B239D" w14:paraId="4112CEB4" w14:textId="77777777" w:rsidTr="007B239D">
        <w:trPr>
          <w:trHeight w:val="424"/>
        </w:trPr>
        <w:tc>
          <w:tcPr>
            <w:tcW w:w="1901" w:type="dxa"/>
            <w:tcBorders>
              <w:top w:val="single" w:sz="4" w:space="0" w:color="000000"/>
              <w:left w:val="single" w:sz="4" w:space="0" w:color="000000"/>
              <w:bottom w:val="single" w:sz="4" w:space="0" w:color="000000"/>
              <w:right w:val="single" w:sz="4" w:space="0" w:color="000000"/>
            </w:tcBorders>
          </w:tcPr>
          <w:p w14:paraId="2837415E" w14:textId="77777777" w:rsidR="007B239D" w:rsidRDefault="007B239D" w:rsidP="007B239D">
            <w:pPr>
              <w:pBdr>
                <w:top w:val="nil"/>
                <w:left w:val="nil"/>
                <w:bottom w:val="nil"/>
                <w:right w:val="nil"/>
                <w:between w:val="nil"/>
              </w:pBdr>
              <w:spacing w:line="265" w:lineRule="auto"/>
              <w:ind w:left="647"/>
              <w:rPr>
                <w:rFonts w:ascii="Calibri" w:eastAsia="Calibri" w:hAnsi="Calibri" w:cs="Calibri"/>
                <w:b/>
                <w:color w:val="000000"/>
              </w:rPr>
            </w:pPr>
            <w:r>
              <w:rPr>
                <w:rFonts w:ascii="Calibri" w:eastAsia="Calibri" w:hAnsi="Calibri" w:cs="Calibri"/>
                <w:b/>
                <w:color w:val="000000"/>
              </w:rPr>
              <w:t>2015.</w:t>
            </w:r>
          </w:p>
        </w:tc>
        <w:tc>
          <w:tcPr>
            <w:tcW w:w="1860" w:type="dxa"/>
            <w:tcBorders>
              <w:top w:val="single" w:sz="4" w:space="0" w:color="000000"/>
              <w:left w:val="single" w:sz="4" w:space="0" w:color="000000"/>
              <w:bottom w:val="single" w:sz="4" w:space="0" w:color="000000"/>
              <w:right w:val="single" w:sz="4" w:space="0" w:color="000000"/>
            </w:tcBorders>
          </w:tcPr>
          <w:p w14:paraId="6AD38498" w14:textId="77777777" w:rsidR="007B239D" w:rsidRDefault="007B239D" w:rsidP="007B239D">
            <w:pPr>
              <w:pBdr>
                <w:top w:val="nil"/>
                <w:left w:val="nil"/>
                <w:bottom w:val="nil"/>
                <w:right w:val="nil"/>
                <w:between w:val="nil"/>
              </w:pBdr>
              <w:spacing w:line="265" w:lineRule="auto"/>
              <w:ind w:left="289" w:right="396"/>
              <w:jc w:val="center"/>
              <w:rPr>
                <w:rFonts w:ascii="Calibri" w:eastAsia="Calibri" w:hAnsi="Calibri" w:cs="Calibri"/>
                <w:b/>
                <w:color w:val="000000"/>
              </w:rPr>
            </w:pPr>
            <w:r>
              <w:rPr>
                <w:rFonts w:ascii="Calibri" w:eastAsia="Calibri" w:hAnsi="Calibri" w:cs="Calibri"/>
                <w:b/>
                <w:color w:val="000000"/>
              </w:rPr>
              <w:t>44.432</w:t>
            </w:r>
          </w:p>
        </w:tc>
        <w:tc>
          <w:tcPr>
            <w:tcW w:w="1898" w:type="dxa"/>
            <w:tcBorders>
              <w:top w:val="single" w:sz="4" w:space="0" w:color="000000"/>
              <w:left w:val="single" w:sz="4" w:space="0" w:color="000000"/>
              <w:bottom w:val="single" w:sz="4" w:space="0" w:color="000000"/>
              <w:right w:val="single" w:sz="4" w:space="0" w:color="000000"/>
            </w:tcBorders>
          </w:tcPr>
          <w:p w14:paraId="4F92A611" w14:textId="77777777" w:rsidR="007B239D" w:rsidRDefault="007B239D" w:rsidP="007B239D">
            <w:pPr>
              <w:pBdr>
                <w:top w:val="nil"/>
                <w:left w:val="nil"/>
                <w:bottom w:val="nil"/>
                <w:right w:val="nil"/>
                <w:between w:val="nil"/>
              </w:pBdr>
              <w:spacing w:line="265" w:lineRule="auto"/>
              <w:ind w:left="556"/>
              <w:rPr>
                <w:rFonts w:ascii="Calibri" w:eastAsia="Calibri" w:hAnsi="Calibri" w:cs="Calibri"/>
                <w:b/>
                <w:color w:val="000000"/>
              </w:rPr>
            </w:pPr>
            <w:r>
              <w:rPr>
                <w:rFonts w:ascii="Calibri" w:eastAsia="Calibri" w:hAnsi="Calibri" w:cs="Calibri"/>
                <w:b/>
                <w:color w:val="000000"/>
              </w:rPr>
              <w:t>43.050</w:t>
            </w:r>
          </w:p>
        </w:tc>
        <w:tc>
          <w:tcPr>
            <w:tcW w:w="1891" w:type="dxa"/>
            <w:tcBorders>
              <w:top w:val="single" w:sz="4" w:space="0" w:color="000000"/>
              <w:left w:val="single" w:sz="4" w:space="0" w:color="000000"/>
              <w:bottom w:val="single" w:sz="4" w:space="0" w:color="000000"/>
              <w:right w:val="single" w:sz="4" w:space="0" w:color="000000"/>
            </w:tcBorders>
          </w:tcPr>
          <w:p w14:paraId="47F9B4EA" w14:textId="77777777" w:rsidR="007B239D" w:rsidRDefault="007B239D" w:rsidP="007B239D">
            <w:pPr>
              <w:pBdr>
                <w:top w:val="nil"/>
                <w:left w:val="nil"/>
                <w:bottom w:val="nil"/>
                <w:right w:val="nil"/>
                <w:between w:val="nil"/>
              </w:pBdr>
              <w:spacing w:line="265" w:lineRule="auto"/>
              <w:ind w:left="114" w:right="219"/>
              <w:jc w:val="center"/>
              <w:rPr>
                <w:rFonts w:ascii="Calibri" w:eastAsia="Calibri" w:hAnsi="Calibri" w:cs="Calibri"/>
                <w:b/>
                <w:color w:val="000000"/>
              </w:rPr>
            </w:pPr>
            <w:r>
              <w:rPr>
                <w:rFonts w:ascii="Calibri" w:eastAsia="Calibri" w:hAnsi="Calibri" w:cs="Calibri"/>
                <w:b/>
                <w:color w:val="000000"/>
              </w:rPr>
              <w:t>37.593</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519E4D93" w14:textId="77777777" w:rsidR="007B239D" w:rsidRDefault="007B239D" w:rsidP="007B239D">
            <w:pPr>
              <w:pBdr>
                <w:top w:val="nil"/>
                <w:left w:val="nil"/>
                <w:bottom w:val="nil"/>
                <w:right w:val="nil"/>
                <w:between w:val="nil"/>
              </w:pBdr>
              <w:spacing w:line="265" w:lineRule="auto"/>
              <w:ind w:left="612"/>
              <w:rPr>
                <w:rFonts w:ascii="Calibri" w:eastAsia="Calibri" w:hAnsi="Calibri" w:cs="Calibri"/>
                <w:b/>
                <w:color w:val="000000"/>
              </w:rPr>
            </w:pPr>
            <w:r>
              <w:rPr>
                <w:rFonts w:ascii="Calibri" w:eastAsia="Calibri" w:hAnsi="Calibri" w:cs="Calibri"/>
                <w:b/>
                <w:color w:val="000000"/>
              </w:rPr>
              <w:t>46.888</w:t>
            </w:r>
          </w:p>
        </w:tc>
      </w:tr>
      <w:tr w:rsidR="007B239D" w14:paraId="17B72084" w14:textId="77777777" w:rsidTr="007B239D">
        <w:trPr>
          <w:trHeight w:val="424"/>
        </w:trPr>
        <w:tc>
          <w:tcPr>
            <w:tcW w:w="1901" w:type="dxa"/>
            <w:tcBorders>
              <w:top w:val="single" w:sz="4" w:space="0" w:color="000000"/>
              <w:left w:val="single" w:sz="4" w:space="0" w:color="000000"/>
              <w:bottom w:val="single" w:sz="4" w:space="0" w:color="000000"/>
              <w:right w:val="single" w:sz="4" w:space="0" w:color="000000"/>
            </w:tcBorders>
          </w:tcPr>
          <w:p w14:paraId="0990A21D" w14:textId="77777777" w:rsidR="007B239D" w:rsidRDefault="007B239D" w:rsidP="007B239D">
            <w:pPr>
              <w:pBdr>
                <w:top w:val="nil"/>
                <w:left w:val="nil"/>
                <w:bottom w:val="nil"/>
                <w:right w:val="nil"/>
                <w:between w:val="nil"/>
              </w:pBdr>
              <w:spacing w:line="265" w:lineRule="auto"/>
              <w:ind w:left="647"/>
              <w:rPr>
                <w:rFonts w:ascii="Calibri" w:eastAsia="Calibri" w:hAnsi="Calibri" w:cs="Calibri"/>
                <w:b/>
                <w:color w:val="000000"/>
              </w:rPr>
            </w:pPr>
            <w:r>
              <w:rPr>
                <w:rFonts w:ascii="Calibri" w:eastAsia="Calibri" w:hAnsi="Calibri" w:cs="Calibri"/>
                <w:b/>
                <w:color w:val="000000"/>
              </w:rPr>
              <w:t>2016.</w:t>
            </w:r>
          </w:p>
        </w:tc>
        <w:tc>
          <w:tcPr>
            <w:tcW w:w="1860" w:type="dxa"/>
            <w:tcBorders>
              <w:top w:val="single" w:sz="4" w:space="0" w:color="000000"/>
              <w:left w:val="single" w:sz="4" w:space="0" w:color="000000"/>
              <w:bottom w:val="single" w:sz="4" w:space="0" w:color="000000"/>
              <w:right w:val="single" w:sz="4" w:space="0" w:color="000000"/>
            </w:tcBorders>
          </w:tcPr>
          <w:p w14:paraId="0CA7FA65" w14:textId="77777777" w:rsidR="007B239D" w:rsidRDefault="007B239D" w:rsidP="007B239D">
            <w:pPr>
              <w:pBdr>
                <w:top w:val="nil"/>
                <w:left w:val="nil"/>
                <w:bottom w:val="nil"/>
                <w:right w:val="nil"/>
                <w:between w:val="nil"/>
              </w:pBdr>
              <w:spacing w:line="265" w:lineRule="auto"/>
              <w:ind w:left="289" w:right="396"/>
              <w:jc w:val="center"/>
              <w:rPr>
                <w:rFonts w:ascii="Calibri" w:eastAsia="Calibri" w:hAnsi="Calibri" w:cs="Calibri"/>
                <w:b/>
                <w:color w:val="000000"/>
              </w:rPr>
            </w:pPr>
            <w:r>
              <w:rPr>
                <w:rFonts w:ascii="Calibri" w:eastAsia="Calibri" w:hAnsi="Calibri" w:cs="Calibri"/>
                <w:b/>
                <w:color w:val="000000"/>
              </w:rPr>
              <w:t>46.097</w:t>
            </w:r>
          </w:p>
        </w:tc>
        <w:tc>
          <w:tcPr>
            <w:tcW w:w="1898" w:type="dxa"/>
            <w:tcBorders>
              <w:top w:val="single" w:sz="4" w:space="0" w:color="000000"/>
              <w:left w:val="single" w:sz="4" w:space="0" w:color="000000"/>
              <w:bottom w:val="single" w:sz="4" w:space="0" w:color="000000"/>
              <w:right w:val="single" w:sz="4" w:space="0" w:color="000000"/>
            </w:tcBorders>
          </w:tcPr>
          <w:p w14:paraId="233DAF96" w14:textId="77777777" w:rsidR="007B239D" w:rsidRDefault="007B239D" w:rsidP="007B239D">
            <w:pPr>
              <w:pBdr>
                <w:top w:val="nil"/>
                <w:left w:val="nil"/>
                <w:bottom w:val="nil"/>
                <w:right w:val="nil"/>
                <w:between w:val="nil"/>
              </w:pBdr>
              <w:spacing w:line="265" w:lineRule="auto"/>
              <w:ind w:left="556"/>
              <w:rPr>
                <w:rFonts w:ascii="Calibri" w:eastAsia="Calibri" w:hAnsi="Calibri" w:cs="Calibri"/>
                <w:b/>
                <w:color w:val="000000"/>
              </w:rPr>
            </w:pPr>
            <w:r>
              <w:rPr>
                <w:rFonts w:ascii="Calibri" w:eastAsia="Calibri" w:hAnsi="Calibri" w:cs="Calibri"/>
                <w:b/>
                <w:color w:val="000000"/>
              </w:rPr>
              <w:t>44.646</w:t>
            </w:r>
          </w:p>
        </w:tc>
        <w:tc>
          <w:tcPr>
            <w:tcW w:w="1891" w:type="dxa"/>
            <w:tcBorders>
              <w:top w:val="single" w:sz="4" w:space="0" w:color="000000"/>
              <w:left w:val="single" w:sz="4" w:space="0" w:color="000000"/>
              <w:bottom w:val="single" w:sz="4" w:space="0" w:color="000000"/>
              <w:right w:val="single" w:sz="4" w:space="0" w:color="000000"/>
            </w:tcBorders>
          </w:tcPr>
          <w:p w14:paraId="1085DE7E" w14:textId="77777777" w:rsidR="007B239D" w:rsidRDefault="007B239D" w:rsidP="007B239D">
            <w:pPr>
              <w:pBdr>
                <w:top w:val="nil"/>
                <w:left w:val="nil"/>
                <w:bottom w:val="nil"/>
                <w:right w:val="nil"/>
                <w:between w:val="nil"/>
              </w:pBdr>
              <w:spacing w:line="265" w:lineRule="auto"/>
              <w:ind w:left="114" w:right="219"/>
              <w:jc w:val="center"/>
              <w:rPr>
                <w:rFonts w:ascii="Calibri" w:eastAsia="Calibri" w:hAnsi="Calibri" w:cs="Calibri"/>
                <w:b/>
                <w:color w:val="000000"/>
              </w:rPr>
            </w:pPr>
            <w:r>
              <w:rPr>
                <w:rFonts w:ascii="Calibri" w:eastAsia="Calibri" w:hAnsi="Calibri" w:cs="Calibri"/>
                <w:b/>
                <w:color w:val="000000"/>
              </w:rPr>
              <w:t>38.706</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7AB548CF" w14:textId="77777777" w:rsidR="007B239D" w:rsidRDefault="007B239D" w:rsidP="007B239D">
            <w:pPr>
              <w:pBdr>
                <w:top w:val="nil"/>
                <w:left w:val="nil"/>
                <w:bottom w:val="nil"/>
                <w:right w:val="nil"/>
                <w:between w:val="nil"/>
              </w:pBdr>
              <w:spacing w:line="265" w:lineRule="auto"/>
              <w:ind w:left="612"/>
              <w:rPr>
                <w:rFonts w:ascii="Calibri" w:eastAsia="Calibri" w:hAnsi="Calibri" w:cs="Calibri"/>
                <w:b/>
                <w:color w:val="000000"/>
              </w:rPr>
            </w:pPr>
            <w:r>
              <w:rPr>
                <w:rFonts w:ascii="Calibri" w:eastAsia="Calibri" w:hAnsi="Calibri" w:cs="Calibri"/>
                <w:b/>
                <w:color w:val="000000"/>
              </w:rPr>
              <w:t>45.879</w:t>
            </w:r>
          </w:p>
        </w:tc>
      </w:tr>
      <w:tr w:rsidR="007B239D" w14:paraId="00D8B98A" w14:textId="77777777" w:rsidTr="007B239D">
        <w:trPr>
          <w:trHeight w:val="284"/>
        </w:trPr>
        <w:tc>
          <w:tcPr>
            <w:tcW w:w="1901" w:type="dxa"/>
            <w:tcBorders>
              <w:top w:val="single" w:sz="4" w:space="0" w:color="000000"/>
              <w:left w:val="single" w:sz="4" w:space="0" w:color="000000"/>
              <w:bottom w:val="single" w:sz="4" w:space="0" w:color="000000"/>
              <w:right w:val="single" w:sz="4" w:space="0" w:color="000000"/>
            </w:tcBorders>
          </w:tcPr>
          <w:p w14:paraId="67673068" w14:textId="77777777" w:rsidR="007B239D" w:rsidRDefault="007B239D" w:rsidP="007B239D">
            <w:pPr>
              <w:pBdr>
                <w:top w:val="nil"/>
                <w:left w:val="nil"/>
                <w:bottom w:val="nil"/>
                <w:right w:val="nil"/>
                <w:between w:val="nil"/>
              </w:pBdr>
              <w:spacing w:line="265" w:lineRule="auto"/>
              <w:ind w:left="647"/>
              <w:rPr>
                <w:rFonts w:ascii="Calibri" w:eastAsia="Calibri" w:hAnsi="Calibri" w:cs="Calibri"/>
                <w:b/>
                <w:color w:val="000000"/>
              </w:rPr>
            </w:pPr>
            <w:r>
              <w:rPr>
                <w:rFonts w:ascii="Calibri" w:eastAsia="Calibri" w:hAnsi="Calibri" w:cs="Calibri"/>
                <w:b/>
                <w:color w:val="000000"/>
              </w:rPr>
              <w:t>2017.</w:t>
            </w:r>
          </w:p>
        </w:tc>
        <w:tc>
          <w:tcPr>
            <w:tcW w:w="1860" w:type="dxa"/>
            <w:tcBorders>
              <w:top w:val="single" w:sz="4" w:space="0" w:color="000000"/>
              <w:left w:val="single" w:sz="4" w:space="0" w:color="000000"/>
              <w:bottom w:val="single" w:sz="4" w:space="0" w:color="000000"/>
              <w:right w:val="single" w:sz="4" w:space="0" w:color="000000"/>
            </w:tcBorders>
          </w:tcPr>
          <w:p w14:paraId="7CB8F86B" w14:textId="77777777" w:rsidR="007B239D" w:rsidRDefault="007B239D" w:rsidP="007B239D">
            <w:pPr>
              <w:pBdr>
                <w:top w:val="nil"/>
                <w:left w:val="nil"/>
                <w:bottom w:val="nil"/>
                <w:right w:val="nil"/>
                <w:between w:val="nil"/>
              </w:pBdr>
              <w:spacing w:line="265" w:lineRule="auto"/>
              <w:ind w:left="289" w:right="396"/>
              <w:jc w:val="center"/>
              <w:rPr>
                <w:rFonts w:ascii="Calibri" w:eastAsia="Calibri" w:hAnsi="Calibri" w:cs="Calibri"/>
                <w:b/>
                <w:color w:val="000000"/>
              </w:rPr>
            </w:pPr>
            <w:r>
              <w:rPr>
                <w:rFonts w:ascii="Calibri" w:eastAsia="Calibri" w:hAnsi="Calibri" w:cs="Calibri"/>
                <w:b/>
                <w:color w:val="000000"/>
              </w:rPr>
              <w:t>47.893</w:t>
            </w:r>
          </w:p>
        </w:tc>
        <w:tc>
          <w:tcPr>
            <w:tcW w:w="1898" w:type="dxa"/>
            <w:tcBorders>
              <w:top w:val="single" w:sz="4" w:space="0" w:color="000000"/>
              <w:left w:val="single" w:sz="4" w:space="0" w:color="000000"/>
              <w:bottom w:val="single" w:sz="4" w:space="0" w:color="000000"/>
              <w:right w:val="single" w:sz="4" w:space="0" w:color="000000"/>
            </w:tcBorders>
          </w:tcPr>
          <w:p w14:paraId="5F1F1DA0" w14:textId="77777777" w:rsidR="007B239D" w:rsidRDefault="007B239D" w:rsidP="007B239D">
            <w:pPr>
              <w:pBdr>
                <w:top w:val="nil"/>
                <w:left w:val="nil"/>
                <w:bottom w:val="nil"/>
                <w:right w:val="nil"/>
                <w:between w:val="nil"/>
              </w:pBdr>
              <w:spacing w:line="265" w:lineRule="auto"/>
              <w:ind w:left="556"/>
              <w:rPr>
                <w:rFonts w:ascii="Calibri" w:eastAsia="Calibri" w:hAnsi="Calibri" w:cs="Calibri"/>
                <w:b/>
                <w:color w:val="000000"/>
              </w:rPr>
            </w:pPr>
            <w:r>
              <w:rPr>
                <w:rFonts w:ascii="Calibri" w:eastAsia="Calibri" w:hAnsi="Calibri" w:cs="Calibri"/>
                <w:b/>
                <w:color w:val="000000"/>
              </w:rPr>
              <w:t>46.215</w:t>
            </w:r>
          </w:p>
        </w:tc>
        <w:tc>
          <w:tcPr>
            <w:tcW w:w="1891" w:type="dxa"/>
            <w:tcBorders>
              <w:top w:val="single" w:sz="4" w:space="0" w:color="000000"/>
              <w:left w:val="single" w:sz="4" w:space="0" w:color="000000"/>
              <w:bottom w:val="single" w:sz="4" w:space="0" w:color="000000"/>
              <w:right w:val="single" w:sz="4" w:space="0" w:color="000000"/>
            </w:tcBorders>
          </w:tcPr>
          <w:p w14:paraId="47C06D99" w14:textId="77777777" w:rsidR="007B239D" w:rsidRDefault="007B239D" w:rsidP="007B239D">
            <w:pPr>
              <w:pBdr>
                <w:top w:val="nil"/>
                <w:left w:val="nil"/>
                <w:bottom w:val="nil"/>
                <w:right w:val="nil"/>
                <w:between w:val="nil"/>
              </w:pBdr>
              <w:spacing w:line="265" w:lineRule="auto"/>
              <w:ind w:left="114" w:right="219"/>
              <w:jc w:val="center"/>
              <w:rPr>
                <w:rFonts w:ascii="Calibri" w:eastAsia="Calibri" w:hAnsi="Calibri" w:cs="Calibri"/>
                <w:b/>
                <w:color w:val="000000"/>
              </w:rPr>
            </w:pPr>
            <w:r>
              <w:rPr>
                <w:rFonts w:ascii="Calibri" w:eastAsia="Calibri" w:hAnsi="Calibri" w:cs="Calibri"/>
                <w:b/>
                <w:color w:val="000000"/>
              </w:rPr>
              <w:t>39.562</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3C3964B1" w14:textId="77777777" w:rsidR="007B239D" w:rsidRDefault="007B239D" w:rsidP="007B239D">
            <w:pPr>
              <w:pBdr>
                <w:top w:val="nil"/>
                <w:left w:val="nil"/>
                <w:bottom w:val="nil"/>
                <w:right w:val="nil"/>
                <w:between w:val="nil"/>
              </w:pBdr>
              <w:spacing w:line="265" w:lineRule="auto"/>
              <w:ind w:left="612"/>
              <w:rPr>
                <w:rFonts w:ascii="Calibri" w:eastAsia="Calibri" w:hAnsi="Calibri" w:cs="Calibri"/>
                <w:b/>
                <w:color w:val="000000"/>
              </w:rPr>
            </w:pPr>
            <w:r>
              <w:rPr>
                <w:rFonts w:ascii="Calibri" w:eastAsia="Calibri" w:hAnsi="Calibri" w:cs="Calibri"/>
                <w:b/>
                <w:color w:val="000000"/>
              </w:rPr>
              <w:t>43.952</w:t>
            </w:r>
          </w:p>
        </w:tc>
      </w:tr>
      <w:tr w:rsidR="007B239D" w14:paraId="722771F0"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15529171" w14:textId="77777777" w:rsidR="007B239D" w:rsidRDefault="007B239D" w:rsidP="007B239D">
            <w:pPr>
              <w:pBdr>
                <w:top w:val="nil"/>
                <w:left w:val="nil"/>
                <w:bottom w:val="nil"/>
                <w:right w:val="nil"/>
                <w:between w:val="nil"/>
              </w:pBdr>
              <w:spacing w:line="268" w:lineRule="auto"/>
              <w:ind w:left="647"/>
              <w:rPr>
                <w:rFonts w:ascii="Calibri" w:eastAsia="Calibri" w:hAnsi="Calibri" w:cs="Calibri"/>
                <w:b/>
                <w:color w:val="000000"/>
              </w:rPr>
            </w:pPr>
            <w:r>
              <w:rPr>
                <w:rFonts w:ascii="Calibri" w:eastAsia="Calibri" w:hAnsi="Calibri" w:cs="Calibri"/>
                <w:b/>
                <w:color w:val="000000"/>
              </w:rPr>
              <w:t>2018.</w:t>
            </w:r>
          </w:p>
        </w:tc>
        <w:tc>
          <w:tcPr>
            <w:tcW w:w="1860" w:type="dxa"/>
            <w:tcBorders>
              <w:top w:val="single" w:sz="4" w:space="0" w:color="000000"/>
              <w:left w:val="single" w:sz="4" w:space="0" w:color="000000"/>
              <w:bottom w:val="single" w:sz="4" w:space="0" w:color="000000"/>
              <w:right w:val="single" w:sz="4" w:space="0" w:color="000000"/>
            </w:tcBorders>
          </w:tcPr>
          <w:p w14:paraId="1BA25945" w14:textId="77777777" w:rsidR="007B239D" w:rsidRDefault="007B239D" w:rsidP="007B239D">
            <w:pPr>
              <w:pBdr>
                <w:top w:val="nil"/>
                <w:left w:val="nil"/>
                <w:bottom w:val="nil"/>
                <w:right w:val="nil"/>
                <w:between w:val="nil"/>
              </w:pBdr>
              <w:spacing w:line="268" w:lineRule="auto"/>
              <w:ind w:left="289" w:right="396"/>
              <w:jc w:val="center"/>
              <w:rPr>
                <w:rFonts w:ascii="Calibri" w:eastAsia="Calibri" w:hAnsi="Calibri" w:cs="Calibri"/>
                <w:b/>
                <w:color w:val="000000"/>
              </w:rPr>
            </w:pPr>
            <w:r>
              <w:rPr>
                <w:rFonts w:ascii="Calibri" w:eastAsia="Calibri" w:hAnsi="Calibri" w:cs="Calibri"/>
                <w:b/>
                <w:color w:val="000000"/>
              </w:rPr>
              <w:t>50.556</w:t>
            </w:r>
          </w:p>
        </w:tc>
        <w:tc>
          <w:tcPr>
            <w:tcW w:w="1898" w:type="dxa"/>
            <w:tcBorders>
              <w:top w:val="single" w:sz="4" w:space="0" w:color="000000"/>
              <w:left w:val="single" w:sz="4" w:space="0" w:color="000000"/>
              <w:bottom w:val="single" w:sz="4" w:space="0" w:color="000000"/>
              <w:right w:val="single" w:sz="4" w:space="0" w:color="000000"/>
            </w:tcBorders>
          </w:tcPr>
          <w:p w14:paraId="3E477A68" w14:textId="77777777" w:rsidR="007B239D" w:rsidRDefault="007B239D" w:rsidP="007B239D">
            <w:pPr>
              <w:pBdr>
                <w:top w:val="nil"/>
                <w:left w:val="nil"/>
                <w:bottom w:val="nil"/>
                <w:right w:val="nil"/>
                <w:between w:val="nil"/>
              </w:pBdr>
              <w:spacing w:line="268" w:lineRule="auto"/>
              <w:ind w:left="556"/>
              <w:rPr>
                <w:rFonts w:ascii="Calibri" w:eastAsia="Calibri" w:hAnsi="Calibri" w:cs="Calibri"/>
                <w:b/>
                <w:color w:val="000000"/>
              </w:rPr>
            </w:pPr>
            <w:r>
              <w:rPr>
                <w:rFonts w:ascii="Calibri" w:eastAsia="Calibri" w:hAnsi="Calibri" w:cs="Calibri"/>
                <w:b/>
                <w:color w:val="000000"/>
              </w:rPr>
              <w:t>48.135</w:t>
            </w:r>
          </w:p>
        </w:tc>
        <w:tc>
          <w:tcPr>
            <w:tcW w:w="1891" w:type="dxa"/>
            <w:tcBorders>
              <w:top w:val="single" w:sz="4" w:space="0" w:color="000000"/>
              <w:left w:val="single" w:sz="4" w:space="0" w:color="000000"/>
              <w:bottom w:val="single" w:sz="4" w:space="0" w:color="000000"/>
              <w:right w:val="single" w:sz="4" w:space="0" w:color="000000"/>
            </w:tcBorders>
          </w:tcPr>
          <w:p w14:paraId="572FAACE" w14:textId="77777777" w:rsidR="007B239D" w:rsidRDefault="007B239D" w:rsidP="007B239D">
            <w:pPr>
              <w:pBdr>
                <w:top w:val="nil"/>
                <w:left w:val="nil"/>
                <w:bottom w:val="nil"/>
                <w:right w:val="nil"/>
                <w:between w:val="nil"/>
              </w:pBdr>
              <w:spacing w:line="268" w:lineRule="auto"/>
              <w:ind w:left="114" w:right="219"/>
              <w:jc w:val="center"/>
              <w:rPr>
                <w:rFonts w:ascii="Calibri" w:eastAsia="Calibri" w:hAnsi="Calibri" w:cs="Calibri"/>
                <w:b/>
                <w:color w:val="000000"/>
              </w:rPr>
            </w:pPr>
            <w:r>
              <w:rPr>
                <w:rFonts w:ascii="Calibri" w:eastAsia="Calibri" w:hAnsi="Calibri" w:cs="Calibri"/>
                <w:b/>
                <w:color w:val="000000"/>
              </w:rPr>
              <w:t>43.776</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5AB879D9" w14:textId="77777777" w:rsidR="007B239D" w:rsidRDefault="007B239D" w:rsidP="007B239D">
            <w:pPr>
              <w:pBdr>
                <w:top w:val="nil"/>
                <w:left w:val="nil"/>
                <w:bottom w:val="nil"/>
                <w:right w:val="nil"/>
                <w:between w:val="nil"/>
              </w:pBdr>
              <w:spacing w:line="268" w:lineRule="auto"/>
              <w:ind w:left="612"/>
              <w:rPr>
                <w:rFonts w:ascii="Calibri" w:eastAsia="Calibri" w:hAnsi="Calibri" w:cs="Calibri"/>
                <w:b/>
                <w:color w:val="000000"/>
              </w:rPr>
            </w:pPr>
            <w:r>
              <w:rPr>
                <w:rFonts w:ascii="Calibri" w:eastAsia="Calibri" w:hAnsi="Calibri" w:cs="Calibri"/>
                <w:b/>
                <w:color w:val="000000"/>
              </w:rPr>
              <w:t>42.851</w:t>
            </w:r>
          </w:p>
        </w:tc>
      </w:tr>
      <w:tr w:rsidR="001F24F4" w14:paraId="1B320571"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4CFC0144" w14:textId="51210F24" w:rsidR="001F24F4" w:rsidRPr="00DA1D8E" w:rsidRDefault="001F24F4" w:rsidP="007B239D">
            <w:pPr>
              <w:pBdr>
                <w:top w:val="nil"/>
                <w:left w:val="nil"/>
                <w:bottom w:val="nil"/>
                <w:right w:val="nil"/>
                <w:between w:val="nil"/>
              </w:pBdr>
              <w:spacing w:line="268" w:lineRule="auto"/>
              <w:ind w:left="647"/>
              <w:rPr>
                <w:rFonts w:ascii="Calibri" w:eastAsia="Calibri" w:hAnsi="Calibri" w:cs="Calibri"/>
                <w:b/>
                <w:color w:val="000000"/>
                <w:lang w:val="sr-Latn-RS"/>
              </w:rPr>
            </w:pPr>
            <w:r>
              <w:rPr>
                <w:rFonts w:ascii="Calibri" w:eastAsia="Calibri" w:hAnsi="Calibri" w:cs="Calibri"/>
                <w:b/>
                <w:color w:val="000000"/>
                <w:lang w:val="sr-Cyrl-RS"/>
              </w:rPr>
              <w:t>2019</w:t>
            </w:r>
            <w:r w:rsidR="00DA1D8E">
              <w:rPr>
                <w:rFonts w:ascii="Calibri" w:eastAsia="Calibri" w:hAnsi="Calibri" w:cs="Calibri"/>
                <w:b/>
                <w:color w:val="000000"/>
                <w:lang w:val="sr-Latn-RS"/>
              </w:rPr>
              <w:t>.</w:t>
            </w:r>
          </w:p>
        </w:tc>
        <w:tc>
          <w:tcPr>
            <w:tcW w:w="1860" w:type="dxa"/>
            <w:tcBorders>
              <w:top w:val="single" w:sz="4" w:space="0" w:color="000000"/>
              <w:left w:val="single" w:sz="4" w:space="0" w:color="000000"/>
              <w:bottom w:val="single" w:sz="4" w:space="0" w:color="000000"/>
              <w:right w:val="single" w:sz="4" w:space="0" w:color="000000"/>
            </w:tcBorders>
          </w:tcPr>
          <w:p w14:paraId="7AC9679D" w14:textId="0D110A82" w:rsidR="001F24F4" w:rsidRPr="001F24F4" w:rsidRDefault="001F24F4" w:rsidP="007B239D">
            <w:pPr>
              <w:pBdr>
                <w:top w:val="nil"/>
                <w:left w:val="nil"/>
                <w:bottom w:val="nil"/>
                <w:right w:val="nil"/>
                <w:between w:val="nil"/>
              </w:pBdr>
              <w:spacing w:line="268" w:lineRule="auto"/>
              <w:ind w:left="289" w:right="396"/>
              <w:jc w:val="center"/>
              <w:rPr>
                <w:rFonts w:ascii="Calibri" w:eastAsia="Calibri" w:hAnsi="Calibri" w:cs="Calibri"/>
                <w:b/>
                <w:color w:val="000000"/>
                <w:lang w:val="sr-Cyrl-RS"/>
              </w:rPr>
            </w:pPr>
            <w:r>
              <w:rPr>
                <w:rFonts w:ascii="Calibri" w:eastAsia="Calibri" w:hAnsi="Calibri" w:cs="Calibri"/>
                <w:b/>
                <w:color w:val="000000"/>
                <w:lang w:val="sr-Cyrl-RS"/>
              </w:rPr>
              <w:t>56.331</w:t>
            </w:r>
          </w:p>
        </w:tc>
        <w:tc>
          <w:tcPr>
            <w:tcW w:w="1898" w:type="dxa"/>
            <w:tcBorders>
              <w:top w:val="single" w:sz="4" w:space="0" w:color="000000"/>
              <w:left w:val="single" w:sz="4" w:space="0" w:color="000000"/>
              <w:bottom w:val="single" w:sz="4" w:space="0" w:color="000000"/>
              <w:right w:val="single" w:sz="4" w:space="0" w:color="000000"/>
            </w:tcBorders>
          </w:tcPr>
          <w:p w14:paraId="1B98F10B" w14:textId="61CCD14D" w:rsidR="001F24F4" w:rsidRPr="001F24F4" w:rsidRDefault="001F24F4" w:rsidP="007B239D">
            <w:pPr>
              <w:pBdr>
                <w:top w:val="nil"/>
                <w:left w:val="nil"/>
                <w:bottom w:val="nil"/>
                <w:right w:val="nil"/>
                <w:between w:val="nil"/>
              </w:pBdr>
              <w:spacing w:line="268" w:lineRule="auto"/>
              <w:ind w:left="556"/>
              <w:rPr>
                <w:rFonts w:ascii="Calibri" w:eastAsia="Calibri" w:hAnsi="Calibri" w:cs="Calibri"/>
                <w:b/>
                <w:color w:val="000000"/>
                <w:lang w:val="sr-Cyrl-RS"/>
              </w:rPr>
            </w:pPr>
            <w:r>
              <w:rPr>
                <w:rFonts w:ascii="Calibri" w:eastAsia="Calibri" w:hAnsi="Calibri" w:cs="Calibri"/>
                <w:b/>
                <w:color w:val="000000"/>
                <w:lang w:val="sr-Cyrl-RS"/>
              </w:rPr>
              <w:t>53.718</w:t>
            </w:r>
          </w:p>
        </w:tc>
        <w:tc>
          <w:tcPr>
            <w:tcW w:w="1891" w:type="dxa"/>
            <w:tcBorders>
              <w:top w:val="single" w:sz="4" w:space="0" w:color="000000"/>
              <w:left w:val="single" w:sz="4" w:space="0" w:color="000000"/>
              <w:bottom w:val="single" w:sz="4" w:space="0" w:color="000000"/>
              <w:right w:val="single" w:sz="4" w:space="0" w:color="000000"/>
            </w:tcBorders>
          </w:tcPr>
          <w:p w14:paraId="5563E1FA" w14:textId="09865A08" w:rsidR="001F24F4" w:rsidRPr="001F24F4" w:rsidRDefault="001F24F4" w:rsidP="007B239D">
            <w:pPr>
              <w:pBdr>
                <w:top w:val="nil"/>
                <w:left w:val="nil"/>
                <w:bottom w:val="nil"/>
                <w:right w:val="nil"/>
                <w:between w:val="nil"/>
              </w:pBdr>
              <w:spacing w:line="268" w:lineRule="auto"/>
              <w:ind w:left="114" w:right="219"/>
              <w:jc w:val="center"/>
              <w:rPr>
                <w:rFonts w:ascii="Calibri" w:eastAsia="Calibri" w:hAnsi="Calibri" w:cs="Calibri"/>
                <w:b/>
                <w:color w:val="000000"/>
                <w:lang w:val="sr-Cyrl-RS"/>
              </w:rPr>
            </w:pPr>
            <w:r>
              <w:rPr>
                <w:rFonts w:ascii="Calibri" w:eastAsia="Calibri" w:hAnsi="Calibri" w:cs="Calibri"/>
                <w:b/>
                <w:color w:val="000000"/>
                <w:lang w:val="sr-Cyrl-RS"/>
              </w:rPr>
              <w:t>48.247</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73E10963" w14:textId="02389D55" w:rsidR="001F24F4" w:rsidRPr="001F24F4" w:rsidRDefault="001F24F4" w:rsidP="007B239D">
            <w:pPr>
              <w:pBdr>
                <w:top w:val="nil"/>
                <w:left w:val="nil"/>
                <w:bottom w:val="nil"/>
                <w:right w:val="nil"/>
                <w:between w:val="nil"/>
              </w:pBdr>
              <w:spacing w:line="268" w:lineRule="auto"/>
              <w:ind w:left="612"/>
              <w:rPr>
                <w:rFonts w:ascii="Calibri" w:eastAsia="Calibri" w:hAnsi="Calibri" w:cs="Calibri"/>
                <w:b/>
                <w:color w:val="000000"/>
                <w:lang w:val="sr-Cyrl-RS"/>
              </w:rPr>
            </w:pPr>
            <w:r>
              <w:rPr>
                <w:rFonts w:ascii="Calibri" w:eastAsia="Calibri" w:hAnsi="Calibri" w:cs="Calibri"/>
                <w:b/>
                <w:color w:val="000000"/>
                <w:lang w:val="sr-Cyrl-RS"/>
              </w:rPr>
              <w:t>47.079</w:t>
            </w:r>
          </w:p>
        </w:tc>
      </w:tr>
      <w:tr w:rsidR="007B239D" w14:paraId="1B4F3163"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6E4B0AE8" w14:textId="7C4ECA44" w:rsidR="007B239D" w:rsidRPr="00DA1D8E" w:rsidRDefault="00B7241C" w:rsidP="007B239D">
            <w:pPr>
              <w:pBdr>
                <w:top w:val="nil"/>
                <w:left w:val="nil"/>
                <w:bottom w:val="nil"/>
                <w:right w:val="nil"/>
                <w:between w:val="nil"/>
              </w:pBdr>
              <w:spacing w:line="268" w:lineRule="auto"/>
              <w:ind w:left="647"/>
              <w:rPr>
                <w:rFonts w:ascii="Calibri" w:eastAsia="Calibri" w:hAnsi="Calibri" w:cs="Calibri"/>
                <w:b/>
                <w:color w:val="000000" w:themeColor="text1"/>
                <w:lang w:val="sr-Latn-RS"/>
              </w:rPr>
            </w:pPr>
            <w:r w:rsidRPr="00DA1D8E">
              <w:rPr>
                <w:rFonts w:ascii="Calibri" w:eastAsia="Calibri" w:hAnsi="Calibri" w:cs="Calibri"/>
                <w:b/>
                <w:color w:val="000000" w:themeColor="text1"/>
                <w:lang w:val="sr-Cyrl-RS"/>
              </w:rPr>
              <w:t>2020</w:t>
            </w:r>
            <w:r w:rsidR="00DA1D8E">
              <w:rPr>
                <w:rFonts w:ascii="Calibri" w:eastAsia="Calibri" w:hAnsi="Calibri" w:cs="Calibri"/>
                <w:b/>
                <w:color w:val="000000" w:themeColor="text1"/>
                <w:lang w:val="sr-Latn-RS"/>
              </w:rPr>
              <w:t>.</w:t>
            </w:r>
          </w:p>
        </w:tc>
        <w:tc>
          <w:tcPr>
            <w:tcW w:w="1860" w:type="dxa"/>
            <w:tcBorders>
              <w:top w:val="single" w:sz="4" w:space="0" w:color="000000"/>
              <w:left w:val="single" w:sz="4" w:space="0" w:color="000000"/>
              <w:bottom w:val="single" w:sz="4" w:space="0" w:color="000000"/>
              <w:right w:val="single" w:sz="4" w:space="0" w:color="000000"/>
            </w:tcBorders>
          </w:tcPr>
          <w:p w14:paraId="4FEE56E6" w14:textId="1C6F5994" w:rsidR="007B239D" w:rsidRPr="00DA1D8E" w:rsidRDefault="00B7241C" w:rsidP="007B239D">
            <w:pPr>
              <w:pBdr>
                <w:top w:val="nil"/>
                <w:left w:val="nil"/>
                <w:bottom w:val="nil"/>
                <w:right w:val="nil"/>
                <w:between w:val="nil"/>
              </w:pBdr>
              <w:spacing w:line="268" w:lineRule="auto"/>
              <w:ind w:left="289" w:right="396"/>
              <w:jc w:val="center"/>
              <w:rPr>
                <w:rFonts w:ascii="Calibri" w:eastAsia="Calibri" w:hAnsi="Calibri" w:cs="Calibri"/>
                <w:b/>
                <w:color w:val="000000" w:themeColor="text1"/>
                <w:lang w:val="sr-Cyrl-RS"/>
              </w:rPr>
            </w:pPr>
            <w:r w:rsidRPr="00DA1D8E">
              <w:rPr>
                <w:rFonts w:ascii="Calibri" w:eastAsia="Calibri" w:hAnsi="Calibri" w:cs="Calibri"/>
                <w:b/>
                <w:color w:val="000000" w:themeColor="text1"/>
                <w:lang w:val="sr-Cyrl-RS"/>
              </w:rPr>
              <w:t>60.109</w:t>
            </w:r>
          </w:p>
        </w:tc>
        <w:tc>
          <w:tcPr>
            <w:tcW w:w="1898" w:type="dxa"/>
            <w:tcBorders>
              <w:top w:val="single" w:sz="4" w:space="0" w:color="000000"/>
              <w:left w:val="single" w:sz="4" w:space="0" w:color="000000"/>
              <w:bottom w:val="single" w:sz="4" w:space="0" w:color="000000"/>
              <w:right w:val="single" w:sz="4" w:space="0" w:color="000000"/>
            </w:tcBorders>
          </w:tcPr>
          <w:p w14:paraId="05888FB3" w14:textId="7F9BF0BC" w:rsidR="007B239D" w:rsidRPr="00DA1D8E" w:rsidRDefault="00B7241C" w:rsidP="007B239D">
            <w:pPr>
              <w:pBdr>
                <w:top w:val="nil"/>
                <w:left w:val="nil"/>
                <w:bottom w:val="nil"/>
                <w:right w:val="nil"/>
                <w:between w:val="nil"/>
              </w:pBdr>
              <w:spacing w:line="268" w:lineRule="auto"/>
              <w:ind w:left="556"/>
              <w:rPr>
                <w:rFonts w:ascii="Calibri" w:eastAsia="Calibri" w:hAnsi="Calibri" w:cs="Calibri"/>
                <w:b/>
                <w:color w:val="000000" w:themeColor="text1"/>
                <w:lang w:val="sr-Cyrl-RS"/>
              </w:rPr>
            </w:pPr>
            <w:r w:rsidRPr="00DA1D8E">
              <w:rPr>
                <w:rFonts w:ascii="Calibri" w:eastAsia="Calibri" w:hAnsi="Calibri" w:cs="Calibri"/>
                <w:b/>
                <w:color w:val="000000" w:themeColor="text1"/>
                <w:lang w:val="sr-Cyrl-RS"/>
              </w:rPr>
              <w:t>57.575</w:t>
            </w:r>
          </w:p>
        </w:tc>
        <w:tc>
          <w:tcPr>
            <w:tcW w:w="1891" w:type="dxa"/>
            <w:tcBorders>
              <w:top w:val="single" w:sz="4" w:space="0" w:color="000000"/>
              <w:left w:val="single" w:sz="4" w:space="0" w:color="000000"/>
              <w:bottom w:val="single" w:sz="4" w:space="0" w:color="000000"/>
              <w:right w:val="single" w:sz="4" w:space="0" w:color="000000"/>
            </w:tcBorders>
          </w:tcPr>
          <w:p w14:paraId="62FD66D8" w14:textId="6A7F7A83" w:rsidR="007B239D" w:rsidRPr="00DA1D8E" w:rsidRDefault="00B7241C" w:rsidP="007B239D">
            <w:pPr>
              <w:pBdr>
                <w:top w:val="nil"/>
                <w:left w:val="nil"/>
                <w:bottom w:val="nil"/>
                <w:right w:val="nil"/>
                <w:between w:val="nil"/>
              </w:pBdr>
              <w:spacing w:line="268" w:lineRule="auto"/>
              <w:ind w:left="114" w:right="219"/>
              <w:jc w:val="center"/>
              <w:rPr>
                <w:rFonts w:ascii="Calibri" w:eastAsia="Calibri" w:hAnsi="Calibri" w:cs="Calibri"/>
                <w:b/>
                <w:color w:val="000000" w:themeColor="text1"/>
                <w:lang w:val="sr-Cyrl-RS"/>
              </w:rPr>
            </w:pPr>
            <w:r w:rsidRPr="00DA1D8E">
              <w:rPr>
                <w:rFonts w:ascii="Calibri" w:eastAsia="Calibri" w:hAnsi="Calibri" w:cs="Calibri"/>
                <w:b/>
                <w:color w:val="000000" w:themeColor="text1"/>
                <w:lang w:val="sr-Cyrl-RS"/>
              </w:rPr>
              <w:t>51.806</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2E5F5BBD" w14:textId="30049B35" w:rsidR="007B239D" w:rsidRPr="00DA1D8E" w:rsidRDefault="00B7241C" w:rsidP="007B239D">
            <w:pPr>
              <w:pBdr>
                <w:top w:val="nil"/>
                <w:left w:val="nil"/>
                <w:bottom w:val="nil"/>
                <w:right w:val="nil"/>
                <w:between w:val="nil"/>
              </w:pBdr>
              <w:spacing w:line="268" w:lineRule="auto"/>
              <w:ind w:left="612"/>
              <w:rPr>
                <w:rFonts w:ascii="Calibri" w:eastAsia="Calibri" w:hAnsi="Calibri" w:cs="Calibri"/>
                <w:b/>
                <w:color w:val="000000" w:themeColor="text1"/>
                <w:lang w:val="sr-Cyrl-RS"/>
              </w:rPr>
            </w:pPr>
            <w:r w:rsidRPr="00DA1D8E">
              <w:rPr>
                <w:rFonts w:ascii="Calibri" w:eastAsia="Calibri" w:hAnsi="Calibri" w:cs="Calibri"/>
                <w:b/>
                <w:color w:val="000000" w:themeColor="text1"/>
                <w:lang w:val="sr-Cyrl-RS"/>
              </w:rPr>
              <w:t>50.809</w:t>
            </w:r>
          </w:p>
        </w:tc>
      </w:tr>
      <w:tr w:rsidR="00DA1D8E" w14:paraId="7881100F"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040314CE" w14:textId="75B28C02" w:rsidR="00DA1D8E" w:rsidRPr="00DA1D8E" w:rsidRDefault="00DA1D8E" w:rsidP="007B239D">
            <w:pPr>
              <w:pBdr>
                <w:top w:val="nil"/>
                <w:left w:val="nil"/>
                <w:bottom w:val="nil"/>
                <w:right w:val="nil"/>
                <w:between w:val="nil"/>
              </w:pBdr>
              <w:spacing w:line="268" w:lineRule="auto"/>
              <w:ind w:left="647"/>
              <w:rPr>
                <w:rFonts w:ascii="Calibri" w:eastAsia="Calibri" w:hAnsi="Calibri" w:cs="Calibri"/>
                <w:b/>
                <w:color w:val="4F81BD"/>
                <w:lang w:val="sr-Latn-RS"/>
              </w:rPr>
            </w:pPr>
            <w:r>
              <w:rPr>
                <w:rFonts w:ascii="Calibri" w:eastAsia="Calibri" w:hAnsi="Calibri" w:cs="Calibri"/>
                <w:b/>
                <w:color w:val="4F81BD"/>
                <w:lang w:val="sr-Latn-RS"/>
              </w:rPr>
              <w:t>2022.</w:t>
            </w:r>
          </w:p>
        </w:tc>
        <w:tc>
          <w:tcPr>
            <w:tcW w:w="1860" w:type="dxa"/>
            <w:tcBorders>
              <w:top w:val="single" w:sz="4" w:space="0" w:color="000000"/>
              <w:left w:val="single" w:sz="4" w:space="0" w:color="000000"/>
              <w:bottom w:val="single" w:sz="4" w:space="0" w:color="000000"/>
              <w:right w:val="single" w:sz="4" w:space="0" w:color="000000"/>
            </w:tcBorders>
          </w:tcPr>
          <w:p w14:paraId="0541CF6C" w14:textId="07B9ECF9" w:rsidR="00DA1D8E" w:rsidRPr="00DA1D8E" w:rsidRDefault="00DA1D8E" w:rsidP="007B239D">
            <w:pPr>
              <w:pBdr>
                <w:top w:val="nil"/>
                <w:left w:val="nil"/>
                <w:bottom w:val="nil"/>
                <w:right w:val="nil"/>
                <w:between w:val="nil"/>
              </w:pBdr>
              <w:spacing w:line="268" w:lineRule="auto"/>
              <w:ind w:left="289" w:right="396"/>
              <w:jc w:val="center"/>
              <w:rPr>
                <w:rFonts w:ascii="Calibri" w:eastAsia="Calibri" w:hAnsi="Calibri" w:cs="Calibri"/>
                <w:b/>
                <w:color w:val="4F81BD"/>
                <w:lang w:val="sr-Latn-RS"/>
              </w:rPr>
            </w:pPr>
            <w:r>
              <w:rPr>
                <w:rFonts w:ascii="Calibri" w:eastAsia="Calibri" w:hAnsi="Calibri" w:cs="Calibri"/>
                <w:b/>
                <w:color w:val="4F81BD"/>
                <w:lang w:val="sr-Latn-RS"/>
              </w:rPr>
              <w:t>74.933</w:t>
            </w:r>
          </w:p>
        </w:tc>
        <w:tc>
          <w:tcPr>
            <w:tcW w:w="1898" w:type="dxa"/>
            <w:tcBorders>
              <w:top w:val="single" w:sz="4" w:space="0" w:color="000000"/>
              <w:left w:val="single" w:sz="4" w:space="0" w:color="000000"/>
              <w:bottom w:val="single" w:sz="4" w:space="0" w:color="000000"/>
              <w:right w:val="single" w:sz="4" w:space="0" w:color="000000"/>
            </w:tcBorders>
          </w:tcPr>
          <w:p w14:paraId="48BF18A2" w14:textId="527491E1" w:rsidR="00DA1D8E" w:rsidRPr="00DA1D8E" w:rsidRDefault="00DA1D8E" w:rsidP="007B239D">
            <w:pPr>
              <w:pBdr>
                <w:top w:val="nil"/>
                <w:left w:val="nil"/>
                <w:bottom w:val="nil"/>
                <w:right w:val="nil"/>
                <w:between w:val="nil"/>
              </w:pBdr>
              <w:spacing w:line="268" w:lineRule="auto"/>
              <w:ind w:left="556"/>
              <w:rPr>
                <w:rFonts w:ascii="Calibri" w:eastAsia="Calibri" w:hAnsi="Calibri" w:cs="Calibri"/>
                <w:b/>
                <w:color w:val="4F81BD"/>
                <w:lang w:val="sr-Latn-RS"/>
              </w:rPr>
            </w:pPr>
            <w:r>
              <w:rPr>
                <w:rFonts w:ascii="Calibri" w:eastAsia="Calibri" w:hAnsi="Calibri" w:cs="Calibri"/>
                <w:b/>
                <w:color w:val="4F81BD"/>
                <w:lang w:val="sr-Latn-RS"/>
              </w:rPr>
              <w:t>71.236</w:t>
            </w:r>
          </w:p>
        </w:tc>
        <w:tc>
          <w:tcPr>
            <w:tcW w:w="1891" w:type="dxa"/>
            <w:tcBorders>
              <w:top w:val="single" w:sz="4" w:space="0" w:color="000000"/>
              <w:left w:val="single" w:sz="4" w:space="0" w:color="000000"/>
              <w:bottom w:val="single" w:sz="4" w:space="0" w:color="000000"/>
              <w:right w:val="single" w:sz="4" w:space="0" w:color="000000"/>
            </w:tcBorders>
          </w:tcPr>
          <w:p w14:paraId="6620D3BE" w14:textId="3C5293CA" w:rsidR="00DA1D8E" w:rsidRPr="00DA1D8E" w:rsidRDefault="00DA1D8E" w:rsidP="007B239D">
            <w:pPr>
              <w:pBdr>
                <w:top w:val="nil"/>
                <w:left w:val="nil"/>
                <w:bottom w:val="nil"/>
                <w:right w:val="nil"/>
                <w:between w:val="nil"/>
              </w:pBdr>
              <w:spacing w:line="268" w:lineRule="auto"/>
              <w:ind w:left="114" w:right="219"/>
              <w:jc w:val="center"/>
              <w:rPr>
                <w:rFonts w:ascii="Calibri" w:eastAsia="Calibri" w:hAnsi="Calibri" w:cs="Calibri"/>
                <w:b/>
                <w:color w:val="4F81BD"/>
                <w:lang w:val="sr-Latn-RS"/>
              </w:rPr>
            </w:pPr>
            <w:r>
              <w:rPr>
                <w:rFonts w:ascii="Calibri" w:eastAsia="Calibri" w:hAnsi="Calibri" w:cs="Calibri"/>
                <w:b/>
                <w:color w:val="4F81BD"/>
                <w:lang w:val="sr-Latn-RS"/>
              </w:rPr>
              <w:t>62.155</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14681883" w14:textId="7AB5F064" w:rsidR="00DA1D8E" w:rsidRPr="00DA1D8E" w:rsidRDefault="00DA1D8E" w:rsidP="007B239D">
            <w:pPr>
              <w:pBdr>
                <w:top w:val="nil"/>
                <w:left w:val="nil"/>
                <w:bottom w:val="nil"/>
                <w:right w:val="nil"/>
                <w:between w:val="nil"/>
              </w:pBdr>
              <w:spacing w:line="268" w:lineRule="auto"/>
              <w:ind w:left="612"/>
              <w:rPr>
                <w:rFonts w:ascii="Calibri" w:eastAsia="Calibri" w:hAnsi="Calibri" w:cs="Calibri"/>
                <w:b/>
                <w:color w:val="4F81BD"/>
                <w:lang w:val="sr-Latn-RS"/>
              </w:rPr>
            </w:pPr>
            <w:r>
              <w:rPr>
                <w:rFonts w:ascii="Calibri" w:eastAsia="Calibri" w:hAnsi="Calibri" w:cs="Calibri"/>
                <w:b/>
                <w:color w:val="4F81BD"/>
                <w:lang w:val="sr-Latn-RS"/>
              </w:rPr>
              <w:t>60.905</w:t>
            </w:r>
          </w:p>
        </w:tc>
      </w:tr>
    </w:tbl>
    <w:p w14:paraId="482660A1" w14:textId="634166D0" w:rsidR="007B239D" w:rsidRDefault="007B239D" w:rsidP="007B239D">
      <w:pPr>
        <w:pStyle w:val="Heading3"/>
        <w:spacing w:before="57"/>
      </w:pPr>
      <w:r>
        <w:t>Табела 5. Просечне зараде, без пореза и доприноса, по запосленом, годишњи просек (у РСД)</w:t>
      </w:r>
    </w:p>
    <w:p w14:paraId="5F121559" w14:textId="77777777" w:rsidR="001F24F4" w:rsidRPr="001F24F4" w:rsidRDefault="001F24F4" w:rsidP="001F24F4"/>
    <w:p w14:paraId="0355ED23" w14:textId="77777777" w:rsidR="007B239D" w:rsidRPr="007B239D" w:rsidRDefault="007B239D" w:rsidP="007B239D">
      <w:pPr>
        <w:rPr>
          <w:lang w:val="sr-Cyrl-RS"/>
        </w:rPr>
      </w:pPr>
    </w:p>
    <w:p w14:paraId="127719BB" w14:textId="77777777" w:rsidR="007B239D" w:rsidRPr="007B239D" w:rsidRDefault="007B239D" w:rsidP="007B239D">
      <w:pPr>
        <w:rPr>
          <w:lang w:val="sr-Cyrl-RS"/>
        </w:rPr>
      </w:pPr>
    </w:p>
    <w:p w14:paraId="7E22CF61" w14:textId="26A77C3D" w:rsidR="007B239D" w:rsidRDefault="007B239D" w:rsidP="007B239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Извор: Републички завод за статистику, публикација Општине и региони у Републици Србији, 20</w:t>
      </w:r>
      <w:r w:rsidR="00304B1C">
        <w:rPr>
          <w:rFonts w:ascii="Calibri" w:eastAsia="Calibri" w:hAnsi="Calibri" w:cs="Calibri"/>
          <w:color w:val="000000"/>
          <w:lang w:val="sr-Cyrl-RS"/>
        </w:rPr>
        <w:t>2</w:t>
      </w:r>
      <w:r w:rsidR="00DA1D8E">
        <w:rPr>
          <w:rFonts w:ascii="Calibri" w:eastAsia="Calibri" w:hAnsi="Calibri" w:cs="Calibri"/>
          <w:color w:val="000000"/>
          <w:lang w:val="sr-Latn-RS"/>
        </w:rPr>
        <w:t>2</w:t>
      </w:r>
      <w:r>
        <w:rPr>
          <w:rFonts w:ascii="Calibri" w:eastAsia="Calibri" w:hAnsi="Calibri" w:cs="Calibri"/>
          <w:color w:val="000000"/>
        </w:rPr>
        <w:t>.</w:t>
      </w:r>
    </w:p>
    <w:p w14:paraId="187AC223" w14:textId="0255E5BD" w:rsidR="007B239D" w:rsidRDefault="007B239D" w:rsidP="007B239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 Запосленост и зараде; Зараде по запосленом у Републици Србији по општинама и градовима, 20</w:t>
      </w:r>
      <w:r w:rsidR="00304B1C">
        <w:rPr>
          <w:rFonts w:ascii="Calibri" w:eastAsia="Calibri" w:hAnsi="Calibri" w:cs="Calibri"/>
          <w:color w:val="000000"/>
          <w:lang w:val="sr-Cyrl-RS"/>
        </w:rPr>
        <w:t>2</w:t>
      </w:r>
      <w:r w:rsidR="00DA1D8E">
        <w:rPr>
          <w:rFonts w:ascii="Calibri" w:eastAsia="Calibri" w:hAnsi="Calibri" w:cs="Calibri"/>
          <w:color w:val="000000"/>
          <w:lang w:val="sr-Latn-RS"/>
        </w:rPr>
        <w:t>2</w:t>
      </w:r>
      <w:r>
        <w:rPr>
          <w:rFonts w:ascii="Calibri" w:eastAsia="Calibri" w:hAnsi="Calibri" w:cs="Calibri"/>
          <w:color w:val="000000"/>
        </w:rPr>
        <w:t>. (ЗП14)</w:t>
      </w:r>
    </w:p>
    <w:p w14:paraId="387682F8" w14:textId="77777777" w:rsidR="007B239D" w:rsidRDefault="007B239D" w:rsidP="007B239D">
      <w:pPr>
        <w:pBdr>
          <w:top w:val="nil"/>
          <w:left w:val="nil"/>
          <w:bottom w:val="nil"/>
          <w:right w:val="nil"/>
          <w:between w:val="nil"/>
        </w:pBdr>
        <w:spacing w:before="1"/>
        <w:rPr>
          <w:rFonts w:ascii="Calibri" w:eastAsia="Calibri" w:hAnsi="Calibri" w:cs="Calibri"/>
          <w:color w:val="000000"/>
          <w:sz w:val="20"/>
          <w:szCs w:val="20"/>
        </w:rPr>
      </w:pPr>
    </w:p>
    <w:p w14:paraId="29A433CC" w14:textId="77777777" w:rsidR="00DA1D8E" w:rsidRDefault="00DA1D8E" w:rsidP="007B239D">
      <w:pPr>
        <w:pBdr>
          <w:top w:val="nil"/>
          <w:left w:val="nil"/>
          <w:bottom w:val="nil"/>
          <w:right w:val="nil"/>
          <w:between w:val="nil"/>
        </w:pBdr>
        <w:spacing w:before="1"/>
        <w:rPr>
          <w:rFonts w:ascii="Calibri" w:eastAsia="Calibri" w:hAnsi="Calibri" w:cs="Calibri"/>
          <w:color w:val="000000"/>
          <w:sz w:val="20"/>
          <w:szCs w:val="20"/>
        </w:rPr>
      </w:pPr>
    </w:p>
    <w:p w14:paraId="61F3C266" w14:textId="77777777" w:rsidR="00DA1D8E" w:rsidRDefault="00DA1D8E" w:rsidP="007B239D">
      <w:pPr>
        <w:pBdr>
          <w:top w:val="nil"/>
          <w:left w:val="nil"/>
          <w:bottom w:val="nil"/>
          <w:right w:val="nil"/>
          <w:between w:val="nil"/>
        </w:pBdr>
        <w:spacing w:before="1"/>
        <w:rPr>
          <w:rFonts w:ascii="Calibri" w:eastAsia="Calibri" w:hAnsi="Calibri" w:cs="Calibri"/>
          <w:color w:val="000000"/>
          <w:sz w:val="20"/>
          <w:szCs w:val="20"/>
        </w:rPr>
      </w:pPr>
    </w:p>
    <w:p w14:paraId="5FA4B188" w14:textId="2ECFDDEF" w:rsidR="007B239D" w:rsidRPr="00DA1D8E" w:rsidRDefault="007B239D" w:rsidP="00DA1D8E">
      <w:pPr>
        <w:pBdr>
          <w:top w:val="nil"/>
          <w:left w:val="nil"/>
          <w:bottom w:val="nil"/>
          <w:right w:val="nil"/>
          <w:between w:val="nil"/>
        </w:pBdr>
        <w:spacing w:line="252" w:lineRule="auto"/>
        <w:ind w:left="280" w:right="414"/>
        <w:jc w:val="both"/>
        <w:rPr>
          <w:rFonts w:ascii="Calibri" w:eastAsia="Calibri" w:hAnsi="Calibri" w:cs="Calibri"/>
        </w:rPr>
      </w:pPr>
      <w:r w:rsidRPr="003C7D48">
        <w:rPr>
          <w:rFonts w:ascii="Calibri" w:eastAsia="Calibri" w:hAnsi="Calibri" w:cs="Calibri"/>
        </w:rPr>
        <w:t xml:space="preserve">У периоду од </w:t>
      </w:r>
      <w:r w:rsidR="00DA1D8E">
        <w:rPr>
          <w:rFonts w:ascii="Calibri" w:eastAsia="Calibri" w:hAnsi="Calibri" w:cs="Calibri"/>
        </w:rPr>
        <w:t>202</w:t>
      </w:r>
      <w:r w:rsidR="00C66716">
        <w:rPr>
          <w:rFonts w:ascii="Calibri" w:eastAsia="Calibri" w:hAnsi="Calibri" w:cs="Calibri"/>
        </w:rPr>
        <w:t>0</w:t>
      </w:r>
      <w:r w:rsidR="00DA1D8E">
        <w:rPr>
          <w:rFonts w:ascii="Calibri" w:eastAsia="Calibri" w:hAnsi="Calibri" w:cs="Calibri"/>
        </w:rPr>
        <w:t>.</w:t>
      </w:r>
      <w:r w:rsidRPr="003C7D48">
        <w:rPr>
          <w:rFonts w:ascii="Calibri" w:eastAsia="Calibri" w:hAnsi="Calibri" w:cs="Calibri"/>
        </w:rPr>
        <w:t xml:space="preserve"> године, просечна нето зарада у општини Апатин повећана је са </w:t>
      </w:r>
      <w:r w:rsidR="00C66716">
        <w:rPr>
          <w:rFonts w:ascii="Calibri" w:eastAsia="Calibri" w:hAnsi="Calibri" w:cs="Calibri"/>
          <w:lang w:val="sr-Latn-RS"/>
        </w:rPr>
        <w:t>50</w:t>
      </w:r>
      <w:r w:rsidR="00B11B35" w:rsidRPr="003C7D48">
        <w:rPr>
          <w:rFonts w:ascii="Calibri" w:eastAsia="Calibri" w:hAnsi="Calibri" w:cs="Calibri"/>
          <w:lang w:val="sr-Cyrl-RS"/>
        </w:rPr>
        <w:t>.</w:t>
      </w:r>
      <w:r w:rsidR="00C66716">
        <w:rPr>
          <w:rFonts w:ascii="Calibri" w:eastAsia="Calibri" w:hAnsi="Calibri" w:cs="Calibri"/>
          <w:lang w:val="sr-Latn-RS"/>
        </w:rPr>
        <w:t xml:space="preserve">809 </w:t>
      </w:r>
      <w:r w:rsidRPr="003C7D48">
        <w:rPr>
          <w:rFonts w:ascii="Calibri" w:eastAsia="Calibri" w:hAnsi="Calibri" w:cs="Calibri"/>
        </w:rPr>
        <w:t xml:space="preserve">динара на </w:t>
      </w:r>
      <w:r w:rsidR="00C66716">
        <w:rPr>
          <w:rFonts w:ascii="Calibri" w:eastAsia="Calibri" w:hAnsi="Calibri" w:cs="Calibri"/>
          <w:lang w:val="sr-Latn-RS"/>
        </w:rPr>
        <w:t>6</w:t>
      </w:r>
      <w:r w:rsidR="00B11B35" w:rsidRPr="003C7D48">
        <w:rPr>
          <w:rFonts w:ascii="Calibri" w:eastAsia="Calibri" w:hAnsi="Calibri" w:cs="Calibri"/>
          <w:lang w:val="sr-Cyrl-RS"/>
        </w:rPr>
        <w:t>0.</w:t>
      </w:r>
      <w:r w:rsidR="00C66716">
        <w:rPr>
          <w:rFonts w:ascii="Calibri" w:eastAsia="Calibri" w:hAnsi="Calibri" w:cs="Calibri"/>
          <w:lang w:val="sr-Latn-RS"/>
        </w:rPr>
        <w:t>905</w:t>
      </w:r>
      <w:r w:rsidRPr="003C7D48">
        <w:rPr>
          <w:rFonts w:ascii="Calibri" w:eastAsia="Calibri" w:hAnsi="Calibri" w:cs="Calibri"/>
        </w:rPr>
        <w:t xml:space="preserve"> динара, што представља повећање од </w:t>
      </w:r>
      <w:r w:rsidR="00C66716">
        <w:rPr>
          <w:rFonts w:ascii="Calibri" w:eastAsia="Calibri" w:hAnsi="Calibri" w:cs="Calibri"/>
          <w:lang w:val="sr-Latn-RS"/>
        </w:rPr>
        <w:t>11,98</w:t>
      </w:r>
      <w:r w:rsidR="00B11B35" w:rsidRPr="003C7D48">
        <w:rPr>
          <w:rFonts w:ascii="Calibri" w:eastAsia="Calibri" w:hAnsi="Calibri" w:cs="Calibri"/>
          <w:lang w:val="sr-Cyrl-RS"/>
        </w:rPr>
        <w:t xml:space="preserve"> </w:t>
      </w:r>
      <w:r w:rsidRPr="003C7D48">
        <w:rPr>
          <w:rFonts w:ascii="Calibri" w:eastAsia="Calibri" w:hAnsi="Calibri" w:cs="Calibri"/>
        </w:rPr>
        <w:t>%</w:t>
      </w:r>
      <w:r w:rsidR="00C519D8">
        <w:rPr>
          <w:rFonts w:ascii="Calibri" w:eastAsia="Calibri" w:hAnsi="Calibri" w:cs="Calibri"/>
        </w:rPr>
        <w:t xml:space="preserve"> </w:t>
      </w:r>
      <w:r w:rsidRPr="003C7D48">
        <w:rPr>
          <w:rFonts w:ascii="Calibri" w:eastAsia="Calibri" w:hAnsi="Calibri" w:cs="Calibri"/>
        </w:rPr>
        <w:t>.</w:t>
      </w:r>
    </w:p>
    <w:p w14:paraId="4C3B8E8A" w14:textId="77777777" w:rsidR="00BE5463" w:rsidRPr="007B239D" w:rsidRDefault="00BE5463" w:rsidP="007B239D">
      <w:pPr>
        <w:rPr>
          <w:lang w:val="sr-Cyrl-RS"/>
        </w:rPr>
      </w:pPr>
    </w:p>
    <w:p w14:paraId="23D81FB2" w14:textId="77777777" w:rsidR="007B239D" w:rsidRDefault="007B239D" w:rsidP="007B239D">
      <w:pPr>
        <w:pStyle w:val="Heading3"/>
        <w:ind w:right="1247"/>
      </w:pPr>
      <w:r>
        <w:t>Табела 6. Просечне зараде, без пореза и доприноса, по запосленом, годишњи просек за Западнобачки округ (у РСД)</w:t>
      </w:r>
    </w:p>
    <w:p w14:paraId="3544C828" w14:textId="77777777" w:rsidR="007B239D" w:rsidRDefault="007B239D" w:rsidP="007B239D">
      <w:pPr>
        <w:pBdr>
          <w:top w:val="nil"/>
          <w:left w:val="nil"/>
          <w:bottom w:val="nil"/>
          <w:right w:val="nil"/>
          <w:between w:val="nil"/>
        </w:pBdr>
        <w:spacing w:before="2"/>
        <w:rPr>
          <w:rFonts w:ascii="Calibri" w:eastAsia="Calibri" w:hAnsi="Calibri" w:cs="Calibri"/>
          <w:b/>
          <w:color w:val="000000"/>
          <w:sz w:val="19"/>
          <w:szCs w:val="19"/>
        </w:rPr>
      </w:pPr>
    </w:p>
    <w:tbl>
      <w:tblPr>
        <w:tblW w:w="773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661"/>
        <w:gridCol w:w="1639"/>
        <w:gridCol w:w="1639"/>
        <w:gridCol w:w="1658"/>
      </w:tblGrid>
      <w:tr w:rsidR="007B239D" w14:paraId="17D30311" w14:textId="77777777" w:rsidTr="00270B2D">
        <w:trPr>
          <w:trHeight w:val="284"/>
        </w:trPr>
        <w:tc>
          <w:tcPr>
            <w:tcW w:w="1140" w:type="dxa"/>
            <w:vMerge w:val="restart"/>
            <w:shd w:val="clear" w:color="auto" w:fill="D9E2F3"/>
          </w:tcPr>
          <w:p w14:paraId="2ABF6DDD" w14:textId="77777777" w:rsidR="007B239D" w:rsidRDefault="007B239D" w:rsidP="00270B2D">
            <w:pPr>
              <w:pBdr>
                <w:top w:val="nil"/>
                <w:left w:val="nil"/>
                <w:bottom w:val="nil"/>
                <w:right w:val="nil"/>
                <w:between w:val="nil"/>
              </w:pBdr>
              <w:spacing w:before="143"/>
              <w:ind w:left="222"/>
              <w:rPr>
                <w:rFonts w:ascii="Calibri" w:eastAsia="Calibri" w:hAnsi="Calibri" w:cs="Calibri"/>
                <w:b/>
                <w:color w:val="000000"/>
              </w:rPr>
            </w:pPr>
            <w:r>
              <w:rPr>
                <w:rFonts w:ascii="Calibri" w:eastAsia="Calibri" w:hAnsi="Calibri" w:cs="Calibri"/>
                <w:b/>
                <w:color w:val="000000"/>
              </w:rPr>
              <w:t>Година</w:t>
            </w:r>
          </w:p>
        </w:tc>
        <w:tc>
          <w:tcPr>
            <w:tcW w:w="1661" w:type="dxa"/>
            <w:shd w:val="clear" w:color="auto" w:fill="D9E2F3"/>
          </w:tcPr>
          <w:p w14:paraId="0CE68E21" w14:textId="77777777" w:rsidR="007B239D" w:rsidRDefault="007B239D" w:rsidP="00270B2D">
            <w:pPr>
              <w:pBdr>
                <w:top w:val="nil"/>
                <w:left w:val="nil"/>
                <w:bottom w:val="nil"/>
                <w:right w:val="nil"/>
                <w:between w:val="nil"/>
              </w:pBdr>
              <w:spacing w:line="265" w:lineRule="auto"/>
              <w:ind w:left="134"/>
              <w:rPr>
                <w:rFonts w:ascii="Calibri" w:eastAsia="Calibri" w:hAnsi="Calibri" w:cs="Calibri"/>
                <w:b/>
                <w:color w:val="000000"/>
              </w:rPr>
            </w:pPr>
            <w:r>
              <w:rPr>
                <w:rFonts w:ascii="Calibri" w:eastAsia="Calibri" w:hAnsi="Calibri" w:cs="Calibri"/>
                <w:b/>
                <w:color w:val="000000"/>
              </w:rPr>
              <w:t>Западнобачки</w:t>
            </w:r>
          </w:p>
        </w:tc>
        <w:tc>
          <w:tcPr>
            <w:tcW w:w="1639" w:type="dxa"/>
            <w:shd w:val="clear" w:color="auto" w:fill="D9E2F3"/>
          </w:tcPr>
          <w:p w14:paraId="03E74F79" w14:textId="77777777" w:rsidR="007B239D" w:rsidRDefault="007B239D" w:rsidP="00270B2D">
            <w:pPr>
              <w:pBdr>
                <w:top w:val="nil"/>
                <w:left w:val="nil"/>
                <w:bottom w:val="nil"/>
                <w:right w:val="nil"/>
                <w:between w:val="nil"/>
              </w:pBdr>
              <w:spacing w:line="265" w:lineRule="auto"/>
              <w:ind w:left="89" w:right="110"/>
              <w:jc w:val="center"/>
              <w:rPr>
                <w:rFonts w:ascii="Calibri" w:eastAsia="Calibri" w:hAnsi="Calibri" w:cs="Calibri"/>
                <w:b/>
                <w:color w:val="000000"/>
              </w:rPr>
            </w:pPr>
            <w:r>
              <w:rPr>
                <w:rFonts w:ascii="Calibri" w:eastAsia="Calibri" w:hAnsi="Calibri" w:cs="Calibri"/>
                <w:b/>
                <w:color w:val="000000"/>
              </w:rPr>
              <w:t>Општина</w:t>
            </w:r>
          </w:p>
        </w:tc>
        <w:tc>
          <w:tcPr>
            <w:tcW w:w="1639" w:type="dxa"/>
            <w:vMerge w:val="restart"/>
            <w:shd w:val="clear" w:color="auto" w:fill="D9E2F3"/>
          </w:tcPr>
          <w:p w14:paraId="5BE0935F" w14:textId="77777777" w:rsidR="007B239D" w:rsidRDefault="007B239D" w:rsidP="00270B2D">
            <w:pPr>
              <w:pBdr>
                <w:top w:val="nil"/>
                <w:left w:val="nil"/>
                <w:bottom w:val="nil"/>
                <w:right w:val="nil"/>
                <w:between w:val="nil"/>
              </w:pBdr>
              <w:spacing w:before="143"/>
              <w:ind w:left="186"/>
              <w:rPr>
                <w:rFonts w:ascii="Calibri" w:eastAsia="Calibri" w:hAnsi="Calibri" w:cs="Calibri"/>
                <w:b/>
                <w:color w:val="000000"/>
              </w:rPr>
            </w:pPr>
            <w:r>
              <w:rPr>
                <w:rFonts w:ascii="Calibri" w:eastAsia="Calibri" w:hAnsi="Calibri" w:cs="Calibri"/>
                <w:b/>
                <w:color w:val="000000"/>
              </w:rPr>
              <w:t>Град Сомбор</w:t>
            </w:r>
          </w:p>
        </w:tc>
        <w:tc>
          <w:tcPr>
            <w:tcW w:w="1658" w:type="dxa"/>
            <w:shd w:val="clear" w:color="auto" w:fill="D9E2F3"/>
          </w:tcPr>
          <w:p w14:paraId="5182891D" w14:textId="77777777" w:rsidR="007B239D" w:rsidRDefault="007B239D" w:rsidP="00270B2D">
            <w:pPr>
              <w:pBdr>
                <w:top w:val="nil"/>
                <w:left w:val="nil"/>
                <w:bottom w:val="nil"/>
                <w:right w:val="nil"/>
                <w:between w:val="nil"/>
              </w:pBdr>
              <w:spacing w:line="265" w:lineRule="auto"/>
              <w:ind w:left="354" w:right="373"/>
              <w:jc w:val="center"/>
              <w:rPr>
                <w:rFonts w:ascii="Calibri" w:eastAsia="Calibri" w:hAnsi="Calibri" w:cs="Calibri"/>
                <w:b/>
                <w:color w:val="000000"/>
              </w:rPr>
            </w:pPr>
            <w:r>
              <w:rPr>
                <w:rFonts w:ascii="Calibri" w:eastAsia="Calibri" w:hAnsi="Calibri" w:cs="Calibri"/>
                <w:b/>
                <w:color w:val="000000"/>
              </w:rPr>
              <w:t>Општина</w:t>
            </w:r>
          </w:p>
        </w:tc>
      </w:tr>
      <w:tr w:rsidR="007B239D" w14:paraId="6DF048B7" w14:textId="77777777" w:rsidTr="00270B2D">
        <w:trPr>
          <w:trHeight w:val="251"/>
        </w:trPr>
        <w:tc>
          <w:tcPr>
            <w:tcW w:w="1140" w:type="dxa"/>
            <w:vMerge/>
            <w:shd w:val="clear" w:color="auto" w:fill="D9E2F3"/>
          </w:tcPr>
          <w:p w14:paraId="15295B60"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661" w:type="dxa"/>
            <w:shd w:val="clear" w:color="auto" w:fill="D9E2F3"/>
          </w:tcPr>
          <w:p w14:paraId="6EA32E31" w14:textId="77777777" w:rsidR="007B239D" w:rsidRDefault="007B239D" w:rsidP="00270B2D">
            <w:pPr>
              <w:pBdr>
                <w:top w:val="nil"/>
                <w:left w:val="nil"/>
                <w:bottom w:val="nil"/>
                <w:right w:val="nil"/>
                <w:between w:val="nil"/>
              </w:pBdr>
              <w:spacing w:line="231" w:lineRule="auto"/>
              <w:ind w:left="131"/>
              <w:rPr>
                <w:rFonts w:ascii="Calibri" w:eastAsia="Calibri" w:hAnsi="Calibri" w:cs="Calibri"/>
                <w:b/>
                <w:color w:val="000000"/>
              </w:rPr>
            </w:pPr>
            <w:r>
              <w:rPr>
                <w:rFonts w:ascii="Calibri" w:eastAsia="Calibri" w:hAnsi="Calibri" w:cs="Calibri"/>
                <w:b/>
                <w:color w:val="000000"/>
              </w:rPr>
              <w:t>управни округ</w:t>
            </w:r>
          </w:p>
        </w:tc>
        <w:tc>
          <w:tcPr>
            <w:tcW w:w="1639" w:type="dxa"/>
            <w:shd w:val="clear" w:color="auto" w:fill="D9E2F3"/>
          </w:tcPr>
          <w:p w14:paraId="052FF01C" w14:textId="77777777" w:rsidR="007B239D" w:rsidRDefault="007B239D" w:rsidP="00270B2D">
            <w:pPr>
              <w:pBdr>
                <w:top w:val="nil"/>
                <w:left w:val="nil"/>
                <w:bottom w:val="nil"/>
                <w:right w:val="nil"/>
                <w:between w:val="nil"/>
              </w:pBdr>
              <w:spacing w:line="231" w:lineRule="auto"/>
              <w:ind w:left="89" w:right="110"/>
              <w:jc w:val="center"/>
              <w:rPr>
                <w:rFonts w:ascii="Calibri" w:eastAsia="Calibri" w:hAnsi="Calibri" w:cs="Calibri"/>
                <w:b/>
                <w:color w:val="000000"/>
              </w:rPr>
            </w:pPr>
            <w:r>
              <w:rPr>
                <w:rFonts w:ascii="Calibri" w:eastAsia="Calibri" w:hAnsi="Calibri" w:cs="Calibri"/>
                <w:b/>
                <w:color w:val="000000"/>
              </w:rPr>
              <w:t>Апатин</w:t>
            </w:r>
          </w:p>
        </w:tc>
        <w:tc>
          <w:tcPr>
            <w:tcW w:w="1639" w:type="dxa"/>
            <w:vMerge/>
            <w:shd w:val="clear" w:color="auto" w:fill="D9E2F3"/>
          </w:tcPr>
          <w:p w14:paraId="1B1B21A4"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658" w:type="dxa"/>
            <w:shd w:val="clear" w:color="auto" w:fill="D9E2F3"/>
          </w:tcPr>
          <w:p w14:paraId="7AE63E48" w14:textId="77777777" w:rsidR="007B239D" w:rsidRDefault="007B239D" w:rsidP="00270B2D">
            <w:pPr>
              <w:pBdr>
                <w:top w:val="nil"/>
                <w:left w:val="nil"/>
                <w:bottom w:val="nil"/>
                <w:right w:val="nil"/>
                <w:between w:val="nil"/>
              </w:pBdr>
              <w:spacing w:line="231" w:lineRule="auto"/>
              <w:ind w:left="354" w:right="373"/>
              <w:jc w:val="center"/>
              <w:rPr>
                <w:rFonts w:ascii="Calibri" w:eastAsia="Calibri" w:hAnsi="Calibri" w:cs="Calibri"/>
                <w:b/>
                <w:color w:val="000000"/>
              </w:rPr>
            </w:pPr>
            <w:r>
              <w:rPr>
                <w:rFonts w:ascii="Calibri" w:eastAsia="Calibri" w:hAnsi="Calibri" w:cs="Calibri"/>
                <w:b/>
                <w:color w:val="000000"/>
              </w:rPr>
              <w:t>Оџаци</w:t>
            </w:r>
          </w:p>
        </w:tc>
      </w:tr>
      <w:tr w:rsidR="007B239D" w14:paraId="7E242BBF" w14:textId="77777777" w:rsidTr="00270B2D">
        <w:trPr>
          <w:trHeight w:val="436"/>
        </w:trPr>
        <w:tc>
          <w:tcPr>
            <w:tcW w:w="1140" w:type="dxa"/>
          </w:tcPr>
          <w:p w14:paraId="3622785C" w14:textId="77777777" w:rsidR="007B239D" w:rsidRDefault="007B239D" w:rsidP="00270B2D">
            <w:pPr>
              <w:pBdr>
                <w:top w:val="nil"/>
                <w:left w:val="nil"/>
                <w:bottom w:val="nil"/>
                <w:right w:val="nil"/>
                <w:between w:val="nil"/>
              </w:pBdr>
              <w:spacing w:line="267" w:lineRule="auto"/>
              <w:ind w:left="265"/>
              <w:rPr>
                <w:rFonts w:ascii="Calibri" w:eastAsia="Calibri" w:hAnsi="Calibri" w:cs="Calibri"/>
                <w:b/>
                <w:color w:val="000000"/>
              </w:rPr>
            </w:pPr>
            <w:r>
              <w:rPr>
                <w:rFonts w:ascii="Calibri" w:eastAsia="Calibri" w:hAnsi="Calibri" w:cs="Calibri"/>
                <w:b/>
                <w:color w:val="000000"/>
              </w:rPr>
              <w:t>2013.</w:t>
            </w:r>
          </w:p>
        </w:tc>
        <w:tc>
          <w:tcPr>
            <w:tcW w:w="1661" w:type="dxa"/>
          </w:tcPr>
          <w:p w14:paraId="63704034" w14:textId="77777777" w:rsidR="007B239D" w:rsidRDefault="007B239D" w:rsidP="00270B2D">
            <w:pPr>
              <w:pBdr>
                <w:top w:val="nil"/>
                <w:left w:val="nil"/>
                <w:bottom w:val="nil"/>
                <w:right w:val="nil"/>
                <w:between w:val="nil"/>
              </w:pBdr>
              <w:spacing w:line="267" w:lineRule="auto"/>
              <w:ind w:left="455"/>
              <w:rPr>
                <w:rFonts w:ascii="Calibri" w:eastAsia="Calibri" w:hAnsi="Calibri" w:cs="Calibri"/>
                <w:b/>
                <w:color w:val="000000"/>
              </w:rPr>
            </w:pPr>
            <w:r>
              <w:rPr>
                <w:rFonts w:ascii="Calibri" w:eastAsia="Calibri" w:hAnsi="Calibri" w:cs="Calibri"/>
                <w:b/>
                <w:color w:val="000000"/>
              </w:rPr>
              <w:t>38.359</w:t>
            </w:r>
          </w:p>
        </w:tc>
        <w:tc>
          <w:tcPr>
            <w:tcW w:w="1639" w:type="dxa"/>
            <w:shd w:val="clear" w:color="auto" w:fill="EDEDED"/>
          </w:tcPr>
          <w:p w14:paraId="645C0279" w14:textId="77777777" w:rsidR="007B239D" w:rsidRDefault="007B239D" w:rsidP="00270B2D">
            <w:pPr>
              <w:pBdr>
                <w:top w:val="nil"/>
                <w:left w:val="nil"/>
                <w:bottom w:val="nil"/>
                <w:right w:val="nil"/>
                <w:between w:val="nil"/>
              </w:pBdr>
              <w:spacing w:line="267" w:lineRule="auto"/>
              <w:ind w:left="90" w:right="110"/>
              <w:jc w:val="center"/>
              <w:rPr>
                <w:rFonts w:ascii="Calibri" w:eastAsia="Calibri" w:hAnsi="Calibri" w:cs="Calibri"/>
                <w:b/>
                <w:color w:val="000000"/>
              </w:rPr>
            </w:pPr>
            <w:r>
              <w:rPr>
                <w:rFonts w:ascii="Calibri" w:eastAsia="Calibri" w:hAnsi="Calibri" w:cs="Calibri"/>
                <w:b/>
                <w:color w:val="000000"/>
              </w:rPr>
              <w:t>47.665</w:t>
            </w:r>
          </w:p>
        </w:tc>
        <w:tc>
          <w:tcPr>
            <w:tcW w:w="1639" w:type="dxa"/>
          </w:tcPr>
          <w:p w14:paraId="38D7D844" w14:textId="77777777" w:rsidR="007B239D" w:rsidRDefault="007B239D" w:rsidP="00270B2D">
            <w:pPr>
              <w:pBdr>
                <w:top w:val="nil"/>
                <w:left w:val="nil"/>
                <w:bottom w:val="nil"/>
                <w:right w:val="nil"/>
                <w:between w:val="nil"/>
              </w:pBdr>
              <w:spacing w:line="267" w:lineRule="auto"/>
              <w:ind w:left="446"/>
              <w:rPr>
                <w:rFonts w:ascii="Calibri" w:eastAsia="Calibri" w:hAnsi="Calibri" w:cs="Calibri"/>
                <w:b/>
                <w:color w:val="000000"/>
              </w:rPr>
            </w:pPr>
            <w:r>
              <w:rPr>
                <w:rFonts w:ascii="Calibri" w:eastAsia="Calibri" w:hAnsi="Calibri" w:cs="Calibri"/>
                <w:b/>
                <w:color w:val="000000"/>
              </w:rPr>
              <w:t>36.345</w:t>
            </w:r>
          </w:p>
        </w:tc>
        <w:tc>
          <w:tcPr>
            <w:tcW w:w="1658" w:type="dxa"/>
          </w:tcPr>
          <w:p w14:paraId="4B90694A" w14:textId="77777777" w:rsidR="007B239D" w:rsidRDefault="007B239D" w:rsidP="00270B2D">
            <w:pPr>
              <w:pBdr>
                <w:top w:val="nil"/>
                <w:left w:val="nil"/>
                <w:bottom w:val="nil"/>
                <w:right w:val="nil"/>
                <w:between w:val="nil"/>
              </w:pBdr>
              <w:spacing w:line="267" w:lineRule="auto"/>
              <w:ind w:left="259" w:right="373"/>
              <w:jc w:val="center"/>
              <w:rPr>
                <w:rFonts w:ascii="Calibri" w:eastAsia="Calibri" w:hAnsi="Calibri" w:cs="Calibri"/>
                <w:b/>
                <w:color w:val="000000"/>
              </w:rPr>
            </w:pPr>
            <w:r>
              <w:rPr>
                <w:rFonts w:ascii="Calibri" w:eastAsia="Calibri" w:hAnsi="Calibri" w:cs="Calibri"/>
                <w:b/>
                <w:color w:val="000000"/>
              </w:rPr>
              <w:t>36.733</w:t>
            </w:r>
          </w:p>
        </w:tc>
      </w:tr>
      <w:tr w:rsidR="007B239D" w14:paraId="3A7DF881" w14:textId="77777777" w:rsidTr="00270B2D">
        <w:trPr>
          <w:trHeight w:val="423"/>
        </w:trPr>
        <w:tc>
          <w:tcPr>
            <w:tcW w:w="1140" w:type="dxa"/>
          </w:tcPr>
          <w:p w14:paraId="4CAF45DB"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2014.</w:t>
            </w:r>
          </w:p>
        </w:tc>
        <w:tc>
          <w:tcPr>
            <w:tcW w:w="1661" w:type="dxa"/>
          </w:tcPr>
          <w:p w14:paraId="7B17CBFB" w14:textId="77777777" w:rsidR="007B239D" w:rsidRDefault="007B239D" w:rsidP="00270B2D">
            <w:pPr>
              <w:pBdr>
                <w:top w:val="nil"/>
                <w:left w:val="nil"/>
                <w:bottom w:val="nil"/>
                <w:right w:val="nil"/>
                <w:between w:val="nil"/>
              </w:pBdr>
              <w:spacing w:line="265" w:lineRule="auto"/>
              <w:ind w:left="455"/>
              <w:rPr>
                <w:rFonts w:ascii="Calibri" w:eastAsia="Calibri" w:hAnsi="Calibri" w:cs="Calibri"/>
                <w:b/>
                <w:color w:val="000000"/>
              </w:rPr>
            </w:pPr>
            <w:r>
              <w:rPr>
                <w:rFonts w:ascii="Calibri" w:eastAsia="Calibri" w:hAnsi="Calibri" w:cs="Calibri"/>
                <w:b/>
                <w:color w:val="000000"/>
              </w:rPr>
              <w:t>37.614</w:t>
            </w:r>
          </w:p>
        </w:tc>
        <w:tc>
          <w:tcPr>
            <w:tcW w:w="1639" w:type="dxa"/>
            <w:shd w:val="clear" w:color="auto" w:fill="EDEDED"/>
          </w:tcPr>
          <w:p w14:paraId="5AF94BD3" w14:textId="77777777" w:rsidR="007B239D" w:rsidRDefault="007B239D" w:rsidP="00270B2D">
            <w:pPr>
              <w:pBdr>
                <w:top w:val="nil"/>
                <w:left w:val="nil"/>
                <w:bottom w:val="nil"/>
                <w:right w:val="nil"/>
                <w:between w:val="nil"/>
              </w:pBdr>
              <w:spacing w:line="265" w:lineRule="auto"/>
              <w:ind w:left="90" w:right="110"/>
              <w:jc w:val="center"/>
              <w:rPr>
                <w:rFonts w:ascii="Calibri" w:eastAsia="Calibri" w:hAnsi="Calibri" w:cs="Calibri"/>
                <w:b/>
                <w:color w:val="000000"/>
              </w:rPr>
            </w:pPr>
            <w:r>
              <w:rPr>
                <w:rFonts w:ascii="Calibri" w:eastAsia="Calibri" w:hAnsi="Calibri" w:cs="Calibri"/>
                <w:b/>
                <w:color w:val="000000"/>
              </w:rPr>
              <w:t>44.474</w:t>
            </w:r>
          </w:p>
        </w:tc>
        <w:tc>
          <w:tcPr>
            <w:tcW w:w="1639" w:type="dxa"/>
          </w:tcPr>
          <w:p w14:paraId="28DED05F"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35.517</w:t>
            </w:r>
          </w:p>
        </w:tc>
        <w:tc>
          <w:tcPr>
            <w:tcW w:w="1658" w:type="dxa"/>
          </w:tcPr>
          <w:p w14:paraId="06EC8383"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37.659</w:t>
            </w:r>
          </w:p>
        </w:tc>
      </w:tr>
      <w:tr w:rsidR="007B239D" w14:paraId="32367F8C" w14:textId="77777777" w:rsidTr="00270B2D">
        <w:trPr>
          <w:trHeight w:val="423"/>
        </w:trPr>
        <w:tc>
          <w:tcPr>
            <w:tcW w:w="1140" w:type="dxa"/>
          </w:tcPr>
          <w:p w14:paraId="0DB34462" w14:textId="77777777" w:rsidR="007B239D" w:rsidRDefault="007B239D" w:rsidP="00270B2D">
            <w:pPr>
              <w:pBdr>
                <w:top w:val="nil"/>
                <w:left w:val="nil"/>
                <w:bottom w:val="nil"/>
                <w:right w:val="nil"/>
                <w:between w:val="nil"/>
              </w:pBdr>
              <w:spacing w:line="267" w:lineRule="auto"/>
              <w:ind w:left="265"/>
              <w:rPr>
                <w:rFonts w:ascii="Calibri" w:eastAsia="Calibri" w:hAnsi="Calibri" w:cs="Calibri"/>
                <w:b/>
                <w:color w:val="000000"/>
              </w:rPr>
            </w:pPr>
            <w:r>
              <w:rPr>
                <w:rFonts w:ascii="Calibri" w:eastAsia="Calibri" w:hAnsi="Calibri" w:cs="Calibri"/>
                <w:b/>
                <w:color w:val="000000"/>
              </w:rPr>
              <w:t>2015.</w:t>
            </w:r>
          </w:p>
        </w:tc>
        <w:tc>
          <w:tcPr>
            <w:tcW w:w="1661" w:type="dxa"/>
          </w:tcPr>
          <w:p w14:paraId="31531D13" w14:textId="77777777" w:rsidR="007B239D" w:rsidRDefault="007B239D" w:rsidP="00270B2D">
            <w:pPr>
              <w:pBdr>
                <w:top w:val="nil"/>
                <w:left w:val="nil"/>
                <w:bottom w:val="nil"/>
                <w:right w:val="nil"/>
                <w:between w:val="nil"/>
              </w:pBdr>
              <w:spacing w:line="267" w:lineRule="auto"/>
              <w:ind w:left="455"/>
              <w:rPr>
                <w:rFonts w:ascii="Calibri" w:eastAsia="Calibri" w:hAnsi="Calibri" w:cs="Calibri"/>
                <w:b/>
                <w:color w:val="000000"/>
              </w:rPr>
            </w:pPr>
            <w:r>
              <w:rPr>
                <w:rFonts w:ascii="Calibri" w:eastAsia="Calibri" w:hAnsi="Calibri" w:cs="Calibri"/>
                <w:b/>
                <w:color w:val="000000"/>
              </w:rPr>
              <w:t>37.593</w:t>
            </w:r>
          </w:p>
        </w:tc>
        <w:tc>
          <w:tcPr>
            <w:tcW w:w="1639" w:type="dxa"/>
            <w:shd w:val="clear" w:color="auto" w:fill="EDEDED"/>
          </w:tcPr>
          <w:p w14:paraId="5C8F2197" w14:textId="77777777" w:rsidR="007B239D" w:rsidRDefault="007B239D" w:rsidP="00270B2D">
            <w:pPr>
              <w:pBdr>
                <w:top w:val="nil"/>
                <w:left w:val="nil"/>
                <w:bottom w:val="nil"/>
                <w:right w:val="nil"/>
                <w:between w:val="nil"/>
              </w:pBdr>
              <w:spacing w:line="267" w:lineRule="auto"/>
              <w:ind w:left="90" w:right="110"/>
              <w:jc w:val="center"/>
              <w:rPr>
                <w:rFonts w:ascii="Calibri" w:eastAsia="Calibri" w:hAnsi="Calibri" w:cs="Calibri"/>
                <w:b/>
                <w:color w:val="000000"/>
              </w:rPr>
            </w:pPr>
            <w:r>
              <w:rPr>
                <w:rFonts w:ascii="Calibri" w:eastAsia="Calibri" w:hAnsi="Calibri" w:cs="Calibri"/>
                <w:b/>
                <w:color w:val="000000"/>
              </w:rPr>
              <w:t>46.888</w:t>
            </w:r>
          </w:p>
        </w:tc>
        <w:tc>
          <w:tcPr>
            <w:tcW w:w="1639" w:type="dxa"/>
          </w:tcPr>
          <w:p w14:paraId="7A0886D4" w14:textId="77777777" w:rsidR="007B239D" w:rsidRDefault="007B239D" w:rsidP="00270B2D">
            <w:pPr>
              <w:pBdr>
                <w:top w:val="nil"/>
                <w:left w:val="nil"/>
                <w:bottom w:val="nil"/>
                <w:right w:val="nil"/>
                <w:between w:val="nil"/>
              </w:pBdr>
              <w:spacing w:line="267" w:lineRule="auto"/>
              <w:ind w:left="446"/>
              <w:rPr>
                <w:rFonts w:ascii="Calibri" w:eastAsia="Calibri" w:hAnsi="Calibri" w:cs="Calibri"/>
                <w:b/>
                <w:color w:val="000000"/>
              </w:rPr>
            </w:pPr>
            <w:r>
              <w:rPr>
                <w:rFonts w:ascii="Calibri" w:eastAsia="Calibri" w:hAnsi="Calibri" w:cs="Calibri"/>
                <w:b/>
                <w:color w:val="000000"/>
              </w:rPr>
              <w:t>34.858</w:t>
            </w:r>
          </w:p>
        </w:tc>
        <w:tc>
          <w:tcPr>
            <w:tcW w:w="1658" w:type="dxa"/>
          </w:tcPr>
          <w:p w14:paraId="34295F37" w14:textId="77777777" w:rsidR="007B239D" w:rsidRDefault="007B239D" w:rsidP="00270B2D">
            <w:pPr>
              <w:pBdr>
                <w:top w:val="nil"/>
                <w:left w:val="nil"/>
                <w:bottom w:val="nil"/>
                <w:right w:val="nil"/>
                <w:between w:val="nil"/>
              </w:pBdr>
              <w:spacing w:line="267" w:lineRule="auto"/>
              <w:ind w:left="259" w:right="373"/>
              <w:jc w:val="center"/>
              <w:rPr>
                <w:rFonts w:ascii="Calibri" w:eastAsia="Calibri" w:hAnsi="Calibri" w:cs="Calibri"/>
                <w:b/>
                <w:color w:val="000000"/>
              </w:rPr>
            </w:pPr>
            <w:r>
              <w:rPr>
                <w:rFonts w:ascii="Calibri" w:eastAsia="Calibri" w:hAnsi="Calibri" w:cs="Calibri"/>
                <w:b/>
                <w:color w:val="000000"/>
              </w:rPr>
              <w:t>38.473</w:t>
            </w:r>
          </w:p>
        </w:tc>
      </w:tr>
      <w:tr w:rsidR="007B239D" w14:paraId="39D7DEBC" w14:textId="77777777" w:rsidTr="00270B2D">
        <w:trPr>
          <w:trHeight w:val="424"/>
        </w:trPr>
        <w:tc>
          <w:tcPr>
            <w:tcW w:w="1140" w:type="dxa"/>
          </w:tcPr>
          <w:p w14:paraId="6FC7EB08"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2016.</w:t>
            </w:r>
          </w:p>
        </w:tc>
        <w:tc>
          <w:tcPr>
            <w:tcW w:w="1661" w:type="dxa"/>
          </w:tcPr>
          <w:p w14:paraId="6390958E" w14:textId="77777777" w:rsidR="007B239D" w:rsidRDefault="007B239D" w:rsidP="00270B2D">
            <w:pPr>
              <w:pBdr>
                <w:top w:val="nil"/>
                <w:left w:val="nil"/>
                <w:bottom w:val="nil"/>
                <w:right w:val="nil"/>
                <w:between w:val="nil"/>
              </w:pBdr>
              <w:spacing w:line="265" w:lineRule="auto"/>
              <w:ind w:left="455"/>
              <w:rPr>
                <w:rFonts w:ascii="Calibri" w:eastAsia="Calibri" w:hAnsi="Calibri" w:cs="Calibri"/>
                <w:b/>
                <w:color w:val="000000"/>
              </w:rPr>
            </w:pPr>
            <w:r>
              <w:rPr>
                <w:rFonts w:ascii="Calibri" w:eastAsia="Calibri" w:hAnsi="Calibri" w:cs="Calibri"/>
                <w:b/>
                <w:color w:val="000000"/>
              </w:rPr>
              <w:t>38.706</w:t>
            </w:r>
          </w:p>
        </w:tc>
        <w:tc>
          <w:tcPr>
            <w:tcW w:w="1639" w:type="dxa"/>
            <w:shd w:val="clear" w:color="auto" w:fill="EDEDED"/>
          </w:tcPr>
          <w:p w14:paraId="3CC647F8" w14:textId="77777777" w:rsidR="007B239D" w:rsidRDefault="007B239D" w:rsidP="00270B2D">
            <w:pPr>
              <w:pBdr>
                <w:top w:val="nil"/>
                <w:left w:val="nil"/>
                <w:bottom w:val="nil"/>
                <w:right w:val="nil"/>
                <w:between w:val="nil"/>
              </w:pBdr>
              <w:spacing w:line="265" w:lineRule="auto"/>
              <w:ind w:left="90" w:right="110"/>
              <w:jc w:val="center"/>
              <w:rPr>
                <w:rFonts w:ascii="Calibri" w:eastAsia="Calibri" w:hAnsi="Calibri" w:cs="Calibri"/>
                <w:b/>
                <w:color w:val="000000"/>
              </w:rPr>
            </w:pPr>
            <w:r>
              <w:rPr>
                <w:rFonts w:ascii="Calibri" w:eastAsia="Calibri" w:hAnsi="Calibri" w:cs="Calibri"/>
                <w:b/>
                <w:color w:val="000000"/>
              </w:rPr>
              <w:t>45.879</w:t>
            </w:r>
          </w:p>
        </w:tc>
        <w:tc>
          <w:tcPr>
            <w:tcW w:w="1639" w:type="dxa"/>
          </w:tcPr>
          <w:p w14:paraId="1DC3D7B4"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36.750</w:t>
            </w:r>
          </w:p>
        </w:tc>
        <w:tc>
          <w:tcPr>
            <w:tcW w:w="1658" w:type="dxa"/>
          </w:tcPr>
          <w:p w14:paraId="7D36C95D"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39.671</w:t>
            </w:r>
          </w:p>
        </w:tc>
      </w:tr>
      <w:tr w:rsidR="007B239D" w14:paraId="6068952B" w14:textId="77777777" w:rsidTr="00270B2D">
        <w:trPr>
          <w:trHeight w:val="289"/>
        </w:trPr>
        <w:tc>
          <w:tcPr>
            <w:tcW w:w="1140" w:type="dxa"/>
          </w:tcPr>
          <w:p w14:paraId="2988A625"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2017.</w:t>
            </w:r>
          </w:p>
        </w:tc>
        <w:tc>
          <w:tcPr>
            <w:tcW w:w="1661" w:type="dxa"/>
          </w:tcPr>
          <w:p w14:paraId="7A5A96BB" w14:textId="77777777" w:rsidR="007B239D" w:rsidRDefault="007B239D" w:rsidP="00270B2D">
            <w:pPr>
              <w:pBdr>
                <w:top w:val="nil"/>
                <w:left w:val="nil"/>
                <w:bottom w:val="nil"/>
                <w:right w:val="nil"/>
                <w:between w:val="nil"/>
              </w:pBdr>
              <w:spacing w:line="265" w:lineRule="auto"/>
              <w:ind w:left="455"/>
              <w:rPr>
                <w:rFonts w:ascii="Calibri" w:eastAsia="Calibri" w:hAnsi="Calibri" w:cs="Calibri"/>
                <w:b/>
                <w:color w:val="000000"/>
              </w:rPr>
            </w:pPr>
            <w:r>
              <w:rPr>
                <w:rFonts w:ascii="Calibri" w:eastAsia="Calibri" w:hAnsi="Calibri" w:cs="Calibri"/>
                <w:b/>
                <w:color w:val="000000"/>
              </w:rPr>
              <w:t>39.562</w:t>
            </w:r>
          </w:p>
        </w:tc>
        <w:tc>
          <w:tcPr>
            <w:tcW w:w="1639" w:type="dxa"/>
            <w:shd w:val="clear" w:color="auto" w:fill="EDEDED"/>
          </w:tcPr>
          <w:p w14:paraId="0055741B" w14:textId="77777777" w:rsidR="007B239D" w:rsidRDefault="007B239D" w:rsidP="00270B2D">
            <w:pPr>
              <w:pBdr>
                <w:top w:val="nil"/>
                <w:left w:val="nil"/>
                <w:bottom w:val="nil"/>
                <w:right w:val="nil"/>
                <w:between w:val="nil"/>
              </w:pBdr>
              <w:spacing w:line="265" w:lineRule="auto"/>
              <w:ind w:left="90" w:right="110"/>
              <w:jc w:val="center"/>
              <w:rPr>
                <w:rFonts w:ascii="Calibri" w:eastAsia="Calibri" w:hAnsi="Calibri" w:cs="Calibri"/>
                <w:b/>
                <w:color w:val="000000"/>
              </w:rPr>
            </w:pPr>
            <w:r>
              <w:rPr>
                <w:rFonts w:ascii="Calibri" w:eastAsia="Calibri" w:hAnsi="Calibri" w:cs="Calibri"/>
                <w:b/>
                <w:color w:val="000000"/>
              </w:rPr>
              <w:t>43.952</w:t>
            </w:r>
          </w:p>
        </w:tc>
        <w:tc>
          <w:tcPr>
            <w:tcW w:w="1639" w:type="dxa"/>
          </w:tcPr>
          <w:p w14:paraId="6953E023"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38.695</w:t>
            </w:r>
          </w:p>
        </w:tc>
        <w:tc>
          <w:tcPr>
            <w:tcW w:w="1658" w:type="dxa"/>
          </w:tcPr>
          <w:p w14:paraId="51CA7EA0"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39.468</w:t>
            </w:r>
          </w:p>
        </w:tc>
      </w:tr>
      <w:tr w:rsidR="007B239D" w14:paraId="1F45B77C" w14:textId="77777777" w:rsidTr="00270B2D">
        <w:trPr>
          <w:trHeight w:val="416"/>
        </w:trPr>
        <w:tc>
          <w:tcPr>
            <w:tcW w:w="1140" w:type="dxa"/>
          </w:tcPr>
          <w:p w14:paraId="272F72AE"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2018.</w:t>
            </w:r>
          </w:p>
        </w:tc>
        <w:tc>
          <w:tcPr>
            <w:tcW w:w="1661" w:type="dxa"/>
          </w:tcPr>
          <w:p w14:paraId="624F51CE" w14:textId="77777777" w:rsidR="007B239D" w:rsidRDefault="007B239D" w:rsidP="00270B2D">
            <w:pPr>
              <w:pBdr>
                <w:top w:val="nil"/>
                <w:left w:val="nil"/>
                <w:bottom w:val="nil"/>
                <w:right w:val="nil"/>
                <w:between w:val="nil"/>
              </w:pBdr>
              <w:spacing w:before="1"/>
              <w:ind w:left="455"/>
              <w:rPr>
                <w:rFonts w:ascii="Calibri" w:eastAsia="Calibri" w:hAnsi="Calibri" w:cs="Calibri"/>
                <w:b/>
                <w:color w:val="000000"/>
              </w:rPr>
            </w:pPr>
            <w:r>
              <w:rPr>
                <w:rFonts w:ascii="Calibri" w:eastAsia="Calibri" w:hAnsi="Calibri" w:cs="Calibri"/>
                <w:b/>
                <w:color w:val="000000"/>
              </w:rPr>
              <w:t>43.776</w:t>
            </w:r>
          </w:p>
        </w:tc>
        <w:tc>
          <w:tcPr>
            <w:tcW w:w="1639" w:type="dxa"/>
            <w:shd w:val="clear" w:color="auto" w:fill="EDEDED"/>
          </w:tcPr>
          <w:p w14:paraId="18022873" w14:textId="77777777" w:rsidR="007B239D" w:rsidRDefault="007B239D" w:rsidP="00270B2D">
            <w:pPr>
              <w:pBdr>
                <w:top w:val="nil"/>
                <w:left w:val="nil"/>
                <w:bottom w:val="nil"/>
                <w:right w:val="nil"/>
                <w:between w:val="nil"/>
              </w:pBdr>
              <w:spacing w:before="1"/>
              <w:ind w:left="90" w:right="110"/>
              <w:jc w:val="center"/>
              <w:rPr>
                <w:rFonts w:ascii="Calibri" w:eastAsia="Calibri" w:hAnsi="Calibri" w:cs="Calibri"/>
                <w:b/>
                <w:color w:val="000000"/>
              </w:rPr>
            </w:pPr>
            <w:r>
              <w:rPr>
                <w:rFonts w:ascii="Calibri" w:eastAsia="Calibri" w:hAnsi="Calibri" w:cs="Calibri"/>
                <w:b/>
                <w:color w:val="000000"/>
              </w:rPr>
              <w:t>42.851</w:t>
            </w:r>
          </w:p>
        </w:tc>
        <w:tc>
          <w:tcPr>
            <w:tcW w:w="1639" w:type="dxa"/>
          </w:tcPr>
          <w:p w14:paraId="25D68ABD"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45.185</w:t>
            </w:r>
          </w:p>
        </w:tc>
        <w:tc>
          <w:tcPr>
            <w:tcW w:w="1658" w:type="dxa"/>
          </w:tcPr>
          <w:p w14:paraId="329528A9"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42.142</w:t>
            </w:r>
          </w:p>
        </w:tc>
      </w:tr>
      <w:tr w:rsidR="00410888" w14:paraId="5A0995D0" w14:textId="77777777" w:rsidTr="00270B2D">
        <w:trPr>
          <w:trHeight w:val="416"/>
        </w:trPr>
        <w:tc>
          <w:tcPr>
            <w:tcW w:w="1140" w:type="dxa"/>
          </w:tcPr>
          <w:p w14:paraId="57002703" w14:textId="2A6C7F98" w:rsidR="00410888" w:rsidRPr="00410888" w:rsidRDefault="00410888" w:rsidP="00270B2D">
            <w:pPr>
              <w:pBdr>
                <w:top w:val="nil"/>
                <w:left w:val="nil"/>
                <w:bottom w:val="nil"/>
                <w:right w:val="nil"/>
                <w:between w:val="nil"/>
              </w:pBdr>
              <w:spacing w:line="265" w:lineRule="auto"/>
              <w:ind w:left="265"/>
              <w:rPr>
                <w:rFonts w:ascii="Calibri" w:eastAsia="Calibri" w:hAnsi="Calibri" w:cs="Calibri"/>
                <w:b/>
                <w:color w:val="000000"/>
                <w:lang w:val="sr-Cyrl-RS"/>
              </w:rPr>
            </w:pPr>
            <w:r>
              <w:rPr>
                <w:rFonts w:ascii="Calibri" w:eastAsia="Calibri" w:hAnsi="Calibri" w:cs="Calibri"/>
                <w:b/>
                <w:color w:val="000000"/>
                <w:lang w:val="sr-Cyrl-RS"/>
              </w:rPr>
              <w:t>2019.</w:t>
            </w:r>
          </w:p>
        </w:tc>
        <w:tc>
          <w:tcPr>
            <w:tcW w:w="1661" w:type="dxa"/>
          </w:tcPr>
          <w:p w14:paraId="3BE58B69" w14:textId="713760CA" w:rsidR="00410888" w:rsidRPr="00410888" w:rsidRDefault="00410888" w:rsidP="00270B2D">
            <w:pPr>
              <w:pBdr>
                <w:top w:val="nil"/>
                <w:left w:val="nil"/>
                <w:bottom w:val="nil"/>
                <w:right w:val="nil"/>
                <w:between w:val="nil"/>
              </w:pBdr>
              <w:spacing w:before="1"/>
              <w:ind w:left="455"/>
              <w:rPr>
                <w:rFonts w:ascii="Calibri" w:eastAsia="Calibri" w:hAnsi="Calibri" w:cs="Calibri"/>
                <w:b/>
                <w:color w:val="000000"/>
                <w:lang w:val="sr-Cyrl-RS"/>
              </w:rPr>
            </w:pPr>
            <w:r>
              <w:rPr>
                <w:rFonts w:ascii="Calibri" w:eastAsia="Calibri" w:hAnsi="Calibri" w:cs="Calibri"/>
                <w:b/>
                <w:color w:val="000000"/>
                <w:lang w:val="sr-Cyrl-RS"/>
              </w:rPr>
              <w:t>48.247</w:t>
            </w:r>
          </w:p>
        </w:tc>
        <w:tc>
          <w:tcPr>
            <w:tcW w:w="1639" w:type="dxa"/>
            <w:shd w:val="clear" w:color="auto" w:fill="EDEDED"/>
          </w:tcPr>
          <w:p w14:paraId="70221581" w14:textId="5EEDBCB3" w:rsidR="00410888" w:rsidRPr="00410888" w:rsidRDefault="00410888" w:rsidP="00270B2D">
            <w:pPr>
              <w:pBdr>
                <w:top w:val="nil"/>
                <w:left w:val="nil"/>
                <w:bottom w:val="nil"/>
                <w:right w:val="nil"/>
                <w:between w:val="nil"/>
              </w:pBdr>
              <w:spacing w:before="1"/>
              <w:ind w:left="90" w:right="110"/>
              <w:jc w:val="center"/>
              <w:rPr>
                <w:rFonts w:ascii="Calibri" w:eastAsia="Calibri" w:hAnsi="Calibri" w:cs="Calibri"/>
                <w:b/>
                <w:color w:val="000000"/>
                <w:lang w:val="sr-Cyrl-RS"/>
              </w:rPr>
            </w:pPr>
            <w:r>
              <w:rPr>
                <w:rFonts w:ascii="Calibri" w:eastAsia="Calibri" w:hAnsi="Calibri" w:cs="Calibri"/>
                <w:b/>
                <w:color w:val="000000"/>
                <w:lang w:val="sr-Cyrl-RS"/>
              </w:rPr>
              <w:t>47.079</w:t>
            </w:r>
          </w:p>
        </w:tc>
        <w:tc>
          <w:tcPr>
            <w:tcW w:w="1639" w:type="dxa"/>
          </w:tcPr>
          <w:p w14:paraId="669FF850" w14:textId="781C540D" w:rsidR="00410888" w:rsidRPr="00410888" w:rsidRDefault="00410888" w:rsidP="00270B2D">
            <w:pPr>
              <w:pBdr>
                <w:top w:val="nil"/>
                <w:left w:val="nil"/>
                <w:bottom w:val="nil"/>
                <w:right w:val="nil"/>
                <w:between w:val="nil"/>
              </w:pBdr>
              <w:spacing w:line="265" w:lineRule="auto"/>
              <w:ind w:left="446"/>
              <w:rPr>
                <w:rFonts w:ascii="Calibri" w:eastAsia="Calibri" w:hAnsi="Calibri" w:cs="Calibri"/>
                <w:b/>
                <w:color w:val="000000"/>
                <w:lang w:val="sr-Cyrl-RS"/>
              </w:rPr>
            </w:pPr>
            <w:r>
              <w:rPr>
                <w:rFonts w:ascii="Calibri" w:eastAsia="Calibri" w:hAnsi="Calibri" w:cs="Calibri"/>
                <w:b/>
                <w:color w:val="000000"/>
                <w:lang w:val="sr-Cyrl-RS"/>
              </w:rPr>
              <w:t>50.254</w:t>
            </w:r>
          </w:p>
        </w:tc>
        <w:tc>
          <w:tcPr>
            <w:tcW w:w="1658" w:type="dxa"/>
          </w:tcPr>
          <w:p w14:paraId="2205F80C" w14:textId="1EB6D08E" w:rsidR="00410888" w:rsidRPr="00410888" w:rsidRDefault="00410888" w:rsidP="00270B2D">
            <w:pPr>
              <w:pBdr>
                <w:top w:val="nil"/>
                <w:left w:val="nil"/>
                <w:bottom w:val="nil"/>
                <w:right w:val="nil"/>
                <w:between w:val="nil"/>
              </w:pBdr>
              <w:spacing w:line="265" w:lineRule="auto"/>
              <w:ind w:left="259" w:right="373"/>
              <w:jc w:val="center"/>
              <w:rPr>
                <w:rFonts w:ascii="Calibri" w:eastAsia="Calibri" w:hAnsi="Calibri" w:cs="Calibri"/>
                <w:b/>
                <w:color w:val="000000"/>
                <w:lang w:val="sr-Cyrl-RS"/>
              </w:rPr>
            </w:pPr>
            <w:r>
              <w:rPr>
                <w:rFonts w:ascii="Calibri" w:eastAsia="Calibri" w:hAnsi="Calibri" w:cs="Calibri"/>
                <w:b/>
                <w:color w:val="000000"/>
                <w:lang w:val="sr-Cyrl-RS"/>
              </w:rPr>
              <w:t>45.654</w:t>
            </w:r>
          </w:p>
        </w:tc>
      </w:tr>
      <w:tr w:rsidR="007B239D" w14:paraId="417FDF9C" w14:textId="77777777" w:rsidTr="00270B2D">
        <w:trPr>
          <w:trHeight w:val="416"/>
        </w:trPr>
        <w:tc>
          <w:tcPr>
            <w:tcW w:w="1140" w:type="dxa"/>
          </w:tcPr>
          <w:p w14:paraId="509CCC97" w14:textId="56682B8F" w:rsidR="007B239D" w:rsidRPr="00C66716" w:rsidRDefault="007B239D" w:rsidP="00270B2D">
            <w:pPr>
              <w:pBdr>
                <w:top w:val="nil"/>
                <w:left w:val="nil"/>
                <w:bottom w:val="nil"/>
                <w:right w:val="nil"/>
                <w:between w:val="nil"/>
              </w:pBdr>
              <w:spacing w:line="265" w:lineRule="auto"/>
              <w:ind w:left="265"/>
              <w:rPr>
                <w:rFonts w:ascii="Calibri" w:eastAsia="Calibri" w:hAnsi="Calibri" w:cs="Calibri"/>
                <w:b/>
                <w:lang w:val="sr-Cyrl-RS"/>
              </w:rPr>
            </w:pPr>
            <w:r w:rsidRPr="00C66716">
              <w:rPr>
                <w:rFonts w:ascii="Calibri" w:eastAsia="Calibri" w:hAnsi="Calibri" w:cs="Calibri"/>
                <w:b/>
              </w:rPr>
              <w:t>20</w:t>
            </w:r>
            <w:r w:rsidR="00B75953" w:rsidRPr="00C66716">
              <w:rPr>
                <w:rFonts w:ascii="Calibri" w:eastAsia="Calibri" w:hAnsi="Calibri" w:cs="Calibri"/>
                <w:b/>
                <w:lang w:val="sr-Cyrl-RS"/>
              </w:rPr>
              <w:t>20</w:t>
            </w:r>
          </w:p>
        </w:tc>
        <w:tc>
          <w:tcPr>
            <w:tcW w:w="1661" w:type="dxa"/>
          </w:tcPr>
          <w:p w14:paraId="2A618DB4" w14:textId="2497E4B5" w:rsidR="007B239D" w:rsidRPr="00C66716" w:rsidRDefault="00B75953" w:rsidP="00270B2D">
            <w:pPr>
              <w:pBdr>
                <w:top w:val="nil"/>
                <w:left w:val="nil"/>
                <w:bottom w:val="nil"/>
                <w:right w:val="nil"/>
                <w:between w:val="nil"/>
              </w:pBdr>
              <w:spacing w:before="1"/>
              <w:ind w:left="455"/>
              <w:rPr>
                <w:rFonts w:ascii="Calibri" w:eastAsia="Calibri" w:hAnsi="Calibri" w:cs="Calibri"/>
                <w:b/>
                <w:lang w:val="sr-Cyrl-RS"/>
              </w:rPr>
            </w:pPr>
            <w:r w:rsidRPr="00C66716">
              <w:rPr>
                <w:rFonts w:ascii="Calibri" w:eastAsia="Calibri" w:hAnsi="Calibri" w:cs="Calibri"/>
                <w:b/>
                <w:lang w:val="sr-Cyrl-RS"/>
              </w:rPr>
              <w:t>51.806</w:t>
            </w:r>
          </w:p>
        </w:tc>
        <w:tc>
          <w:tcPr>
            <w:tcW w:w="1639" w:type="dxa"/>
            <w:shd w:val="clear" w:color="auto" w:fill="EDEDED"/>
          </w:tcPr>
          <w:p w14:paraId="7B860BDA" w14:textId="0328F6FE" w:rsidR="007B239D" w:rsidRPr="00C66716" w:rsidRDefault="00B75953" w:rsidP="00270B2D">
            <w:pPr>
              <w:pBdr>
                <w:top w:val="nil"/>
                <w:left w:val="nil"/>
                <w:bottom w:val="nil"/>
                <w:right w:val="nil"/>
                <w:between w:val="nil"/>
              </w:pBdr>
              <w:spacing w:before="1"/>
              <w:ind w:left="90" w:right="110"/>
              <w:jc w:val="center"/>
              <w:rPr>
                <w:rFonts w:ascii="Calibri" w:eastAsia="Calibri" w:hAnsi="Calibri" w:cs="Calibri"/>
                <w:b/>
                <w:lang w:val="sr-Cyrl-RS"/>
              </w:rPr>
            </w:pPr>
            <w:r w:rsidRPr="00C66716">
              <w:rPr>
                <w:rFonts w:ascii="Calibri" w:eastAsia="Calibri" w:hAnsi="Calibri" w:cs="Calibri"/>
                <w:b/>
                <w:lang w:val="sr-Cyrl-RS"/>
              </w:rPr>
              <w:t>50.809</w:t>
            </w:r>
          </w:p>
        </w:tc>
        <w:tc>
          <w:tcPr>
            <w:tcW w:w="1639" w:type="dxa"/>
          </w:tcPr>
          <w:p w14:paraId="6081A5C0" w14:textId="694811DB" w:rsidR="007B239D" w:rsidRPr="00C66716" w:rsidRDefault="00B75953" w:rsidP="00270B2D">
            <w:pPr>
              <w:pBdr>
                <w:top w:val="nil"/>
                <w:left w:val="nil"/>
                <w:bottom w:val="nil"/>
                <w:right w:val="nil"/>
                <w:between w:val="nil"/>
              </w:pBdr>
              <w:spacing w:line="265" w:lineRule="auto"/>
              <w:ind w:left="446"/>
              <w:rPr>
                <w:rFonts w:ascii="Calibri" w:eastAsia="Calibri" w:hAnsi="Calibri" w:cs="Calibri"/>
                <w:b/>
                <w:lang w:val="sr-Cyrl-RS"/>
              </w:rPr>
            </w:pPr>
            <w:r w:rsidRPr="00C66716">
              <w:rPr>
                <w:rFonts w:ascii="Calibri" w:eastAsia="Calibri" w:hAnsi="Calibri" w:cs="Calibri"/>
                <w:b/>
                <w:lang w:val="sr-Cyrl-RS"/>
              </w:rPr>
              <w:t>53.836</w:t>
            </w:r>
          </w:p>
        </w:tc>
        <w:tc>
          <w:tcPr>
            <w:tcW w:w="1658" w:type="dxa"/>
          </w:tcPr>
          <w:p w14:paraId="68C0A4D1" w14:textId="2B06A0D8" w:rsidR="007B239D" w:rsidRPr="00C66716" w:rsidRDefault="00B75953" w:rsidP="00270B2D">
            <w:pPr>
              <w:pBdr>
                <w:top w:val="nil"/>
                <w:left w:val="nil"/>
                <w:bottom w:val="nil"/>
                <w:right w:val="nil"/>
                <w:between w:val="nil"/>
              </w:pBdr>
              <w:spacing w:line="265" w:lineRule="auto"/>
              <w:ind w:left="259" w:right="373"/>
              <w:jc w:val="center"/>
              <w:rPr>
                <w:rFonts w:ascii="Calibri" w:eastAsia="Calibri" w:hAnsi="Calibri" w:cs="Calibri"/>
                <w:b/>
                <w:lang w:val="sr-Cyrl-RS"/>
              </w:rPr>
            </w:pPr>
            <w:r w:rsidRPr="00C66716">
              <w:rPr>
                <w:rFonts w:ascii="Calibri" w:eastAsia="Calibri" w:hAnsi="Calibri" w:cs="Calibri"/>
                <w:b/>
                <w:lang w:val="sr-Cyrl-RS"/>
              </w:rPr>
              <w:t>49.154</w:t>
            </w:r>
          </w:p>
        </w:tc>
      </w:tr>
      <w:tr w:rsidR="00C66716" w14:paraId="21AFAD22" w14:textId="77777777" w:rsidTr="00270B2D">
        <w:trPr>
          <w:trHeight w:val="416"/>
        </w:trPr>
        <w:tc>
          <w:tcPr>
            <w:tcW w:w="1140" w:type="dxa"/>
          </w:tcPr>
          <w:p w14:paraId="6827BD7B" w14:textId="0EE74EAB" w:rsidR="00C66716" w:rsidRPr="00C66716" w:rsidRDefault="00C66716" w:rsidP="00270B2D">
            <w:pPr>
              <w:pBdr>
                <w:top w:val="nil"/>
                <w:left w:val="nil"/>
                <w:bottom w:val="nil"/>
                <w:right w:val="nil"/>
                <w:between w:val="nil"/>
              </w:pBdr>
              <w:spacing w:line="265" w:lineRule="auto"/>
              <w:ind w:left="265"/>
              <w:rPr>
                <w:rFonts w:ascii="Calibri" w:eastAsia="Calibri" w:hAnsi="Calibri" w:cs="Calibri"/>
                <w:b/>
              </w:rPr>
            </w:pPr>
            <w:r>
              <w:rPr>
                <w:rFonts w:ascii="Calibri" w:eastAsia="Calibri" w:hAnsi="Calibri" w:cs="Calibri"/>
                <w:b/>
              </w:rPr>
              <w:t>2022.</w:t>
            </w:r>
          </w:p>
        </w:tc>
        <w:tc>
          <w:tcPr>
            <w:tcW w:w="1661" w:type="dxa"/>
          </w:tcPr>
          <w:p w14:paraId="579D03CE" w14:textId="22439B88" w:rsidR="00C66716" w:rsidRPr="00C66716" w:rsidRDefault="00C66716" w:rsidP="00270B2D">
            <w:pPr>
              <w:pBdr>
                <w:top w:val="nil"/>
                <w:left w:val="nil"/>
                <w:bottom w:val="nil"/>
                <w:right w:val="nil"/>
                <w:between w:val="nil"/>
              </w:pBdr>
              <w:spacing w:before="1"/>
              <w:ind w:left="455"/>
              <w:rPr>
                <w:rFonts w:ascii="Calibri" w:eastAsia="Calibri" w:hAnsi="Calibri" w:cs="Calibri"/>
                <w:b/>
                <w:lang w:val="sr-Latn-RS"/>
              </w:rPr>
            </w:pPr>
            <w:r>
              <w:rPr>
                <w:rFonts w:ascii="Calibri" w:eastAsia="Calibri" w:hAnsi="Calibri" w:cs="Calibri"/>
                <w:b/>
                <w:lang w:val="sr-Latn-RS"/>
              </w:rPr>
              <w:t>62.155</w:t>
            </w:r>
          </w:p>
        </w:tc>
        <w:tc>
          <w:tcPr>
            <w:tcW w:w="1639" w:type="dxa"/>
            <w:shd w:val="clear" w:color="auto" w:fill="EDEDED"/>
          </w:tcPr>
          <w:p w14:paraId="3DA7D3CC" w14:textId="003C43BB" w:rsidR="00C66716" w:rsidRPr="00C66716" w:rsidRDefault="00C66716" w:rsidP="00270B2D">
            <w:pPr>
              <w:pBdr>
                <w:top w:val="nil"/>
                <w:left w:val="nil"/>
                <w:bottom w:val="nil"/>
                <w:right w:val="nil"/>
                <w:between w:val="nil"/>
              </w:pBdr>
              <w:spacing w:before="1"/>
              <w:ind w:left="90" w:right="110"/>
              <w:jc w:val="center"/>
              <w:rPr>
                <w:rFonts w:ascii="Calibri" w:eastAsia="Calibri" w:hAnsi="Calibri" w:cs="Calibri"/>
                <w:b/>
                <w:lang w:val="sr-Latn-RS"/>
              </w:rPr>
            </w:pPr>
            <w:r>
              <w:rPr>
                <w:rFonts w:ascii="Calibri" w:eastAsia="Calibri" w:hAnsi="Calibri" w:cs="Calibri"/>
                <w:b/>
                <w:lang w:val="sr-Latn-RS"/>
              </w:rPr>
              <w:t>60.905</w:t>
            </w:r>
          </w:p>
        </w:tc>
        <w:tc>
          <w:tcPr>
            <w:tcW w:w="1639" w:type="dxa"/>
          </w:tcPr>
          <w:p w14:paraId="6A750A68" w14:textId="14C2061C" w:rsidR="00C66716" w:rsidRPr="00C66716" w:rsidRDefault="00C66716" w:rsidP="00270B2D">
            <w:pPr>
              <w:pBdr>
                <w:top w:val="nil"/>
                <w:left w:val="nil"/>
                <w:bottom w:val="nil"/>
                <w:right w:val="nil"/>
                <w:between w:val="nil"/>
              </w:pBdr>
              <w:spacing w:line="265" w:lineRule="auto"/>
              <w:ind w:left="446"/>
              <w:rPr>
                <w:rFonts w:ascii="Calibri" w:eastAsia="Calibri" w:hAnsi="Calibri" w:cs="Calibri"/>
                <w:b/>
                <w:lang w:val="sr-Latn-RS"/>
              </w:rPr>
            </w:pPr>
            <w:r>
              <w:rPr>
                <w:rFonts w:ascii="Calibri" w:eastAsia="Calibri" w:hAnsi="Calibri" w:cs="Calibri"/>
                <w:b/>
                <w:lang w:val="sr-Latn-RS"/>
              </w:rPr>
              <w:t>64.273</w:t>
            </w:r>
          </w:p>
        </w:tc>
        <w:tc>
          <w:tcPr>
            <w:tcW w:w="1658" w:type="dxa"/>
          </w:tcPr>
          <w:p w14:paraId="271D14B2" w14:textId="0BDD4E4E" w:rsidR="00C66716" w:rsidRPr="00C66716" w:rsidRDefault="00C66716" w:rsidP="00270B2D">
            <w:pPr>
              <w:pBdr>
                <w:top w:val="nil"/>
                <w:left w:val="nil"/>
                <w:bottom w:val="nil"/>
                <w:right w:val="nil"/>
                <w:between w:val="nil"/>
              </w:pBdr>
              <w:spacing w:line="265" w:lineRule="auto"/>
              <w:ind w:left="259" w:right="373"/>
              <w:jc w:val="center"/>
              <w:rPr>
                <w:rFonts w:ascii="Calibri" w:eastAsia="Calibri" w:hAnsi="Calibri" w:cs="Calibri"/>
                <w:b/>
                <w:lang w:val="sr-Latn-RS"/>
              </w:rPr>
            </w:pPr>
            <w:r>
              <w:rPr>
                <w:rFonts w:ascii="Calibri" w:eastAsia="Calibri" w:hAnsi="Calibri" w:cs="Calibri"/>
                <w:b/>
                <w:lang w:val="sr-Latn-RS"/>
              </w:rPr>
              <w:t>59.426</w:t>
            </w:r>
          </w:p>
        </w:tc>
      </w:tr>
    </w:tbl>
    <w:p w14:paraId="61B23CE9" w14:textId="17AF0780" w:rsidR="007B239D" w:rsidRPr="00C66716" w:rsidRDefault="007B239D" w:rsidP="007B239D">
      <w:pPr>
        <w:pBdr>
          <w:top w:val="nil"/>
          <w:left w:val="nil"/>
          <w:bottom w:val="nil"/>
          <w:right w:val="nil"/>
          <w:between w:val="nil"/>
        </w:pBdr>
        <w:ind w:left="280"/>
        <w:rPr>
          <w:rFonts w:ascii="Calibri" w:eastAsia="Calibri" w:hAnsi="Calibri" w:cs="Calibri"/>
          <w:color w:val="000000"/>
          <w:lang w:val="sr-Latn-RS"/>
        </w:rPr>
      </w:pPr>
      <w:r>
        <w:rPr>
          <w:rFonts w:ascii="Calibri" w:eastAsia="Calibri" w:hAnsi="Calibri" w:cs="Calibri"/>
          <w:color w:val="000000"/>
        </w:rPr>
        <w:lastRenderedPageBreak/>
        <w:t>Извор: Републички завод за статистику, публикација Општине и региони у Републици Србији, 20</w:t>
      </w:r>
      <w:r w:rsidR="00B1071B">
        <w:rPr>
          <w:rFonts w:ascii="Calibri" w:eastAsia="Calibri" w:hAnsi="Calibri" w:cs="Calibri"/>
          <w:color w:val="000000"/>
          <w:lang w:val="sr-Cyrl-RS"/>
        </w:rPr>
        <w:t>2</w:t>
      </w:r>
      <w:r w:rsidR="00C66716">
        <w:rPr>
          <w:rFonts w:ascii="Calibri" w:eastAsia="Calibri" w:hAnsi="Calibri" w:cs="Calibri"/>
          <w:color w:val="000000"/>
          <w:lang w:val="sr-Latn-RS"/>
        </w:rPr>
        <w:t>2.</w:t>
      </w:r>
    </w:p>
    <w:p w14:paraId="0DD79D4D" w14:textId="77777777" w:rsidR="007B239D" w:rsidRDefault="007B239D" w:rsidP="007B239D">
      <w:pPr>
        <w:pBdr>
          <w:top w:val="nil"/>
          <w:left w:val="nil"/>
          <w:bottom w:val="nil"/>
          <w:right w:val="nil"/>
          <w:between w:val="nil"/>
        </w:pBdr>
        <w:spacing w:before="8"/>
        <w:rPr>
          <w:rFonts w:ascii="Calibri" w:eastAsia="Calibri" w:hAnsi="Calibri" w:cs="Calibri"/>
          <w:color w:val="000000"/>
          <w:sz w:val="18"/>
          <w:szCs w:val="18"/>
        </w:rPr>
      </w:pPr>
    </w:p>
    <w:p w14:paraId="53636A3F" w14:textId="7885018C" w:rsidR="007B239D" w:rsidRPr="00C66716" w:rsidRDefault="007B239D" w:rsidP="00C66716">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 Запосленост и зараде; Зараде по запосленом у Републици Србији по општинама и градовима, 20</w:t>
      </w:r>
      <w:r w:rsidR="00B1071B">
        <w:rPr>
          <w:rFonts w:ascii="Calibri" w:eastAsia="Calibri" w:hAnsi="Calibri" w:cs="Calibri"/>
          <w:color w:val="000000"/>
          <w:lang w:val="sr-Cyrl-RS"/>
        </w:rPr>
        <w:t>2</w:t>
      </w:r>
      <w:r w:rsidR="00C66716">
        <w:rPr>
          <w:rFonts w:ascii="Calibri" w:eastAsia="Calibri" w:hAnsi="Calibri" w:cs="Calibri"/>
          <w:color w:val="000000"/>
          <w:lang w:val="sr-Latn-RS"/>
        </w:rPr>
        <w:t>2</w:t>
      </w:r>
      <w:r>
        <w:rPr>
          <w:rFonts w:ascii="Calibri" w:eastAsia="Calibri" w:hAnsi="Calibri" w:cs="Calibri"/>
          <w:color w:val="000000"/>
        </w:rPr>
        <w:t xml:space="preserve">. </w:t>
      </w:r>
    </w:p>
    <w:p w14:paraId="750260FC" w14:textId="77777777" w:rsidR="00F023ED" w:rsidRDefault="00F023ED" w:rsidP="00F023ED">
      <w:pPr>
        <w:pBdr>
          <w:top w:val="nil"/>
          <w:left w:val="nil"/>
          <w:bottom w:val="nil"/>
          <w:right w:val="nil"/>
          <w:between w:val="nil"/>
        </w:pBdr>
        <w:spacing w:before="8"/>
        <w:rPr>
          <w:rFonts w:ascii="Calibri" w:eastAsia="Calibri" w:hAnsi="Calibri" w:cs="Calibri"/>
          <w:color w:val="000000"/>
          <w:sz w:val="18"/>
          <w:szCs w:val="18"/>
        </w:rPr>
      </w:pPr>
    </w:p>
    <w:p w14:paraId="774F8DA4" w14:textId="77777777" w:rsidR="00F023ED" w:rsidRDefault="00F023ED" w:rsidP="00F023ED">
      <w:pPr>
        <w:pStyle w:val="Heading4"/>
        <w:numPr>
          <w:ilvl w:val="0"/>
          <w:numId w:val="15"/>
        </w:numPr>
        <w:tabs>
          <w:tab w:val="left" w:pos="1419"/>
          <w:tab w:val="left" w:pos="1421"/>
        </w:tabs>
        <w:spacing w:before="1"/>
        <w:ind w:left="1420" w:hanging="781"/>
        <w:rPr>
          <w:color w:val="4F81BD"/>
        </w:rPr>
      </w:pPr>
      <w:bookmarkStart w:id="2" w:name="_2et92p0" w:colFirst="0" w:colLast="0"/>
      <w:bookmarkEnd w:id="2"/>
      <w:r>
        <w:rPr>
          <w:color w:val="4F81BD"/>
        </w:rPr>
        <w:t>Стање и токови на тржишту рада</w:t>
      </w:r>
    </w:p>
    <w:p w14:paraId="41F9D493" w14:textId="77777777" w:rsidR="00F023ED" w:rsidRDefault="00F023ED" w:rsidP="00F023ED">
      <w:pPr>
        <w:pBdr>
          <w:top w:val="nil"/>
          <w:left w:val="nil"/>
          <w:bottom w:val="nil"/>
          <w:right w:val="nil"/>
          <w:between w:val="nil"/>
        </w:pBdr>
        <w:rPr>
          <w:b/>
          <w:i/>
          <w:color w:val="000000"/>
          <w:sz w:val="24"/>
          <w:szCs w:val="24"/>
        </w:rPr>
      </w:pPr>
    </w:p>
    <w:p w14:paraId="285CD8F4" w14:textId="77777777" w:rsidR="00F023ED" w:rsidRDefault="00F023ED" w:rsidP="00F023ED">
      <w:pPr>
        <w:pBdr>
          <w:top w:val="nil"/>
          <w:left w:val="nil"/>
          <w:bottom w:val="nil"/>
          <w:right w:val="nil"/>
          <w:between w:val="nil"/>
        </w:pBdr>
        <w:rPr>
          <w:b/>
          <w:i/>
          <w:color w:val="000000"/>
          <w:sz w:val="20"/>
          <w:szCs w:val="20"/>
        </w:rPr>
      </w:pPr>
    </w:p>
    <w:p w14:paraId="0CFBE268" w14:textId="51ABC1CF" w:rsidR="00F023ED" w:rsidRDefault="00F023ED" w:rsidP="00F023ED">
      <w:pPr>
        <w:ind w:left="280" w:right="1309"/>
        <w:rPr>
          <w:rFonts w:ascii="Calibri" w:eastAsia="Calibri" w:hAnsi="Calibri" w:cs="Calibri"/>
          <w:b/>
        </w:rPr>
      </w:pPr>
      <w:r>
        <w:rPr>
          <w:rFonts w:ascii="Calibri" w:eastAsia="Calibri" w:hAnsi="Calibri" w:cs="Calibri"/>
          <w:b/>
        </w:rPr>
        <w:t>Табела 8. Кретање броја незапослених лица на територији општине Апатин током 20</w:t>
      </w:r>
      <w:r w:rsidR="00984FD5">
        <w:rPr>
          <w:rFonts w:ascii="Calibri" w:eastAsia="Calibri" w:hAnsi="Calibri" w:cs="Calibri"/>
          <w:b/>
        </w:rPr>
        <w:t>2</w:t>
      </w:r>
      <w:r w:rsidR="00C66716">
        <w:rPr>
          <w:rFonts w:ascii="Calibri" w:eastAsia="Calibri" w:hAnsi="Calibri" w:cs="Calibri"/>
          <w:b/>
        </w:rPr>
        <w:t>3.</w:t>
      </w:r>
      <w:r>
        <w:rPr>
          <w:rFonts w:ascii="Calibri" w:eastAsia="Calibri" w:hAnsi="Calibri" w:cs="Calibri"/>
          <w:b/>
        </w:rPr>
        <w:t xml:space="preserve"> године, по месецима</w:t>
      </w:r>
    </w:p>
    <w:p w14:paraId="36297A7C" w14:textId="77777777" w:rsidR="00F023ED" w:rsidRDefault="00F023ED" w:rsidP="00F023ED">
      <w:pPr>
        <w:pBdr>
          <w:top w:val="nil"/>
          <w:left w:val="nil"/>
          <w:bottom w:val="nil"/>
          <w:right w:val="nil"/>
          <w:between w:val="nil"/>
        </w:pBdr>
        <w:spacing w:before="2"/>
        <w:rPr>
          <w:rFonts w:ascii="Calibri" w:eastAsia="Calibri" w:hAnsi="Calibri" w:cs="Calibri"/>
          <w:b/>
          <w:color w:val="000000"/>
          <w:sz w:val="19"/>
          <w:szCs w:val="19"/>
        </w:rPr>
      </w:pPr>
    </w:p>
    <w:tbl>
      <w:tblPr>
        <w:tblW w:w="5139" w:type="dxa"/>
        <w:tblInd w:w="2529"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2436"/>
        <w:gridCol w:w="1224"/>
        <w:gridCol w:w="1479"/>
      </w:tblGrid>
      <w:tr w:rsidR="00F023ED" w14:paraId="3F1591D7" w14:textId="77777777" w:rsidTr="000679E0">
        <w:trPr>
          <w:trHeight w:val="281"/>
        </w:trPr>
        <w:tc>
          <w:tcPr>
            <w:tcW w:w="2436" w:type="dxa"/>
            <w:vMerge w:val="restart"/>
            <w:tcBorders>
              <w:bottom w:val="single" w:sz="8" w:space="0" w:color="666666"/>
            </w:tcBorders>
            <w:shd w:val="clear" w:color="auto" w:fill="D9E2F3"/>
          </w:tcPr>
          <w:p w14:paraId="704CC48E" w14:textId="77777777" w:rsidR="00F023ED" w:rsidRDefault="00F023ED" w:rsidP="00A20BFE">
            <w:pPr>
              <w:pBdr>
                <w:top w:val="nil"/>
                <w:left w:val="nil"/>
                <w:bottom w:val="nil"/>
                <w:right w:val="nil"/>
                <w:between w:val="nil"/>
              </w:pBdr>
              <w:spacing w:before="2"/>
              <w:rPr>
                <w:rFonts w:ascii="Calibri" w:eastAsia="Calibri" w:hAnsi="Calibri" w:cs="Calibri"/>
                <w:b/>
                <w:color w:val="000000"/>
                <w:sz w:val="29"/>
                <w:szCs w:val="29"/>
              </w:rPr>
            </w:pPr>
          </w:p>
          <w:p w14:paraId="4C1D6FCD" w14:textId="77777777" w:rsidR="00F023ED" w:rsidRDefault="00F023ED" w:rsidP="00A20BFE">
            <w:pPr>
              <w:pBdr>
                <w:top w:val="nil"/>
                <w:left w:val="nil"/>
                <w:bottom w:val="nil"/>
                <w:right w:val="nil"/>
                <w:between w:val="nil"/>
              </w:pBdr>
              <w:ind w:left="397" w:right="375"/>
              <w:jc w:val="center"/>
              <w:rPr>
                <w:rFonts w:ascii="Calibri" w:eastAsia="Calibri" w:hAnsi="Calibri" w:cs="Calibri"/>
                <w:b/>
                <w:color w:val="000000"/>
              </w:rPr>
            </w:pPr>
            <w:r>
              <w:rPr>
                <w:rFonts w:ascii="Calibri" w:eastAsia="Calibri" w:hAnsi="Calibri" w:cs="Calibri"/>
                <w:b/>
                <w:color w:val="000000"/>
              </w:rPr>
              <w:t>Месец</w:t>
            </w:r>
          </w:p>
        </w:tc>
        <w:tc>
          <w:tcPr>
            <w:tcW w:w="2703" w:type="dxa"/>
            <w:gridSpan w:val="2"/>
            <w:tcBorders>
              <w:bottom w:val="nil"/>
            </w:tcBorders>
            <w:shd w:val="clear" w:color="auto" w:fill="D9E2F3"/>
          </w:tcPr>
          <w:p w14:paraId="2056DAD3" w14:textId="77777777" w:rsidR="00F023ED" w:rsidRDefault="00F023ED" w:rsidP="00A20BFE">
            <w:pPr>
              <w:pBdr>
                <w:top w:val="nil"/>
                <w:left w:val="nil"/>
                <w:bottom w:val="nil"/>
                <w:right w:val="nil"/>
                <w:between w:val="nil"/>
              </w:pBdr>
              <w:spacing w:line="261" w:lineRule="auto"/>
              <w:ind w:left="316"/>
              <w:rPr>
                <w:rFonts w:ascii="Calibri" w:eastAsia="Calibri" w:hAnsi="Calibri" w:cs="Calibri"/>
                <w:b/>
                <w:color w:val="000000"/>
              </w:rPr>
            </w:pPr>
            <w:r>
              <w:rPr>
                <w:rFonts w:ascii="Calibri" w:eastAsia="Calibri" w:hAnsi="Calibri" w:cs="Calibri"/>
                <w:b/>
                <w:color w:val="000000"/>
              </w:rPr>
              <w:t>Број незапослених</w:t>
            </w:r>
          </w:p>
        </w:tc>
      </w:tr>
      <w:tr w:rsidR="00F023ED" w14:paraId="2F92ED5A" w14:textId="77777777" w:rsidTr="000679E0">
        <w:trPr>
          <w:trHeight w:val="245"/>
        </w:trPr>
        <w:tc>
          <w:tcPr>
            <w:tcW w:w="2436" w:type="dxa"/>
            <w:vMerge/>
            <w:tcBorders>
              <w:bottom w:val="single" w:sz="8" w:space="0" w:color="666666"/>
            </w:tcBorders>
            <w:shd w:val="clear" w:color="auto" w:fill="D9E2F3"/>
          </w:tcPr>
          <w:p w14:paraId="3988BFFF" w14:textId="77777777" w:rsidR="00F023ED" w:rsidRDefault="00F023ED" w:rsidP="00A20BFE">
            <w:pPr>
              <w:pBdr>
                <w:top w:val="nil"/>
                <w:left w:val="nil"/>
                <w:bottom w:val="nil"/>
                <w:right w:val="nil"/>
                <w:between w:val="nil"/>
              </w:pBdr>
              <w:spacing w:line="276" w:lineRule="auto"/>
              <w:rPr>
                <w:rFonts w:ascii="Calibri" w:eastAsia="Calibri" w:hAnsi="Calibri" w:cs="Calibri"/>
                <w:b/>
                <w:color w:val="000000"/>
              </w:rPr>
            </w:pPr>
          </w:p>
        </w:tc>
        <w:tc>
          <w:tcPr>
            <w:tcW w:w="2703" w:type="dxa"/>
            <w:gridSpan w:val="2"/>
            <w:tcBorders>
              <w:top w:val="nil"/>
              <w:bottom w:val="single" w:sz="8" w:space="0" w:color="666666"/>
            </w:tcBorders>
            <w:shd w:val="clear" w:color="auto" w:fill="D9E2F3"/>
          </w:tcPr>
          <w:p w14:paraId="4E3A59C6" w14:textId="77777777" w:rsidR="00F023ED" w:rsidRDefault="00F023ED" w:rsidP="00A20BFE">
            <w:pPr>
              <w:pBdr>
                <w:top w:val="nil"/>
                <w:left w:val="nil"/>
                <w:bottom w:val="nil"/>
                <w:right w:val="nil"/>
                <w:between w:val="nil"/>
              </w:pBdr>
              <w:spacing w:line="225" w:lineRule="auto"/>
              <w:ind w:left="1014" w:right="901"/>
              <w:jc w:val="center"/>
              <w:rPr>
                <w:rFonts w:ascii="Calibri" w:eastAsia="Calibri" w:hAnsi="Calibri" w:cs="Calibri"/>
                <w:b/>
                <w:color w:val="000000"/>
              </w:rPr>
            </w:pPr>
            <w:r>
              <w:rPr>
                <w:rFonts w:ascii="Calibri" w:eastAsia="Calibri" w:hAnsi="Calibri" w:cs="Calibri"/>
                <w:b/>
                <w:color w:val="000000"/>
              </w:rPr>
              <w:t>лица</w:t>
            </w:r>
          </w:p>
        </w:tc>
      </w:tr>
      <w:tr w:rsidR="00F023ED" w14:paraId="2C2ED00B" w14:textId="77777777" w:rsidTr="000679E0">
        <w:trPr>
          <w:trHeight w:val="452"/>
        </w:trPr>
        <w:tc>
          <w:tcPr>
            <w:tcW w:w="2436" w:type="dxa"/>
            <w:vMerge/>
            <w:tcBorders>
              <w:bottom w:val="single" w:sz="8" w:space="0" w:color="666666"/>
            </w:tcBorders>
            <w:shd w:val="clear" w:color="auto" w:fill="D9E2F3"/>
          </w:tcPr>
          <w:p w14:paraId="32A8692B" w14:textId="77777777" w:rsidR="00F023ED" w:rsidRDefault="00F023ED" w:rsidP="00A20BFE">
            <w:pPr>
              <w:pBdr>
                <w:top w:val="nil"/>
                <w:left w:val="nil"/>
                <w:bottom w:val="nil"/>
                <w:right w:val="nil"/>
                <w:between w:val="nil"/>
              </w:pBdr>
              <w:spacing w:line="276" w:lineRule="auto"/>
              <w:rPr>
                <w:rFonts w:ascii="Calibri" w:eastAsia="Calibri" w:hAnsi="Calibri" w:cs="Calibri"/>
                <w:b/>
                <w:color w:val="000000"/>
              </w:rPr>
            </w:pPr>
          </w:p>
        </w:tc>
        <w:tc>
          <w:tcPr>
            <w:tcW w:w="1224" w:type="dxa"/>
            <w:tcBorders>
              <w:top w:val="single" w:sz="8" w:space="0" w:color="666666"/>
              <w:bottom w:val="single" w:sz="8" w:space="0" w:color="666666"/>
            </w:tcBorders>
            <w:shd w:val="clear" w:color="auto" w:fill="D9E2F3"/>
          </w:tcPr>
          <w:p w14:paraId="01D75770" w14:textId="77777777" w:rsidR="00F023ED" w:rsidRDefault="00F023ED" w:rsidP="00A20BFE">
            <w:pPr>
              <w:pBdr>
                <w:top w:val="nil"/>
                <w:left w:val="nil"/>
                <w:bottom w:val="nil"/>
                <w:right w:val="nil"/>
                <w:between w:val="nil"/>
              </w:pBdr>
              <w:spacing w:before="90"/>
              <w:ind w:left="188" w:right="286"/>
              <w:jc w:val="center"/>
              <w:rPr>
                <w:rFonts w:ascii="Calibri" w:eastAsia="Calibri" w:hAnsi="Calibri" w:cs="Calibri"/>
                <w:b/>
                <w:color w:val="000000"/>
              </w:rPr>
            </w:pPr>
            <w:r>
              <w:rPr>
                <w:rFonts w:ascii="Calibri" w:eastAsia="Calibri" w:hAnsi="Calibri" w:cs="Calibri"/>
                <w:b/>
                <w:color w:val="000000"/>
              </w:rPr>
              <w:t>Укупно</w:t>
            </w:r>
          </w:p>
        </w:tc>
        <w:tc>
          <w:tcPr>
            <w:tcW w:w="1479" w:type="dxa"/>
            <w:tcBorders>
              <w:top w:val="single" w:sz="8" w:space="0" w:color="666666"/>
              <w:bottom w:val="single" w:sz="8" w:space="0" w:color="666666"/>
            </w:tcBorders>
            <w:shd w:val="clear" w:color="auto" w:fill="D9E2F3"/>
          </w:tcPr>
          <w:p w14:paraId="3D421BBC" w14:textId="77777777" w:rsidR="00F023ED" w:rsidRDefault="00F023ED" w:rsidP="00A20BFE">
            <w:pPr>
              <w:pBdr>
                <w:top w:val="nil"/>
                <w:left w:val="nil"/>
                <w:bottom w:val="nil"/>
                <w:right w:val="nil"/>
                <w:between w:val="nil"/>
              </w:pBdr>
              <w:spacing w:before="90"/>
              <w:ind w:left="338"/>
              <w:rPr>
                <w:rFonts w:ascii="Calibri" w:eastAsia="Calibri" w:hAnsi="Calibri" w:cs="Calibri"/>
                <w:b/>
                <w:color w:val="000000"/>
              </w:rPr>
            </w:pPr>
            <w:r>
              <w:rPr>
                <w:rFonts w:ascii="Calibri" w:eastAsia="Calibri" w:hAnsi="Calibri" w:cs="Calibri"/>
                <w:b/>
                <w:color w:val="000000"/>
              </w:rPr>
              <w:t>Жене</w:t>
            </w:r>
          </w:p>
        </w:tc>
      </w:tr>
      <w:tr w:rsidR="00F023ED" w14:paraId="39FC5E6E" w14:textId="77777777" w:rsidTr="000679E0">
        <w:trPr>
          <w:trHeight w:val="407"/>
        </w:trPr>
        <w:tc>
          <w:tcPr>
            <w:tcW w:w="2436" w:type="dxa"/>
            <w:tcBorders>
              <w:top w:val="single" w:sz="8" w:space="0" w:color="666666"/>
            </w:tcBorders>
          </w:tcPr>
          <w:p w14:paraId="1AF01130" w14:textId="59AE4547"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Јануар 20</w:t>
            </w:r>
            <w:r w:rsidR="00984FD5">
              <w:rPr>
                <w:rFonts w:ascii="Calibri" w:eastAsia="Calibri" w:hAnsi="Calibri" w:cs="Calibri"/>
                <w:b/>
                <w:color w:val="000000"/>
              </w:rPr>
              <w:t>2</w:t>
            </w:r>
            <w:r w:rsidR="00C66716">
              <w:rPr>
                <w:rFonts w:ascii="Calibri" w:eastAsia="Calibri" w:hAnsi="Calibri" w:cs="Calibri"/>
                <w:b/>
                <w:color w:val="000000"/>
              </w:rPr>
              <w:t>3</w:t>
            </w:r>
            <w:r w:rsidR="00984FD5">
              <w:rPr>
                <w:rFonts w:ascii="Calibri" w:eastAsia="Calibri" w:hAnsi="Calibri" w:cs="Calibri"/>
                <w:b/>
                <w:color w:val="000000"/>
              </w:rPr>
              <w:t>.</w:t>
            </w:r>
          </w:p>
        </w:tc>
        <w:tc>
          <w:tcPr>
            <w:tcW w:w="1224" w:type="dxa"/>
            <w:tcBorders>
              <w:top w:val="single" w:sz="8" w:space="0" w:color="666666"/>
            </w:tcBorders>
          </w:tcPr>
          <w:p w14:paraId="06D01417" w14:textId="0A05DB3A" w:rsidR="00F023ED" w:rsidRDefault="00984FD5" w:rsidP="00A20BFE">
            <w:pPr>
              <w:pBdr>
                <w:top w:val="nil"/>
                <w:left w:val="nil"/>
                <w:bottom w:val="nil"/>
                <w:right w:val="nil"/>
                <w:between w:val="nil"/>
              </w:pBdr>
              <w:spacing w:before="33"/>
              <w:ind w:left="154"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294</w:t>
            </w:r>
          </w:p>
        </w:tc>
        <w:tc>
          <w:tcPr>
            <w:tcW w:w="1479" w:type="dxa"/>
            <w:tcBorders>
              <w:top w:val="single" w:sz="8" w:space="0" w:color="666666"/>
            </w:tcBorders>
          </w:tcPr>
          <w:p w14:paraId="779F6BED" w14:textId="1EA7C647" w:rsidR="00F023ED" w:rsidRDefault="00984FD5"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111</w:t>
            </w:r>
          </w:p>
        </w:tc>
      </w:tr>
      <w:tr w:rsidR="00F023ED" w14:paraId="23374CFC" w14:textId="77777777" w:rsidTr="000679E0">
        <w:trPr>
          <w:trHeight w:val="423"/>
        </w:trPr>
        <w:tc>
          <w:tcPr>
            <w:tcW w:w="2436" w:type="dxa"/>
          </w:tcPr>
          <w:p w14:paraId="21BF7B34" w14:textId="7FE36D48" w:rsidR="00F023ED" w:rsidRDefault="00F023ED" w:rsidP="00A20BFE">
            <w:pPr>
              <w:pBdr>
                <w:top w:val="nil"/>
                <w:left w:val="nil"/>
                <w:bottom w:val="nil"/>
                <w:right w:val="nil"/>
                <w:between w:val="nil"/>
              </w:pBdr>
              <w:spacing w:line="265" w:lineRule="auto"/>
              <w:ind w:left="396" w:right="382"/>
              <w:jc w:val="center"/>
              <w:rPr>
                <w:rFonts w:ascii="Calibri" w:eastAsia="Calibri" w:hAnsi="Calibri" w:cs="Calibri"/>
                <w:b/>
                <w:color w:val="000000"/>
              </w:rPr>
            </w:pPr>
            <w:r>
              <w:rPr>
                <w:rFonts w:ascii="Calibri" w:eastAsia="Calibri" w:hAnsi="Calibri" w:cs="Calibri"/>
                <w:b/>
                <w:color w:val="000000"/>
              </w:rPr>
              <w:t>Фебруар 20</w:t>
            </w:r>
            <w:r w:rsidR="00984FD5">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49E63A2E" w14:textId="360657EC" w:rsidR="00F023ED" w:rsidRDefault="00984FD5" w:rsidP="00A20BFE">
            <w:pPr>
              <w:pBdr>
                <w:top w:val="nil"/>
                <w:left w:val="nil"/>
                <w:bottom w:val="nil"/>
                <w:right w:val="nil"/>
                <w:between w:val="nil"/>
              </w:pBdr>
              <w:spacing w:line="265" w:lineRule="auto"/>
              <w:ind w:left="157"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279</w:t>
            </w:r>
          </w:p>
        </w:tc>
        <w:tc>
          <w:tcPr>
            <w:tcW w:w="1479" w:type="dxa"/>
          </w:tcPr>
          <w:p w14:paraId="2052CAB5" w14:textId="5488FA26" w:rsidR="00F023ED" w:rsidRDefault="00984FD5" w:rsidP="00984FD5">
            <w:pPr>
              <w:pBdr>
                <w:top w:val="nil"/>
                <w:left w:val="nil"/>
                <w:bottom w:val="nil"/>
                <w:right w:val="nil"/>
                <w:between w:val="nil"/>
              </w:pBdr>
              <w:spacing w:before="33"/>
              <w:jc w:val="center"/>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109</w:t>
            </w:r>
          </w:p>
        </w:tc>
      </w:tr>
      <w:tr w:rsidR="00F023ED" w14:paraId="18DC30D7" w14:textId="77777777" w:rsidTr="000679E0">
        <w:trPr>
          <w:trHeight w:val="421"/>
        </w:trPr>
        <w:tc>
          <w:tcPr>
            <w:tcW w:w="2436" w:type="dxa"/>
          </w:tcPr>
          <w:p w14:paraId="1B91211D" w14:textId="20F51907" w:rsidR="00F023ED" w:rsidRDefault="00F023ED" w:rsidP="00A20BFE">
            <w:pPr>
              <w:pBdr>
                <w:top w:val="nil"/>
                <w:left w:val="nil"/>
                <w:bottom w:val="nil"/>
                <w:right w:val="nil"/>
                <w:between w:val="nil"/>
              </w:pBdr>
              <w:spacing w:line="265" w:lineRule="auto"/>
              <w:ind w:left="376" w:right="382"/>
              <w:jc w:val="center"/>
              <w:rPr>
                <w:rFonts w:ascii="Calibri" w:eastAsia="Calibri" w:hAnsi="Calibri" w:cs="Calibri"/>
                <w:b/>
                <w:color w:val="000000"/>
              </w:rPr>
            </w:pPr>
            <w:r>
              <w:rPr>
                <w:rFonts w:ascii="Calibri" w:eastAsia="Calibri" w:hAnsi="Calibri" w:cs="Calibri"/>
                <w:b/>
                <w:color w:val="000000"/>
              </w:rPr>
              <w:t>Март 20</w:t>
            </w:r>
            <w:r w:rsidR="00984FD5">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29B0068A" w14:textId="725D25FF" w:rsidR="00F023ED" w:rsidRDefault="00984FD5"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236</w:t>
            </w:r>
          </w:p>
        </w:tc>
        <w:tc>
          <w:tcPr>
            <w:tcW w:w="1479" w:type="dxa"/>
          </w:tcPr>
          <w:p w14:paraId="60F7AE07" w14:textId="513DD4FA" w:rsidR="00F023ED" w:rsidRDefault="00F023ED"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087</w:t>
            </w:r>
          </w:p>
        </w:tc>
      </w:tr>
      <w:tr w:rsidR="00F023ED" w14:paraId="7A389470" w14:textId="77777777" w:rsidTr="000679E0">
        <w:trPr>
          <w:trHeight w:val="423"/>
        </w:trPr>
        <w:tc>
          <w:tcPr>
            <w:tcW w:w="2436" w:type="dxa"/>
          </w:tcPr>
          <w:p w14:paraId="524A69F7" w14:textId="76C4F7B7" w:rsidR="00F023ED" w:rsidRDefault="00F023ED" w:rsidP="00A20BFE">
            <w:pPr>
              <w:pBdr>
                <w:top w:val="nil"/>
                <w:left w:val="nil"/>
                <w:bottom w:val="nil"/>
                <w:right w:val="nil"/>
                <w:between w:val="nil"/>
              </w:pBdr>
              <w:spacing w:line="267" w:lineRule="auto"/>
              <w:ind w:left="393" w:right="382"/>
              <w:jc w:val="center"/>
              <w:rPr>
                <w:rFonts w:ascii="Calibri" w:eastAsia="Calibri" w:hAnsi="Calibri" w:cs="Calibri"/>
                <w:b/>
                <w:color w:val="000000"/>
              </w:rPr>
            </w:pPr>
            <w:r>
              <w:rPr>
                <w:rFonts w:ascii="Calibri" w:eastAsia="Calibri" w:hAnsi="Calibri" w:cs="Calibri"/>
                <w:b/>
                <w:color w:val="000000"/>
              </w:rPr>
              <w:t>Април 20</w:t>
            </w:r>
            <w:r w:rsidR="00984FD5">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0BD01BF9" w14:textId="3A1600DB" w:rsidR="00F023ED" w:rsidRDefault="00984FD5" w:rsidP="00984FD5">
            <w:pPr>
              <w:pBdr>
                <w:top w:val="nil"/>
                <w:left w:val="nil"/>
                <w:bottom w:val="nil"/>
                <w:right w:val="nil"/>
                <w:between w:val="nil"/>
              </w:pBdr>
              <w:spacing w:line="267" w:lineRule="auto"/>
              <w:ind w:left="153" w:right="286"/>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148</w:t>
            </w:r>
          </w:p>
        </w:tc>
        <w:tc>
          <w:tcPr>
            <w:tcW w:w="1479" w:type="dxa"/>
          </w:tcPr>
          <w:p w14:paraId="49CDE0DF" w14:textId="3F07B4DA" w:rsidR="00F023ED" w:rsidRDefault="00F023ED"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w:t>
            </w:r>
            <w:r w:rsidR="00984FD5">
              <w:rPr>
                <w:rFonts w:ascii="Calibri" w:eastAsia="Calibri" w:hAnsi="Calibri" w:cs="Calibri"/>
                <w:color w:val="000000"/>
              </w:rPr>
              <w:t>.</w:t>
            </w:r>
            <w:r w:rsidR="00F17243">
              <w:rPr>
                <w:rFonts w:ascii="Calibri" w:eastAsia="Calibri" w:hAnsi="Calibri" w:cs="Calibri"/>
                <w:color w:val="000000"/>
              </w:rPr>
              <w:t>060</w:t>
            </w:r>
          </w:p>
        </w:tc>
      </w:tr>
      <w:tr w:rsidR="00F023ED" w14:paraId="6DD4C6C1" w14:textId="77777777" w:rsidTr="000679E0">
        <w:trPr>
          <w:trHeight w:val="423"/>
        </w:trPr>
        <w:tc>
          <w:tcPr>
            <w:tcW w:w="2436" w:type="dxa"/>
          </w:tcPr>
          <w:p w14:paraId="67A38D30" w14:textId="20058A4F" w:rsidR="00F023ED" w:rsidRDefault="00F023ED" w:rsidP="00A20BFE">
            <w:pPr>
              <w:pBdr>
                <w:top w:val="nil"/>
                <w:left w:val="nil"/>
                <w:bottom w:val="nil"/>
                <w:right w:val="nil"/>
                <w:between w:val="nil"/>
              </w:pBdr>
              <w:spacing w:line="265" w:lineRule="auto"/>
              <w:ind w:left="395" w:right="382"/>
              <w:jc w:val="center"/>
              <w:rPr>
                <w:rFonts w:ascii="Calibri" w:eastAsia="Calibri" w:hAnsi="Calibri" w:cs="Calibri"/>
                <w:b/>
                <w:color w:val="000000"/>
              </w:rPr>
            </w:pPr>
            <w:r>
              <w:rPr>
                <w:rFonts w:ascii="Calibri" w:eastAsia="Calibri" w:hAnsi="Calibri" w:cs="Calibri"/>
                <w:b/>
                <w:color w:val="000000"/>
              </w:rPr>
              <w:t>Мај 20</w:t>
            </w:r>
            <w:r w:rsidR="00C66716">
              <w:rPr>
                <w:rFonts w:ascii="Calibri" w:eastAsia="Calibri" w:hAnsi="Calibri" w:cs="Calibri"/>
                <w:b/>
                <w:color w:val="000000"/>
              </w:rPr>
              <w:t>23</w:t>
            </w:r>
            <w:r>
              <w:rPr>
                <w:rFonts w:ascii="Calibri" w:eastAsia="Calibri" w:hAnsi="Calibri" w:cs="Calibri"/>
                <w:b/>
                <w:color w:val="000000"/>
              </w:rPr>
              <w:t>.</w:t>
            </w:r>
          </w:p>
        </w:tc>
        <w:tc>
          <w:tcPr>
            <w:tcW w:w="1224" w:type="dxa"/>
          </w:tcPr>
          <w:p w14:paraId="086C5810" w14:textId="505A68E9" w:rsidR="00F023ED" w:rsidRDefault="00F023ED"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093</w:t>
            </w:r>
          </w:p>
        </w:tc>
        <w:tc>
          <w:tcPr>
            <w:tcW w:w="1479" w:type="dxa"/>
          </w:tcPr>
          <w:p w14:paraId="3F7B0753" w14:textId="714509DB" w:rsidR="00F023ED" w:rsidRDefault="00984FD5" w:rsidP="00984FD5">
            <w:pPr>
              <w:pBdr>
                <w:top w:val="nil"/>
                <w:left w:val="nil"/>
                <w:bottom w:val="nil"/>
                <w:right w:val="nil"/>
                <w:between w:val="nil"/>
              </w:pBdr>
              <w:spacing w:line="265" w:lineRule="auto"/>
              <w:jc w:val="center"/>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042</w:t>
            </w:r>
          </w:p>
        </w:tc>
      </w:tr>
      <w:tr w:rsidR="00F023ED" w14:paraId="70288BF4" w14:textId="77777777" w:rsidTr="000679E0">
        <w:trPr>
          <w:trHeight w:val="421"/>
        </w:trPr>
        <w:tc>
          <w:tcPr>
            <w:tcW w:w="2436" w:type="dxa"/>
          </w:tcPr>
          <w:p w14:paraId="16D9BE85" w14:textId="4A55D944"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Јун 20</w:t>
            </w:r>
            <w:r w:rsidR="00984FD5">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3A6EB714" w14:textId="35BEAC40" w:rsidR="00F023ED" w:rsidRDefault="00984FD5"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082</w:t>
            </w:r>
          </w:p>
        </w:tc>
        <w:tc>
          <w:tcPr>
            <w:tcW w:w="1479" w:type="dxa"/>
          </w:tcPr>
          <w:p w14:paraId="44724E09" w14:textId="35472364" w:rsidR="00F023ED" w:rsidRDefault="00984FD5"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043</w:t>
            </w:r>
          </w:p>
        </w:tc>
      </w:tr>
      <w:tr w:rsidR="00F023ED" w14:paraId="4DF67A94" w14:textId="77777777" w:rsidTr="000679E0">
        <w:trPr>
          <w:trHeight w:val="424"/>
        </w:trPr>
        <w:tc>
          <w:tcPr>
            <w:tcW w:w="2436" w:type="dxa"/>
          </w:tcPr>
          <w:p w14:paraId="5E8E03EE" w14:textId="05F72DE2" w:rsidR="00F023ED" w:rsidRDefault="00F023ED" w:rsidP="00A20BFE">
            <w:pPr>
              <w:pBdr>
                <w:top w:val="nil"/>
                <w:left w:val="nil"/>
                <w:bottom w:val="nil"/>
                <w:right w:val="nil"/>
                <w:between w:val="nil"/>
              </w:pBdr>
              <w:spacing w:line="267" w:lineRule="auto"/>
              <w:ind w:left="396" w:right="382"/>
              <w:jc w:val="center"/>
              <w:rPr>
                <w:rFonts w:ascii="Calibri" w:eastAsia="Calibri" w:hAnsi="Calibri" w:cs="Calibri"/>
                <w:b/>
                <w:color w:val="000000"/>
              </w:rPr>
            </w:pPr>
            <w:r>
              <w:rPr>
                <w:rFonts w:ascii="Calibri" w:eastAsia="Calibri" w:hAnsi="Calibri" w:cs="Calibri"/>
                <w:b/>
                <w:color w:val="000000"/>
              </w:rPr>
              <w:t>Јул 20</w:t>
            </w:r>
            <w:r w:rsidR="00984FD5">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093997B5" w14:textId="616CE191" w:rsidR="00F023ED" w:rsidRDefault="00984FD5" w:rsidP="00A20BFE">
            <w:pPr>
              <w:pBdr>
                <w:top w:val="nil"/>
                <w:left w:val="nil"/>
                <w:bottom w:val="nil"/>
                <w:right w:val="nil"/>
                <w:between w:val="nil"/>
              </w:pBdr>
              <w:spacing w:line="267"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057</w:t>
            </w:r>
          </w:p>
        </w:tc>
        <w:tc>
          <w:tcPr>
            <w:tcW w:w="1479" w:type="dxa"/>
          </w:tcPr>
          <w:p w14:paraId="017DB0DB" w14:textId="1914D479" w:rsidR="00F023ED" w:rsidRDefault="00984FD5"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039</w:t>
            </w:r>
          </w:p>
        </w:tc>
      </w:tr>
      <w:tr w:rsidR="00F023ED" w14:paraId="3FD4049F" w14:textId="77777777" w:rsidTr="000679E0">
        <w:trPr>
          <w:trHeight w:val="424"/>
        </w:trPr>
        <w:tc>
          <w:tcPr>
            <w:tcW w:w="2436" w:type="dxa"/>
          </w:tcPr>
          <w:p w14:paraId="03C96260" w14:textId="24B94C1A" w:rsidR="00F023ED" w:rsidRDefault="00F023ED" w:rsidP="00A20BFE">
            <w:pPr>
              <w:pBdr>
                <w:top w:val="nil"/>
                <w:left w:val="nil"/>
                <w:bottom w:val="nil"/>
                <w:right w:val="nil"/>
                <w:between w:val="nil"/>
              </w:pBdr>
              <w:spacing w:line="267" w:lineRule="auto"/>
              <w:ind w:left="396" w:right="382"/>
              <w:jc w:val="center"/>
              <w:rPr>
                <w:rFonts w:ascii="Calibri" w:eastAsia="Calibri" w:hAnsi="Calibri" w:cs="Calibri"/>
                <w:b/>
                <w:color w:val="000000"/>
              </w:rPr>
            </w:pPr>
            <w:r>
              <w:rPr>
                <w:rFonts w:ascii="Calibri" w:eastAsia="Calibri" w:hAnsi="Calibri" w:cs="Calibri"/>
                <w:b/>
                <w:color w:val="000000"/>
              </w:rPr>
              <w:t>Август 20</w:t>
            </w:r>
            <w:r w:rsidR="001D082B">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5FCFBD50" w14:textId="6BA41A79" w:rsidR="00F023ED" w:rsidRDefault="001D082B" w:rsidP="00A20BFE">
            <w:pPr>
              <w:pBdr>
                <w:top w:val="nil"/>
                <w:left w:val="nil"/>
                <w:bottom w:val="nil"/>
                <w:right w:val="nil"/>
                <w:between w:val="nil"/>
              </w:pBdr>
              <w:spacing w:line="267"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059</w:t>
            </w:r>
          </w:p>
        </w:tc>
        <w:tc>
          <w:tcPr>
            <w:tcW w:w="1479" w:type="dxa"/>
          </w:tcPr>
          <w:p w14:paraId="3F9E87FE" w14:textId="3568597B" w:rsidR="00F023ED" w:rsidRDefault="001D082B"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041</w:t>
            </w:r>
          </w:p>
        </w:tc>
      </w:tr>
      <w:tr w:rsidR="00F023ED" w14:paraId="4A2C3BC1" w14:textId="77777777" w:rsidTr="000679E0">
        <w:trPr>
          <w:trHeight w:val="423"/>
        </w:trPr>
        <w:tc>
          <w:tcPr>
            <w:tcW w:w="2436" w:type="dxa"/>
          </w:tcPr>
          <w:p w14:paraId="43C23070" w14:textId="3EE701D1"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Септембар 20</w:t>
            </w:r>
            <w:r w:rsidR="001D082B">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0BC90904" w14:textId="55607A6C" w:rsidR="00F023ED" w:rsidRDefault="001D082B"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063</w:t>
            </w:r>
          </w:p>
        </w:tc>
        <w:tc>
          <w:tcPr>
            <w:tcW w:w="1479" w:type="dxa"/>
          </w:tcPr>
          <w:p w14:paraId="3A6B8724" w14:textId="62FBAEEC" w:rsidR="00F023ED" w:rsidRDefault="001D082B"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030</w:t>
            </w:r>
          </w:p>
        </w:tc>
      </w:tr>
      <w:tr w:rsidR="00F023ED" w14:paraId="565B33D0" w14:textId="77777777" w:rsidTr="000679E0">
        <w:trPr>
          <w:trHeight w:val="421"/>
        </w:trPr>
        <w:tc>
          <w:tcPr>
            <w:tcW w:w="2436" w:type="dxa"/>
          </w:tcPr>
          <w:p w14:paraId="1DFD467D" w14:textId="38E7FF87"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Октобар 20</w:t>
            </w:r>
            <w:r w:rsidR="001D082B">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1885E80E" w14:textId="6EC618CC" w:rsidR="00F023ED" w:rsidRDefault="001D082B"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069</w:t>
            </w:r>
          </w:p>
        </w:tc>
        <w:tc>
          <w:tcPr>
            <w:tcW w:w="1479" w:type="dxa"/>
          </w:tcPr>
          <w:p w14:paraId="64240EDE" w14:textId="04362764" w:rsidR="00F023ED" w:rsidRDefault="001D082B"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029</w:t>
            </w:r>
          </w:p>
        </w:tc>
      </w:tr>
      <w:tr w:rsidR="00F023ED" w14:paraId="1D60E16E" w14:textId="77777777" w:rsidTr="000679E0">
        <w:trPr>
          <w:trHeight w:val="423"/>
        </w:trPr>
        <w:tc>
          <w:tcPr>
            <w:tcW w:w="2436" w:type="dxa"/>
          </w:tcPr>
          <w:p w14:paraId="03DF9240" w14:textId="15336F2C" w:rsidR="00F023ED" w:rsidRDefault="00F023ED" w:rsidP="00A20BFE">
            <w:pPr>
              <w:pBdr>
                <w:top w:val="nil"/>
                <w:left w:val="nil"/>
                <w:bottom w:val="nil"/>
                <w:right w:val="nil"/>
                <w:between w:val="nil"/>
              </w:pBdr>
              <w:spacing w:line="267" w:lineRule="auto"/>
              <w:ind w:left="395" w:right="382"/>
              <w:jc w:val="center"/>
              <w:rPr>
                <w:rFonts w:ascii="Calibri" w:eastAsia="Calibri" w:hAnsi="Calibri" w:cs="Calibri"/>
                <w:b/>
                <w:color w:val="000000"/>
              </w:rPr>
            </w:pPr>
            <w:r>
              <w:rPr>
                <w:rFonts w:ascii="Calibri" w:eastAsia="Calibri" w:hAnsi="Calibri" w:cs="Calibri"/>
                <w:b/>
                <w:color w:val="000000"/>
              </w:rPr>
              <w:t>Новембар 20</w:t>
            </w:r>
            <w:r w:rsidR="001D082B">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32FA5301" w14:textId="70123604" w:rsidR="00F023ED" w:rsidRDefault="001D082B" w:rsidP="00A20BFE">
            <w:pPr>
              <w:pBdr>
                <w:top w:val="nil"/>
                <w:left w:val="nil"/>
                <w:bottom w:val="nil"/>
                <w:right w:val="nil"/>
                <w:between w:val="nil"/>
              </w:pBdr>
              <w:spacing w:line="267"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096</w:t>
            </w:r>
          </w:p>
        </w:tc>
        <w:tc>
          <w:tcPr>
            <w:tcW w:w="1479" w:type="dxa"/>
          </w:tcPr>
          <w:p w14:paraId="484F1837" w14:textId="64898212" w:rsidR="00F023ED" w:rsidRDefault="001D082B"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044</w:t>
            </w:r>
          </w:p>
        </w:tc>
      </w:tr>
      <w:tr w:rsidR="00F023ED" w14:paraId="38E12ADC" w14:textId="77777777" w:rsidTr="000679E0">
        <w:trPr>
          <w:trHeight w:val="423"/>
        </w:trPr>
        <w:tc>
          <w:tcPr>
            <w:tcW w:w="2436" w:type="dxa"/>
          </w:tcPr>
          <w:p w14:paraId="28B4FE92" w14:textId="4146BC1F"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Децембар 20</w:t>
            </w:r>
            <w:r w:rsidR="001D082B">
              <w:rPr>
                <w:rFonts w:ascii="Calibri" w:eastAsia="Calibri" w:hAnsi="Calibri" w:cs="Calibri"/>
                <w:b/>
                <w:color w:val="000000"/>
              </w:rPr>
              <w:t>2</w:t>
            </w:r>
            <w:r w:rsidR="00C66716">
              <w:rPr>
                <w:rFonts w:ascii="Calibri" w:eastAsia="Calibri" w:hAnsi="Calibri" w:cs="Calibri"/>
                <w:b/>
                <w:color w:val="000000"/>
              </w:rPr>
              <w:t>3</w:t>
            </w:r>
            <w:r>
              <w:rPr>
                <w:rFonts w:ascii="Calibri" w:eastAsia="Calibri" w:hAnsi="Calibri" w:cs="Calibri"/>
                <w:b/>
                <w:color w:val="000000"/>
              </w:rPr>
              <w:t>.</w:t>
            </w:r>
          </w:p>
        </w:tc>
        <w:tc>
          <w:tcPr>
            <w:tcW w:w="1224" w:type="dxa"/>
          </w:tcPr>
          <w:p w14:paraId="4296F710" w14:textId="73992ADE" w:rsidR="00F023ED" w:rsidRDefault="001D082B"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F17243">
              <w:rPr>
                <w:rFonts w:ascii="Calibri" w:eastAsia="Calibri" w:hAnsi="Calibri" w:cs="Calibri"/>
                <w:color w:val="000000"/>
              </w:rPr>
              <w:t>117</w:t>
            </w:r>
          </w:p>
        </w:tc>
        <w:tc>
          <w:tcPr>
            <w:tcW w:w="1479" w:type="dxa"/>
          </w:tcPr>
          <w:p w14:paraId="3490FA5A" w14:textId="2E079131" w:rsidR="00F023ED" w:rsidRDefault="001D082B"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F17243">
              <w:rPr>
                <w:rFonts w:ascii="Calibri" w:eastAsia="Calibri" w:hAnsi="Calibri" w:cs="Calibri"/>
                <w:color w:val="000000"/>
              </w:rPr>
              <w:t>060</w:t>
            </w:r>
          </w:p>
        </w:tc>
      </w:tr>
    </w:tbl>
    <w:p w14:paraId="78EB5265" w14:textId="77777777" w:rsidR="00C66716" w:rsidRDefault="00C66716" w:rsidP="00F023ED">
      <w:pPr>
        <w:pBdr>
          <w:top w:val="nil"/>
          <w:left w:val="nil"/>
          <w:bottom w:val="nil"/>
          <w:right w:val="nil"/>
          <w:between w:val="nil"/>
        </w:pBdr>
        <w:ind w:left="280"/>
        <w:rPr>
          <w:rFonts w:ascii="Calibri" w:eastAsia="Calibri" w:hAnsi="Calibri" w:cs="Calibri"/>
          <w:color w:val="000000"/>
        </w:rPr>
      </w:pPr>
    </w:p>
    <w:p w14:paraId="3135FD6F" w14:textId="5F9F2F6D" w:rsidR="00F023ED" w:rsidRDefault="00F023ED" w:rsidP="00F023E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Извор: Национална служба за запошљавање</w:t>
      </w:r>
    </w:p>
    <w:p w14:paraId="7F48580C" w14:textId="77777777" w:rsidR="00F023ED" w:rsidRDefault="00F023ED" w:rsidP="00F023ED">
      <w:pPr>
        <w:pBdr>
          <w:top w:val="nil"/>
          <w:left w:val="nil"/>
          <w:bottom w:val="nil"/>
          <w:right w:val="nil"/>
          <w:between w:val="nil"/>
        </w:pBdr>
        <w:rPr>
          <w:rFonts w:ascii="Calibri" w:eastAsia="Calibri" w:hAnsi="Calibri" w:cs="Calibri"/>
          <w:color w:val="000000"/>
        </w:rPr>
      </w:pPr>
    </w:p>
    <w:p w14:paraId="1566C491" w14:textId="77777777" w:rsidR="00F023ED" w:rsidRDefault="00F023ED" w:rsidP="00F023ED">
      <w:pPr>
        <w:pBdr>
          <w:top w:val="nil"/>
          <w:left w:val="nil"/>
          <w:bottom w:val="nil"/>
          <w:right w:val="nil"/>
          <w:between w:val="nil"/>
        </w:pBdr>
        <w:spacing w:before="2"/>
        <w:rPr>
          <w:rFonts w:ascii="Calibri" w:eastAsia="Calibri" w:hAnsi="Calibri" w:cs="Calibri"/>
          <w:color w:val="000000"/>
          <w:sz w:val="27"/>
          <w:szCs w:val="27"/>
        </w:rPr>
      </w:pPr>
    </w:p>
    <w:p w14:paraId="7A1611CE" w14:textId="6F4D8839" w:rsidR="00F023ED" w:rsidRDefault="00F023ED" w:rsidP="00EE5A10">
      <w:pPr>
        <w:pBdr>
          <w:top w:val="nil"/>
          <w:left w:val="nil"/>
          <w:bottom w:val="nil"/>
          <w:right w:val="nil"/>
          <w:between w:val="nil"/>
        </w:pBdr>
        <w:spacing w:line="261" w:lineRule="auto"/>
        <w:ind w:left="280" w:right="414"/>
        <w:jc w:val="both"/>
        <w:rPr>
          <w:rFonts w:ascii="Calibri" w:eastAsia="Calibri" w:hAnsi="Calibri" w:cs="Calibri"/>
        </w:rPr>
      </w:pPr>
      <w:r w:rsidRPr="0002029B">
        <w:rPr>
          <w:rFonts w:ascii="Calibri" w:eastAsia="Calibri" w:hAnsi="Calibri" w:cs="Calibri"/>
        </w:rPr>
        <w:t>Број незапослених лица на евиденцији Националне службе за запошљавање има тренд пада током 2</w:t>
      </w:r>
      <w:r w:rsidR="00C64BDE" w:rsidRPr="0002029B">
        <w:rPr>
          <w:rFonts w:ascii="Calibri" w:eastAsia="Calibri" w:hAnsi="Calibri" w:cs="Calibri"/>
        </w:rPr>
        <w:t>02</w:t>
      </w:r>
      <w:r w:rsidR="00F17243">
        <w:rPr>
          <w:rFonts w:ascii="Calibri" w:eastAsia="Calibri" w:hAnsi="Calibri" w:cs="Calibri"/>
        </w:rPr>
        <w:t>3</w:t>
      </w:r>
      <w:r w:rsidRPr="0002029B">
        <w:rPr>
          <w:rFonts w:ascii="Calibri" w:eastAsia="Calibri" w:hAnsi="Calibri" w:cs="Calibri"/>
        </w:rPr>
        <w:t>. године.</w:t>
      </w:r>
      <w:r w:rsidR="008F78E9" w:rsidRPr="0002029B">
        <w:rPr>
          <w:rFonts w:ascii="Calibri" w:eastAsia="Calibri" w:hAnsi="Calibri" w:cs="Calibri"/>
          <w:lang w:val="sr-Cyrl-RS"/>
        </w:rPr>
        <w:t xml:space="preserve"> </w:t>
      </w:r>
      <w:r w:rsidRPr="0002029B">
        <w:rPr>
          <w:rFonts w:ascii="Calibri" w:eastAsia="Calibri" w:hAnsi="Calibri" w:cs="Calibri"/>
        </w:rPr>
        <w:t>У односу на почетак године</w:t>
      </w:r>
      <w:r w:rsidR="00C64BDE" w:rsidRPr="0002029B">
        <w:rPr>
          <w:rFonts w:ascii="Calibri" w:eastAsia="Calibri" w:hAnsi="Calibri" w:cs="Calibri"/>
        </w:rPr>
        <w:t xml:space="preserve"> </w:t>
      </w:r>
      <w:r w:rsidRPr="0002029B">
        <w:rPr>
          <w:rFonts w:ascii="Calibri" w:eastAsia="Calibri" w:hAnsi="Calibri" w:cs="Calibri"/>
        </w:rPr>
        <w:t xml:space="preserve">, на евиденцији се у децембру налазило </w:t>
      </w:r>
      <w:r w:rsidR="00F17243">
        <w:rPr>
          <w:rFonts w:ascii="Calibri" w:eastAsia="Calibri" w:hAnsi="Calibri" w:cs="Calibri"/>
          <w:lang w:val="sr-Latn-RS"/>
        </w:rPr>
        <w:t xml:space="preserve">177 </w:t>
      </w:r>
      <w:r w:rsidRPr="0002029B">
        <w:rPr>
          <w:rFonts w:ascii="Calibri" w:eastAsia="Calibri" w:hAnsi="Calibri" w:cs="Calibri"/>
        </w:rPr>
        <w:t xml:space="preserve">лица </w:t>
      </w:r>
      <w:r w:rsidR="00F17243">
        <w:rPr>
          <w:rFonts w:ascii="Calibri" w:eastAsia="Calibri" w:hAnsi="Calibri" w:cs="Calibri"/>
          <w:lang w:val="sr-Cyrl-RS"/>
        </w:rPr>
        <w:t>мање</w:t>
      </w:r>
      <w:r w:rsidRPr="0002029B">
        <w:rPr>
          <w:rFonts w:ascii="Calibri" w:eastAsia="Calibri" w:hAnsi="Calibri" w:cs="Calibri"/>
        </w:rPr>
        <w:t>. Број незапослених жена је такође у</w:t>
      </w:r>
      <w:r w:rsidR="008F78E9" w:rsidRPr="0002029B">
        <w:rPr>
          <w:rFonts w:ascii="Calibri" w:eastAsia="Calibri" w:hAnsi="Calibri" w:cs="Calibri"/>
        </w:rPr>
        <w:t xml:space="preserve"> </w:t>
      </w:r>
      <w:r w:rsidR="00F17243">
        <w:rPr>
          <w:rFonts w:ascii="Calibri" w:eastAsia="Calibri" w:hAnsi="Calibri" w:cs="Calibri"/>
          <w:lang w:val="sr-Cyrl-RS"/>
        </w:rPr>
        <w:t>паду</w:t>
      </w:r>
      <w:r w:rsidRPr="0002029B">
        <w:rPr>
          <w:rFonts w:ascii="Calibri" w:eastAsia="Calibri" w:hAnsi="Calibri" w:cs="Calibri"/>
        </w:rPr>
        <w:t xml:space="preserve">, те је у децембру евидентирано </w:t>
      </w:r>
      <w:r w:rsidR="00F17243">
        <w:rPr>
          <w:rFonts w:ascii="Calibri" w:eastAsia="Calibri" w:hAnsi="Calibri" w:cs="Calibri"/>
          <w:lang w:val="sr-Cyrl-RS"/>
        </w:rPr>
        <w:t>51</w:t>
      </w:r>
      <w:r w:rsidR="000679E0">
        <w:rPr>
          <w:rFonts w:ascii="Calibri" w:eastAsia="Calibri" w:hAnsi="Calibri" w:cs="Calibri"/>
        </w:rPr>
        <w:t xml:space="preserve"> </w:t>
      </w:r>
      <w:r w:rsidRPr="0002029B">
        <w:rPr>
          <w:rFonts w:ascii="Calibri" w:eastAsia="Calibri" w:hAnsi="Calibri" w:cs="Calibri"/>
        </w:rPr>
        <w:t>лиц</w:t>
      </w:r>
      <w:r w:rsidR="00F17243">
        <w:rPr>
          <w:rFonts w:ascii="Calibri" w:eastAsia="Calibri" w:hAnsi="Calibri" w:cs="Calibri"/>
          <w:lang w:val="sr-Cyrl-RS"/>
        </w:rPr>
        <w:t>е мање</w:t>
      </w:r>
      <w:r w:rsidR="00012E65" w:rsidRPr="0002029B">
        <w:rPr>
          <w:rFonts w:ascii="Calibri" w:eastAsia="Calibri" w:hAnsi="Calibri" w:cs="Calibri"/>
          <w:lang w:val="sr-Cyrl-RS"/>
        </w:rPr>
        <w:t xml:space="preserve"> </w:t>
      </w:r>
      <w:r w:rsidRPr="0002029B">
        <w:rPr>
          <w:rFonts w:ascii="Calibri" w:eastAsia="Calibri" w:hAnsi="Calibri" w:cs="Calibri"/>
        </w:rPr>
        <w:t>у односу на јануар 20</w:t>
      </w:r>
      <w:r w:rsidR="00012E65" w:rsidRPr="0002029B">
        <w:rPr>
          <w:rFonts w:ascii="Calibri" w:eastAsia="Calibri" w:hAnsi="Calibri" w:cs="Calibri"/>
          <w:lang w:val="sr-Cyrl-RS"/>
        </w:rPr>
        <w:t>2</w:t>
      </w:r>
      <w:r w:rsidR="00F17243">
        <w:rPr>
          <w:rFonts w:ascii="Calibri" w:eastAsia="Calibri" w:hAnsi="Calibri" w:cs="Calibri"/>
          <w:lang w:val="sr-Cyrl-RS"/>
        </w:rPr>
        <w:t>3</w:t>
      </w:r>
      <w:r w:rsidRPr="0002029B">
        <w:rPr>
          <w:rFonts w:ascii="Calibri" w:eastAsia="Calibri" w:hAnsi="Calibri" w:cs="Calibri"/>
        </w:rPr>
        <w:t>. године.</w:t>
      </w:r>
    </w:p>
    <w:p w14:paraId="382AFCBC" w14:textId="77777777" w:rsidR="00C736DE" w:rsidRDefault="00C736DE" w:rsidP="00EE5A10">
      <w:pPr>
        <w:pBdr>
          <w:top w:val="nil"/>
          <w:left w:val="nil"/>
          <w:bottom w:val="nil"/>
          <w:right w:val="nil"/>
          <w:between w:val="nil"/>
        </w:pBdr>
        <w:spacing w:line="261" w:lineRule="auto"/>
        <w:ind w:left="280" w:right="414"/>
        <w:jc w:val="both"/>
        <w:rPr>
          <w:rFonts w:ascii="Calibri" w:eastAsia="Calibri" w:hAnsi="Calibri" w:cs="Calibri"/>
        </w:rPr>
      </w:pPr>
    </w:p>
    <w:p w14:paraId="6A97AFA6" w14:textId="77777777" w:rsidR="00C736DE" w:rsidRDefault="00C736DE" w:rsidP="00EE5A10">
      <w:pPr>
        <w:pBdr>
          <w:top w:val="nil"/>
          <w:left w:val="nil"/>
          <w:bottom w:val="nil"/>
          <w:right w:val="nil"/>
          <w:between w:val="nil"/>
        </w:pBdr>
        <w:spacing w:line="261" w:lineRule="auto"/>
        <w:ind w:left="280" w:right="414"/>
        <w:jc w:val="both"/>
        <w:rPr>
          <w:rFonts w:ascii="Calibri" w:eastAsia="Calibri" w:hAnsi="Calibri" w:cs="Calibri"/>
        </w:rPr>
      </w:pPr>
    </w:p>
    <w:p w14:paraId="55D86F1D" w14:textId="77777777" w:rsidR="00C736DE" w:rsidRDefault="00C736DE" w:rsidP="00EE5A10">
      <w:pPr>
        <w:pBdr>
          <w:top w:val="nil"/>
          <w:left w:val="nil"/>
          <w:bottom w:val="nil"/>
          <w:right w:val="nil"/>
          <w:between w:val="nil"/>
        </w:pBdr>
        <w:spacing w:line="261" w:lineRule="auto"/>
        <w:ind w:left="280" w:right="414"/>
        <w:jc w:val="both"/>
        <w:rPr>
          <w:rFonts w:ascii="Calibri" w:eastAsia="Calibri" w:hAnsi="Calibri" w:cs="Calibri"/>
        </w:rPr>
      </w:pPr>
    </w:p>
    <w:p w14:paraId="7FBCA4A3" w14:textId="77777777" w:rsidR="00C736DE" w:rsidRDefault="00C736DE" w:rsidP="00EE5A10">
      <w:pPr>
        <w:pBdr>
          <w:top w:val="nil"/>
          <w:left w:val="nil"/>
          <w:bottom w:val="nil"/>
          <w:right w:val="nil"/>
          <w:between w:val="nil"/>
        </w:pBdr>
        <w:spacing w:line="261" w:lineRule="auto"/>
        <w:ind w:left="280" w:right="414"/>
        <w:jc w:val="both"/>
        <w:rPr>
          <w:rFonts w:ascii="Calibri" w:eastAsia="Calibri" w:hAnsi="Calibri" w:cs="Calibri"/>
        </w:rPr>
      </w:pPr>
    </w:p>
    <w:p w14:paraId="7372E7D6" w14:textId="77777777" w:rsidR="00C736DE" w:rsidRDefault="00C736DE" w:rsidP="00EE5A10">
      <w:pPr>
        <w:pBdr>
          <w:top w:val="nil"/>
          <w:left w:val="nil"/>
          <w:bottom w:val="nil"/>
          <w:right w:val="nil"/>
          <w:between w:val="nil"/>
        </w:pBdr>
        <w:spacing w:line="261" w:lineRule="auto"/>
        <w:ind w:left="280" w:right="414"/>
        <w:jc w:val="both"/>
        <w:rPr>
          <w:rFonts w:ascii="Calibri" w:eastAsia="Calibri" w:hAnsi="Calibri" w:cs="Calibri"/>
        </w:rPr>
      </w:pPr>
    </w:p>
    <w:p w14:paraId="3D004F64" w14:textId="77777777" w:rsidR="00F17243" w:rsidRDefault="00F17243" w:rsidP="00EE5A10">
      <w:pPr>
        <w:pBdr>
          <w:top w:val="nil"/>
          <w:left w:val="nil"/>
          <w:bottom w:val="nil"/>
          <w:right w:val="nil"/>
          <w:between w:val="nil"/>
        </w:pBdr>
        <w:spacing w:line="261" w:lineRule="auto"/>
        <w:ind w:left="280" w:right="414"/>
        <w:jc w:val="both"/>
        <w:rPr>
          <w:rFonts w:ascii="Calibri" w:eastAsia="Calibri" w:hAnsi="Calibri" w:cs="Calibri"/>
          <w:color w:val="000000"/>
          <w:sz w:val="26"/>
          <w:szCs w:val="26"/>
        </w:rPr>
      </w:pPr>
    </w:p>
    <w:p w14:paraId="3BB5FC4E" w14:textId="77777777" w:rsidR="00F023ED" w:rsidRDefault="00F023ED" w:rsidP="00BE5463">
      <w:pPr>
        <w:pStyle w:val="Heading3"/>
        <w:spacing w:before="56"/>
      </w:pPr>
      <w:bookmarkStart w:id="3" w:name="_tyjcwt" w:colFirst="0" w:colLast="0"/>
      <w:bookmarkEnd w:id="3"/>
      <w:r>
        <w:lastRenderedPageBreak/>
        <w:t>Табела 9. Број незапослених лица на територији општине Апатин према степену образовања</w:t>
      </w:r>
    </w:p>
    <w:p w14:paraId="4F9D088A" w14:textId="77777777" w:rsidR="00BE5463" w:rsidRDefault="00BE5463" w:rsidP="00BE5463">
      <w:pPr>
        <w:rPr>
          <w:rFonts w:eastAsia="Calibri"/>
        </w:rPr>
      </w:pPr>
    </w:p>
    <w:p w14:paraId="565D658E" w14:textId="77777777" w:rsidR="00BE5463" w:rsidRDefault="00BE5463" w:rsidP="00BE5463">
      <w:pPr>
        <w:rPr>
          <w:rFonts w:eastAsia="Calibri"/>
        </w:rPr>
      </w:pPr>
    </w:p>
    <w:p w14:paraId="580DE71B" w14:textId="77777777" w:rsidR="00BE5463" w:rsidRPr="00BE5463" w:rsidRDefault="00BE5463" w:rsidP="00BE5463">
      <w:pPr>
        <w:rPr>
          <w:rFonts w:eastAsia="Calibri"/>
        </w:rPr>
      </w:pPr>
      <w:r>
        <w:rPr>
          <w:noProof/>
        </w:rPr>
        <w:drawing>
          <wp:anchor distT="0" distB="0" distL="0" distR="0" simplePos="0" relativeHeight="251675648" behindDoc="0" locked="0" layoutInCell="1" hidden="0" allowOverlap="1" wp14:anchorId="54AFFEB8" wp14:editId="7ECBC21D">
            <wp:simplePos x="0" y="0"/>
            <wp:positionH relativeFrom="column">
              <wp:posOffset>3368675</wp:posOffset>
            </wp:positionH>
            <wp:positionV relativeFrom="paragraph">
              <wp:posOffset>104140</wp:posOffset>
            </wp:positionV>
            <wp:extent cx="140914" cy="100012"/>
            <wp:effectExtent l="0" t="0" r="0" b="0"/>
            <wp:wrapSquare wrapText="bothSides" distT="0" distB="0" distL="0" distR="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140914" cy="100012"/>
                    </a:xfrm>
                    <a:prstGeom prst="rect">
                      <a:avLst/>
                    </a:prstGeom>
                    <a:ln/>
                  </pic:spPr>
                </pic:pic>
              </a:graphicData>
            </a:graphic>
          </wp:anchor>
        </w:drawing>
      </w:r>
    </w:p>
    <w:tbl>
      <w:tblPr>
        <w:tblW w:w="5283" w:type="dxa"/>
        <w:tblInd w:w="215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951"/>
        <w:gridCol w:w="236"/>
        <w:gridCol w:w="1801"/>
        <w:gridCol w:w="1059"/>
        <w:gridCol w:w="236"/>
      </w:tblGrid>
      <w:tr w:rsidR="00F023ED" w14:paraId="74CF2687" w14:textId="77777777" w:rsidTr="00A20BFE">
        <w:trPr>
          <w:trHeight w:val="276"/>
        </w:trPr>
        <w:tc>
          <w:tcPr>
            <w:tcW w:w="1951" w:type="dxa"/>
            <w:vMerge w:val="restart"/>
            <w:tcBorders>
              <w:right w:val="nil"/>
            </w:tcBorders>
            <w:shd w:val="clear" w:color="auto" w:fill="D9E2F3"/>
          </w:tcPr>
          <w:p w14:paraId="2867CD94" w14:textId="77777777" w:rsidR="00F023ED" w:rsidRDefault="00F023ED" w:rsidP="00A20BFE">
            <w:pPr>
              <w:pBdr>
                <w:top w:val="nil"/>
                <w:left w:val="nil"/>
                <w:bottom w:val="nil"/>
                <w:right w:val="nil"/>
                <w:between w:val="nil"/>
              </w:pBdr>
              <w:spacing w:before="143" w:line="251" w:lineRule="auto"/>
              <w:ind w:left="126" w:right="-15"/>
              <w:rPr>
                <w:rFonts w:ascii="Calibri" w:eastAsia="Calibri" w:hAnsi="Calibri" w:cs="Calibri"/>
                <w:b/>
                <w:color w:val="000000"/>
              </w:rPr>
            </w:pPr>
            <w:r>
              <w:rPr>
                <w:rFonts w:ascii="Calibri" w:eastAsia="Calibri" w:hAnsi="Calibri" w:cs="Calibri"/>
                <w:b/>
                <w:color w:val="000000"/>
              </w:rPr>
              <w:t>Степен образовања</w:t>
            </w:r>
          </w:p>
        </w:tc>
        <w:tc>
          <w:tcPr>
            <w:tcW w:w="236" w:type="dxa"/>
            <w:tcBorders>
              <w:left w:val="nil"/>
              <w:bottom w:val="nil"/>
            </w:tcBorders>
            <w:shd w:val="clear" w:color="auto" w:fill="D9E2F3"/>
          </w:tcPr>
          <w:p w14:paraId="31466748" w14:textId="77777777" w:rsidR="00F023ED" w:rsidRDefault="00F023ED" w:rsidP="00A20BFE">
            <w:pPr>
              <w:pBdr>
                <w:top w:val="nil"/>
                <w:left w:val="nil"/>
                <w:bottom w:val="nil"/>
                <w:right w:val="nil"/>
                <w:between w:val="nil"/>
              </w:pBdr>
              <w:rPr>
                <w:color w:val="000000"/>
                <w:sz w:val="20"/>
                <w:szCs w:val="20"/>
              </w:rPr>
            </w:pPr>
          </w:p>
        </w:tc>
        <w:tc>
          <w:tcPr>
            <w:tcW w:w="3096" w:type="dxa"/>
            <w:gridSpan w:val="3"/>
            <w:tcBorders>
              <w:bottom w:val="single" w:sz="8" w:space="0" w:color="666666"/>
            </w:tcBorders>
            <w:shd w:val="clear" w:color="auto" w:fill="D9E2F3"/>
          </w:tcPr>
          <w:p w14:paraId="74F4F7B1" w14:textId="77777777" w:rsidR="00F023ED" w:rsidRDefault="00F023ED" w:rsidP="00A20BFE">
            <w:pPr>
              <w:pBdr>
                <w:top w:val="nil"/>
                <w:left w:val="nil"/>
                <w:bottom w:val="nil"/>
                <w:right w:val="nil"/>
                <w:between w:val="nil"/>
              </w:pBdr>
              <w:spacing w:before="8" w:line="251" w:lineRule="auto"/>
              <w:ind w:left="619"/>
              <w:rPr>
                <w:rFonts w:ascii="Calibri" w:eastAsia="Calibri" w:hAnsi="Calibri" w:cs="Calibri"/>
                <w:b/>
                <w:color w:val="000000"/>
              </w:rPr>
            </w:pPr>
            <w:r>
              <w:rPr>
                <w:rFonts w:ascii="Calibri" w:eastAsia="Calibri" w:hAnsi="Calibri" w:cs="Calibri"/>
                <w:b/>
                <w:color w:val="000000"/>
              </w:rPr>
              <w:t>Незапослена лица</w:t>
            </w:r>
          </w:p>
        </w:tc>
      </w:tr>
      <w:tr w:rsidR="00F023ED" w14:paraId="362366AF" w14:textId="77777777" w:rsidTr="000679E0">
        <w:trPr>
          <w:trHeight w:val="49"/>
        </w:trPr>
        <w:tc>
          <w:tcPr>
            <w:tcW w:w="1951" w:type="dxa"/>
            <w:vMerge/>
            <w:tcBorders>
              <w:right w:val="nil"/>
            </w:tcBorders>
            <w:shd w:val="clear" w:color="auto" w:fill="D9E2F3"/>
          </w:tcPr>
          <w:p w14:paraId="4A05F22B" w14:textId="77777777" w:rsidR="00F023ED" w:rsidRDefault="00F023ED" w:rsidP="00A20BFE">
            <w:pPr>
              <w:pBdr>
                <w:top w:val="nil"/>
                <w:left w:val="nil"/>
                <w:bottom w:val="nil"/>
                <w:right w:val="nil"/>
                <w:between w:val="nil"/>
              </w:pBdr>
              <w:spacing w:line="276" w:lineRule="auto"/>
              <w:rPr>
                <w:rFonts w:ascii="Calibri" w:eastAsia="Calibri" w:hAnsi="Calibri" w:cs="Calibri"/>
                <w:b/>
                <w:color w:val="000000"/>
              </w:rPr>
            </w:pPr>
          </w:p>
        </w:tc>
        <w:tc>
          <w:tcPr>
            <w:tcW w:w="236" w:type="dxa"/>
            <w:tcBorders>
              <w:top w:val="nil"/>
              <w:left w:val="nil"/>
              <w:bottom w:val="nil"/>
            </w:tcBorders>
            <w:shd w:val="clear" w:color="auto" w:fill="D9E2F3"/>
          </w:tcPr>
          <w:p w14:paraId="61282F77" w14:textId="77777777" w:rsidR="00F023ED" w:rsidRDefault="00F023ED" w:rsidP="00A20BFE">
            <w:pPr>
              <w:pBdr>
                <w:top w:val="nil"/>
                <w:left w:val="nil"/>
                <w:bottom w:val="nil"/>
                <w:right w:val="nil"/>
                <w:between w:val="nil"/>
              </w:pBdr>
              <w:rPr>
                <w:color w:val="000000"/>
                <w:sz w:val="6"/>
                <w:szCs w:val="6"/>
              </w:rPr>
            </w:pPr>
          </w:p>
        </w:tc>
        <w:tc>
          <w:tcPr>
            <w:tcW w:w="1801" w:type="dxa"/>
            <w:vMerge w:val="restart"/>
            <w:tcBorders>
              <w:top w:val="single" w:sz="8" w:space="0" w:color="666666"/>
              <w:bottom w:val="nil"/>
            </w:tcBorders>
            <w:shd w:val="clear" w:color="auto" w:fill="D9E2F3"/>
          </w:tcPr>
          <w:p w14:paraId="5DB1CBE2" w14:textId="77777777" w:rsidR="00F023ED" w:rsidRDefault="00F023ED" w:rsidP="00A20BFE">
            <w:pPr>
              <w:pBdr>
                <w:top w:val="nil"/>
                <w:left w:val="nil"/>
                <w:bottom w:val="nil"/>
                <w:right w:val="nil"/>
                <w:between w:val="nil"/>
              </w:pBdr>
              <w:spacing w:line="267" w:lineRule="auto"/>
              <w:ind w:left="487" w:right="549"/>
              <w:jc w:val="center"/>
              <w:rPr>
                <w:rFonts w:ascii="Calibri" w:eastAsia="Calibri" w:hAnsi="Calibri" w:cs="Calibri"/>
                <w:b/>
                <w:color w:val="000000"/>
              </w:rPr>
            </w:pPr>
            <w:r>
              <w:rPr>
                <w:rFonts w:ascii="Calibri" w:eastAsia="Calibri" w:hAnsi="Calibri" w:cs="Calibri"/>
                <w:b/>
                <w:color w:val="000000"/>
              </w:rPr>
              <w:t>Број</w:t>
            </w:r>
          </w:p>
        </w:tc>
        <w:tc>
          <w:tcPr>
            <w:tcW w:w="1295" w:type="dxa"/>
            <w:gridSpan w:val="2"/>
            <w:tcBorders>
              <w:top w:val="single" w:sz="8" w:space="0" w:color="666666"/>
              <w:bottom w:val="nil"/>
            </w:tcBorders>
            <w:shd w:val="clear" w:color="auto" w:fill="D9E2F3"/>
          </w:tcPr>
          <w:p w14:paraId="08E78D46" w14:textId="77777777" w:rsidR="00F023ED" w:rsidRDefault="00F023ED" w:rsidP="00A20BFE">
            <w:pPr>
              <w:pBdr>
                <w:top w:val="nil"/>
                <w:left w:val="nil"/>
                <w:bottom w:val="nil"/>
                <w:right w:val="nil"/>
                <w:between w:val="nil"/>
              </w:pBdr>
              <w:rPr>
                <w:color w:val="000000"/>
                <w:sz w:val="6"/>
                <w:szCs w:val="6"/>
              </w:rPr>
            </w:pPr>
          </w:p>
        </w:tc>
      </w:tr>
      <w:tr w:rsidR="00F023ED" w14:paraId="3439B8DF" w14:textId="77777777" w:rsidTr="000679E0">
        <w:trPr>
          <w:trHeight w:val="759"/>
        </w:trPr>
        <w:tc>
          <w:tcPr>
            <w:tcW w:w="1951" w:type="dxa"/>
            <w:tcBorders>
              <w:bottom w:val="single" w:sz="8" w:space="0" w:color="666666"/>
              <w:right w:val="nil"/>
            </w:tcBorders>
            <w:shd w:val="clear" w:color="auto" w:fill="D9E2F3"/>
          </w:tcPr>
          <w:p w14:paraId="07272085" w14:textId="77777777" w:rsidR="00F023ED" w:rsidRDefault="00F023ED" w:rsidP="00A20BFE">
            <w:pPr>
              <w:pBdr>
                <w:top w:val="nil"/>
                <w:left w:val="nil"/>
                <w:bottom w:val="nil"/>
                <w:right w:val="nil"/>
                <w:between w:val="nil"/>
              </w:pBdr>
              <w:rPr>
                <w:color w:val="000000"/>
                <w:sz w:val="10"/>
                <w:szCs w:val="10"/>
              </w:rPr>
            </w:pPr>
          </w:p>
        </w:tc>
        <w:tc>
          <w:tcPr>
            <w:tcW w:w="236" w:type="dxa"/>
            <w:tcBorders>
              <w:top w:val="nil"/>
              <w:left w:val="nil"/>
              <w:bottom w:val="single" w:sz="8" w:space="0" w:color="666666"/>
            </w:tcBorders>
            <w:shd w:val="clear" w:color="auto" w:fill="D9E2F3"/>
          </w:tcPr>
          <w:p w14:paraId="031732BC" w14:textId="77777777" w:rsidR="00F023ED" w:rsidRDefault="00F023ED" w:rsidP="00A20BFE">
            <w:pPr>
              <w:pBdr>
                <w:top w:val="nil"/>
                <w:left w:val="nil"/>
                <w:bottom w:val="nil"/>
                <w:right w:val="nil"/>
                <w:between w:val="nil"/>
              </w:pBdr>
              <w:rPr>
                <w:color w:val="000000"/>
                <w:sz w:val="10"/>
                <w:szCs w:val="10"/>
              </w:rPr>
            </w:pPr>
          </w:p>
        </w:tc>
        <w:tc>
          <w:tcPr>
            <w:tcW w:w="1801" w:type="dxa"/>
            <w:vMerge/>
            <w:tcBorders>
              <w:top w:val="single" w:sz="8" w:space="0" w:color="666666"/>
              <w:bottom w:val="nil"/>
            </w:tcBorders>
            <w:shd w:val="clear" w:color="auto" w:fill="D9E2F3"/>
          </w:tcPr>
          <w:p w14:paraId="2C02146A" w14:textId="77777777" w:rsidR="00F023ED" w:rsidRDefault="00F023ED" w:rsidP="00A20BFE">
            <w:pPr>
              <w:pBdr>
                <w:top w:val="nil"/>
                <w:left w:val="nil"/>
                <w:bottom w:val="nil"/>
                <w:right w:val="nil"/>
                <w:between w:val="nil"/>
              </w:pBdr>
              <w:spacing w:line="276" w:lineRule="auto"/>
              <w:rPr>
                <w:color w:val="000000"/>
                <w:sz w:val="10"/>
                <w:szCs w:val="10"/>
              </w:rPr>
            </w:pPr>
          </w:p>
        </w:tc>
        <w:tc>
          <w:tcPr>
            <w:tcW w:w="1059" w:type="dxa"/>
            <w:tcBorders>
              <w:top w:val="nil"/>
              <w:bottom w:val="nil"/>
              <w:right w:val="nil"/>
            </w:tcBorders>
            <w:shd w:val="clear" w:color="auto" w:fill="D9E2F3"/>
          </w:tcPr>
          <w:p w14:paraId="66D5F03D" w14:textId="77777777" w:rsidR="00F023ED" w:rsidRDefault="00F023ED" w:rsidP="009E4B3F">
            <w:pPr>
              <w:pBdr>
                <w:top w:val="nil"/>
                <w:left w:val="nil"/>
                <w:bottom w:val="nil"/>
                <w:right w:val="nil"/>
                <w:between w:val="nil"/>
              </w:pBdr>
              <w:spacing w:line="133" w:lineRule="auto"/>
              <w:rPr>
                <w:rFonts w:ascii="Calibri" w:eastAsia="Calibri" w:hAnsi="Calibri" w:cs="Calibri"/>
                <w:b/>
                <w:color w:val="000000"/>
              </w:rPr>
            </w:pPr>
          </w:p>
          <w:p w14:paraId="386E3AD0" w14:textId="77777777" w:rsidR="009E4B3F" w:rsidRDefault="009E4B3F" w:rsidP="00A20BFE">
            <w:pPr>
              <w:pBdr>
                <w:top w:val="nil"/>
                <w:left w:val="nil"/>
                <w:bottom w:val="nil"/>
                <w:right w:val="nil"/>
                <w:between w:val="nil"/>
              </w:pBdr>
              <w:spacing w:line="133" w:lineRule="auto"/>
              <w:ind w:left="116"/>
              <w:rPr>
                <w:rFonts w:ascii="Calibri" w:eastAsia="Calibri" w:hAnsi="Calibri" w:cs="Calibri"/>
                <w:b/>
                <w:color w:val="000000"/>
              </w:rPr>
            </w:pPr>
          </w:p>
          <w:p w14:paraId="77D3118E" w14:textId="77777777" w:rsidR="009E4B3F" w:rsidRDefault="009E4B3F" w:rsidP="00A20BFE">
            <w:pPr>
              <w:pBdr>
                <w:top w:val="nil"/>
                <w:left w:val="nil"/>
                <w:bottom w:val="nil"/>
                <w:right w:val="nil"/>
                <w:between w:val="nil"/>
              </w:pBdr>
              <w:spacing w:line="133" w:lineRule="auto"/>
              <w:ind w:left="116"/>
              <w:rPr>
                <w:rFonts w:ascii="Calibri" w:eastAsia="Calibri" w:hAnsi="Calibri" w:cs="Calibri"/>
                <w:b/>
                <w:color w:val="000000"/>
              </w:rPr>
            </w:pPr>
          </w:p>
          <w:p w14:paraId="7755662D" w14:textId="77777777" w:rsidR="00F023ED" w:rsidRDefault="00F023ED" w:rsidP="009E4B3F">
            <w:pPr>
              <w:pBdr>
                <w:top w:val="nil"/>
                <w:left w:val="nil"/>
                <w:bottom w:val="nil"/>
                <w:right w:val="nil"/>
                <w:between w:val="nil"/>
              </w:pBdr>
              <w:spacing w:line="133" w:lineRule="auto"/>
              <w:rPr>
                <w:rFonts w:ascii="Calibri" w:eastAsia="Calibri" w:hAnsi="Calibri" w:cs="Calibri"/>
                <w:b/>
                <w:color w:val="000000"/>
              </w:rPr>
            </w:pPr>
            <w:r w:rsidRPr="009E4B3F">
              <w:rPr>
                <w:rFonts w:ascii="Calibri" w:eastAsia="Calibri" w:hAnsi="Calibri" w:cs="Calibri"/>
                <w:b/>
                <w:color w:val="000000"/>
              </w:rPr>
              <w:t>Проценат (%)</w:t>
            </w:r>
          </w:p>
        </w:tc>
        <w:tc>
          <w:tcPr>
            <w:tcW w:w="236" w:type="dxa"/>
            <w:tcBorders>
              <w:top w:val="nil"/>
              <w:left w:val="nil"/>
              <w:bottom w:val="single" w:sz="8" w:space="0" w:color="666666"/>
            </w:tcBorders>
            <w:shd w:val="clear" w:color="auto" w:fill="D9E2F3"/>
          </w:tcPr>
          <w:p w14:paraId="223DB446" w14:textId="77777777" w:rsidR="00F023ED" w:rsidRDefault="00F023ED" w:rsidP="00A20BFE">
            <w:pPr>
              <w:pBdr>
                <w:top w:val="nil"/>
                <w:left w:val="nil"/>
                <w:bottom w:val="nil"/>
                <w:right w:val="nil"/>
                <w:between w:val="nil"/>
              </w:pBdr>
              <w:rPr>
                <w:color w:val="000000"/>
                <w:sz w:val="10"/>
                <w:szCs w:val="10"/>
              </w:rPr>
            </w:pPr>
          </w:p>
        </w:tc>
      </w:tr>
      <w:tr w:rsidR="00F023ED" w14:paraId="2CD40939" w14:textId="77777777" w:rsidTr="000679E0">
        <w:trPr>
          <w:trHeight w:val="429"/>
        </w:trPr>
        <w:tc>
          <w:tcPr>
            <w:tcW w:w="2187" w:type="dxa"/>
            <w:gridSpan w:val="2"/>
            <w:tcBorders>
              <w:top w:val="single" w:sz="8" w:space="0" w:color="666666"/>
            </w:tcBorders>
          </w:tcPr>
          <w:p w14:paraId="25761BE1" w14:textId="77777777" w:rsidR="00F023ED" w:rsidRDefault="00F023ED" w:rsidP="009164CD">
            <w:pPr>
              <w:pBdr>
                <w:top w:val="nil"/>
                <w:left w:val="nil"/>
                <w:bottom w:val="nil"/>
                <w:right w:val="nil"/>
                <w:between w:val="nil"/>
              </w:pBdr>
              <w:spacing w:line="267" w:lineRule="auto"/>
              <w:ind w:left="690"/>
              <w:jc w:val="center"/>
              <w:rPr>
                <w:rFonts w:ascii="Calibri" w:eastAsia="Calibri" w:hAnsi="Calibri" w:cs="Calibri"/>
                <w:b/>
                <w:color w:val="000000"/>
              </w:rPr>
            </w:pPr>
            <w:r>
              <w:rPr>
                <w:rFonts w:ascii="Calibri" w:eastAsia="Calibri" w:hAnsi="Calibri" w:cs="Calibri"/>
                <w:b/>
                <w:color w:val="000000"/>
              </w:rPr>
              <w:t>I степен</w:t>
            </w:r>
          </w:p>
        </w:tc>
        <w:tc>
          <w:tcPr>
            <w:tcW w:w="1801" w:type="dxa"/>
            <w:tcBorders>
              <w:top w:val="nil"/>
            </w:tcBorders>
          </w:tcPr>
          <w:p w14:paraId="3F184A8C" w14:textId="1E323126" w:rsidR="00F023ED" w:rsidRPr="00F17243" w:rsidRDefault="009164CD" w:rsidP="009164CD">
            <w:pPr>
              <w:pBdr>
                <w:top w:val="nil"/>
                <w:left w:val="nil"/>
                <w:bottom w:val="nil"/>
                <w:right w:val="nil"/>
                <w:between w:val="nil"/>
              </w:pBdr>
              <w:spacing w:line="267" w:lineRule="auto"/>
              <w:ind w:right="572"/>
              <w:jc w:val="center"/>
              <w:rPr>
                <w:rFonts w:ascii="Calibri" w:eastAsia="Calibri" w:hAnsi="Calibri" w:cs="Calibri"/>
                <w:color w:val="000000"/>
                <w:lang w:val="sr-Cyrl-RS"/>
              </w:rPr>
            </w:pPr>
            <w:r>
              <w:rPr>
                <w:rFonts w:ascii="Calibri" w:eastAsia="Calibri" w:hAnsi="Calibri" w:cs="Calibri"/>
                <w:color w:val="000000"/>
              </w:rPr>
              <w:t xml:space="preserve">      </w:t>
            </w:r>
            <w:r w:rsidR="00F023ED">
              <w:rPr>
                <w:rFonts w:ascii="Calibri" w:eastAsia="Calibri" w:hAnsi="Calibri" w:cs="Calibri"/>
                <w:color w:val="000000"/>
              </w:rPr>
              <w:t>1.</w:t>
            </w:r>
            <w:r w:rsidR="00F17243">
              <w:rPr>
                <w:rFonts w:ascii="Calibri" w:eastAsia="Calibri" w:hAnsi="Calibri" w:cs="Calibri"/>
                <w:color w:val="000000"/>
                <w:lang w:val="sr-Cyrl-RS"/>
              </w:rPr>
              <w:t>038</w:t>
            </w:r>
          </w:p>
        </w:tc>
        <w:tc>
          <w:tcPr>
            <w:tcW w:w="1295" w:type="dxa"/>
            <w:gridSpan w:val="2"/>
            <w:tcBorders>
              <w:top w:val="single" w:sz="8" w:space="0" w:color="666666"/>
            </w:tcBorders>
          </w:tcPr>
          <w:p w14:paraId="21F0C576" w14:textId="3D665B4F" w:rsidR="00F023ED" w:rsidRDefault="00F17243" w:rsidP="009164CD">
            <w:pPr>
              <w:pBdr>
                <w:top w:val="nil"/>
                <w:left w:val="nil"/>
                <w:bottom w:val="nil"/>
                <w:right w:val="nil"/>
                <w:between w:val="nil"/>
              </w:pBdr>
              <w:spacing w:line="267" w:lineRule="auto"/>
              <w:ind w:left="385"/>
              <w:jc w:val="center"/>
              <w:rPr>
                <w:rFonts w:ascii="Calibri" w:eastAsia="Calibri" w:hAnsi="Calibri" w:cs="Calibri"/>
                <w:color w:val="000000"/>
              </w:rPr>
            </w:pPr>
            <w:r>
              <w:rPr>
                <w:rFonts w:ascii="Calibri" w:eastAsia="Calibri" w:hAnsi="Calibri" w:cs="Calibri"/>
                <w:color w:val="000000"/>
                <w:lang w:val="sr-Cyrl-RS"/>
              </w:rPr>
              <w:t>49,03</w:t>
            </w:r>
            <w:r w:rsidR="004F6CBE">
              <w:rPr>
                <w:rFonts w:ascii="Calibri" w:eastAsia="Calibri" w:hAnsi="Calibri" w:cs="Calibri"/>
                <w:color w:val="000000"/>
              </w:rPr>
              <w:t>%</w:t>
            </w:r>
          </w:p>
        </w:tc>
      </w:tr>
      <w:tr w:rsidR="00F023ED" w14:paraId="66BC0949" w14:textId="77777777" w:rsidTr="000679E0">
        <w:trPr>
          <w:trHeight w:val="414"/>
        </w:trPr>
        <w:tc>
          <w:tcPr>
            <w:tcW w:w="2187" w:type="dxa"/>
            <w:gridSpan w:val="2"/>
          </w:tcPr>
          <w:p w14:paraId="5D72A2E0" w14:textId="77777777" w:rsidR="00F023ED" w:rsidRDefault="00F023ED" w:rsidP="009164CD">
            <w:pPr>
              <w:pBdr>
                <w:top w:val="nil"/>
                <w:left w:val="nil"/>
                <w:bottom w:val="nil"/>
                <w:right w:val="nil"/>
                <w:between w:val="nil"/>
              </w:pBdr>
              <w:spacing w:line="265" w:lineRule="auto"/>
              <w:ind w:left="671"/>
              <w:jc w:val="center"/>
              <w:rPr>
                <w:rFonts w:ascii="Calibri" w:eastAsia="Calibri" w:hAnsi="Calibri" w:cs="Calibri"/>
                <w:b/>
                <w:color w:val="000000"/>
              </w:rPr>
            </w:pPr>
            <w:r>
              <w:rPr>
                <w:rFonts w:ascii="Calibri" w:eastAsia="Calibri" w:hAnsi="Calibri" w:cs="Calibri"/>
                <w:b/>
                <w:color w:val="000000"/>
              </w:rPr>
              <w:t>II степен</w:t>
            </w:r>
          </w:p>
        </w:tc>
        <w:tc>
          <w:tcPr>
            <w:tcW w:w="1801" w:type="dxa"/>
          </w:tcPr>
          <w:p w14:paraId="11DF5D0B" w14:textId="1BED0E96" w:rsidR="00F023ED" w:rsidRPr="00F17243" w:rsidRDefault="00F17243" w:rsidP="009164CD">
            <w:pPr>
              <w:pBdr>
                <w:top w:val="nil"/>
                <w:left w:val="nil"/>
                <w:bottom w:val="nil"/>
                <w:right w:val="nil"/>
                <w:between w:val="nil"/>
              </w:pBdr>
              <w:spacing w:line="265" w:lineRule="auto"/>
              <w:ind w:left="405" w:right="554"/>
              <w:jc w:val="center"/>
              <w:rPr>
                <w:rFonts w:ascii="Calibri" w:eastAsia="Calibri" w:hAnsi="Calibri" w:cs="Calibri"/>
                <w:color w:val="000000"/>
                <w:lang w:val="sr-Cyrl-RS"/>
              </w:rPr>
            </w:pPr>
            <w:r>
              <w:rPr>
                <w:rFonts w:ascii="Calibri" w:eastAsia="Calibri" w:hAnsi="Calibri" w:cs="Calibri"/>
                <w:color w:val="000000"/>
                <w:lang w:val="sr-Cyrl-RS"/>
              </w:rPr>
              <w:t>59</w:t>
            </w:r>
          </w:p>
        </w:tc>
        <w:tc>
          <w:tcPr>
            <w:tcW w:w="1295" w:type="dxa"/>
            <w:gridSpan w:val="2"/>
          </w:tcPr>
          <w:p w14:paraId="41013787" w14:textId="264DC78F" w:rsidR="00F023ED" w:rsidRDefault="001415B9" w:rsidP="009164CD">
            <w:pPr>
              <w:pBdr>
                <w:top w:val="nil"/>
                <w:left w:val="nil"/>
                <w:bottom w:val="nil"/>
                <w:right w:val="nil"/>
                <w:between w:val="nil"/>
              </w:pBdr>
              <w:spacing w:line="265" w:lineRule="auto"/>
              <w:ind w:left="440"/>
              <w:jc w:val="center"/>
              <w:rPr>
                <w:rFonts w:ascii="Calibri" w:eastAsia="Calibri" w:hAnsi="Calibri" w:cs="Calibri"/>
                <w:color w:val="000000"/>
              </w:rPr>
            </w:pPr>
            <w:r>
              <w:rPr>
                <w:rFonts w:ascii="Calibri" w:eastAsia="Calibri" w:hAnsi="Calibri" w:cs="Calibri"/>
                <w:color w:val="000000"/>
                <w:lang w:val="sr-Cyrl-RS"/>
              </w:rPr>
              <w:t>2,7</w:t>
            </w:r>
            <w:r w:rsidR="00F023ED">
              <w:rPr>
                <w:rFonts w:ascii="Calibri" w:eastAsia="Calibri" w:hAnsi="Calibri" w:cs="Calibri"/>
                <w:color w:val="000000"/>
              </w:rPr>
              <w:t>%</w:t>
            </w:r>
          </w:p>
        </w:tc>
      </w:tr>
      <w:tr w:rsidR="00F023ED" w14:paraId="00372BBD" w14:textId="77777777" w:rsidTr="000679E0">
        <w:trPr>
          <w:trHeight w:val="416"/>
        </w:trPr>
        <w:tc>
          <w:tcPr>
            <w:tcW w:w="2187" w:type="dxa"/>
            <w:gridSpan w:val="2"/>
          </w:tcPr>
          <w:p w14:paraId="56BD2E27" w14:textId="77777777" w:rsidR="00F023ED" w:rsidRDefault="00F023ED" w:rsidP="009164CD">
            <w:pPr>
              <w:pBdr>
                <w:top w:val="nil"/>
                <w:left w:val="nil"/>
                <w:bottom w:val="nil"/>
                <w:right w:val="nil"/>
                <w:between w:val="nil"/>
              </w:pBdr>
              <w:spacing w:line="267" w:lineRule="auto"/>
              <w:ind w:left="633"/>
              <w:jc w:val="center"/>
              <w:rPr>
                <w:rFonts w:ascii="Calibri" w:eastAsia="Calibri" w:hAnsi="Calibri" w:cs="Calibri"/>
                <w:b/>
                <w:color w:val="000000"/>
              </w:rPr>
            </w:pPr>
            <w:r>
              <w:rPr>
                <w:rFonts w:ascii="Calibri" w:eastAsia="Calibri" w:hAnsi="Calibri" w:cs="Calibri"/>
                <w:b/>
                <w:color w:val="000000"/>
              </w:rPr>
              <w:t>III степен</w:t>
            </w:r>
          </w:p>
        </w:tc>
        <w:tc>
          <w:tcPr>
            <w:tcW w:w="1801" w:type="dxa"/>
          </w:tcPr>
          <w:p w14:paraId="32A078F1" w14:textId="14BD7256" w:rsidR="00F023ED" w:rsidRPr="00F17243" w:rsidRDefault="00F17243" w:rsidP="009164CD">
            <w:pPr>
              <w:pBdr>
                <w:top w:val="nil"/>
                <w:left w:val="nil"/>
                <w:bottom w:val="nil"/>
                <w:right w:val="nil"/>
                <w:between w:val="nil"/>
              </w:pBdr>
              <w:spacing w:line="267" w:lineRule="auto"/>
              <w:ind w:left="403" w:right="554"/>
              <w:jc w:val="center"/>
              <w:rPr>
                <w:rFonts w:ascii="Calibri" w:eastAsia="Calibri" w:hAnsi="Calibri" w:cs="Calibri"/>
                <w:color w:val="000000"/>
                <w:lang w:val="sr-Cyrl-RS"/>
              </w:rPr>
            </w:pPr>
            <w:r>
              <w:rPr>
                <w:rFonts w:ascii="Calibri" w:eastAsia="Calibri" w:hAnsi="Calibri" w:cs="Calibri"/>
                <w:color w:val="000000"/>
                <w:lang w:val="sr-Cyrl-RS"/>
              </w:rPr>
              <w:t>441</w:t>
            </w:r>
          </w:p>
        </w:tc>
        <w:tc>
          <w:tcPr>
            <w:tcW w:w="1295" w:type="dxa"/>
            <w:gridSpan w:val="2"/>
          </w:tcPr>
          <w:p w14:paraId="514C892C" w14:textId="1A3C48A8" w:rsidR="00F023ED" w:rsidRDefault="001415B9" w:rsidP="009164CD">
            <w:pPr>
              <w:pBdr>
                <w:top w:val="nil"/>
                <w:left w:val="nil"/>
                <w:bottom w:val="nil"/>
                <w:right w:val="nil"/>
                <w:between w:val="nil"/>
              </w:pBdr>
              <w:spacing w:line="267" w:lineRule="auto"/>
              <w:ind w:left="385"/>
              <w:jc w:val="center"/>
              <w:rPr>
                <w:rFonts w:ascii="Calibri" w:eastAsia="Calibri" w:hAnsi="Calibri" w:cs="Calibri"/>
                <w:color w:val="000000"/>
              </w:rPr>
            </w:pPr>
            <w:r>
              <w:rPr>
                <w:rFonts w:ascii="Calibri" w:eastAsia="Calibri" w:hAnsi="Calibri" w:cs="Calibri"/>
                <w:color w:val="000000"/>
                <w:lang w:val="sr-Cyrl-RS"/>
              </w:rPr>
              <w:t>20,83</w:t>
            </w:r>
            <w:r w:rsidR="00F023ED">
              <w:rPr>
                <w:rFonts w:ascii="Calibri" w:eastAsia="Calibri" w:hAnsi="Calibri" w:cs="Calibri"/>
                <w:color w:val="000000"/>
              </w:rPr>
              <w:t>%</w:t>
            </w:r>
          </w:p>
        </w:tc>
      </w:tr>
      <w:tr w:rsidR="00F023ED" w14:paraId="3D825A85" w14:textId="77777777" w:rsidTr="000679E0">
        <w:trPr>
          <w:trHeight w:val="416"/>
        </w:trPr>
        <w:tc>
          <w:tcPr>
            <w:tcW w:w="2187" w:type="dxa"/>
            <w:gridSpan w:val="2"/>
          </w:tcPr>
          <w:p w14:paraId="5F95A176" w14:textId="77777777" w:rsidR="00F023ED" w:rsidRDefault="00F023ED" w:rsidP="009164CD">
            <w:pPr>
              <w:pBdr>
                <w:top w:val="nil"/>
                <w:left w:val="nil"/>
                <w:bottom w:val="nil"/>
                <w:right w:val="nil"/>
                <w:between w:val="nil"/>
              </w:pBdr>
              <w:spacing w:line="267" w:lineRule="auto"/>
              <w:ind w:left="635"/>
              <w:jc w:val="center"/>
              <w:rPr>
                <w:rFonts w:ascii="Calibri" w:eastAsia="Calibri" w:hAnsi="Calibri" w:cs="Calibri"/>
                <w:b/>
                <w:color w:val="000000"/>
              </w:rPr>
            </w:pPr>
            <w:r>
              <w:rPr>
                <w:rFonts w:ascii="Calibri" w:eastAsia="Calibri" w:hAnsi="Calibri" w:cs="Calibri"/>
                <w:b/>
                <w:color w:val="000000"/>
              </w:rPr>
              <w:t>IV степен</w:t>
            </w:r>
          </w:p>
        </w:tc>
        <w:tc>
          <w:tcPr>
            <w:tcW w:w="1801" w:type="dxa"/>
          </w:tcPr>
          <w:p w14:paraId="0A6027BB" w14:textId="53031F6D" w:rsidR="00F023ED" w:rsidRPr="00F17243" w:rsidRDefault="00F17243" w:rsidP="009164CD">
            <w:pPr>
              <w:pBdr>
                <w:top w:val="nil"/>
                <w:left w:val="nil"/>
                <w:bottom w:val="nil"/>
                <w:right w:val="nil"/>
                <w:between w:val="nil"/>
              </w:pBdr>
              <w:spacing w:line="267" w:lineRule="auto"/>
              <w:ind w:left="403" w:right="554"/>
              <w:jc w:val="center"/>
              <w:rPr>
                <w:rFonts w:ascii="Calibri" w:eastAsia="Calibri" w:hAnsi="Calibri" w:cs="Calibri"/>
                <w:color w:val="000000"/>
                <w:lang w:val="sr-Cyrl-RS"/>
              </w:rPr>
            </w:pPr>
            <w:r>
              <w:rPr>
                <w:rFonts w:ascii="Calibri" w:eastAsia="Calibri" w:hAnsi="Calibri" w:cs="Calibri"/>
                <w:color w:val="000000"/>
                <w:lang w:val="sr-Cyrl-RS"/>
              </w:rPr>
              <w:t>443</w:t>
            </w:r>
          </w:p>
        </w:tc>
        <w:tc>
          <w:tcPr>
            <w:tcW w:w="1295" w:type="dxa"/>
            <w:gridSpan w:val="2"/>
          </w:tcPr>
          <w:p w14:paraId="25E0D61A" w14:textId="3B3318F9" w:rsidR="00F023ED" w:rsidRDefault="001415B9" w:rsidP="009164CD">
            <w:pPr>
              <w:pBdr>
                <w:top w:val="nil"/>
                <w:left w:val="nil"/>
                <w:bottom w:val="nil"/>
                <w:right w:val="nil"/>
                <w:between w:val="nil"/>
              </w:pBdr>
              <w:spacing w:line="267" w:lineRule="auto"/>
              <w:ind w:left="385"/>
              <w:jc w:val="center"/>
              <w:rPr>
                <w:rFonts w:ascii="Calibri" w:eastAsia="Calibri" w:hAnsi="Calibri" w:cs="Calibri"/>
                <w:color w:val="000000"/>
              </w:rPr>
            </w:pPr>
            <w:r>
              <w:rPr>
                <w:rFonts w:ascii="Calibri" w:eastAsia="Calibri" w:hAnsi="Calibri" w:cs="Calibri"/>
                <w:color w:val="000000"/>
                <w:lang w:val="sr-Cyrl-RS"/>
              </w:rPr>
              <w:t>20,92</w:t>
            </w:r>
            <w:r w:rsidR="00F023ED">
              <w:rPr>
                <w:rFonts w:ascii="Calibri" w:eastAsia="Calibri" w:hAnsi="Calibri" w:cs="Calibri"/>
                <w:color w:val="000000"/>
              </w:rPr>
              <w:t>%</w:t>
            </w:r>
          </w:p>
        </w:tc>
      </w:tr>
      <w:tr w:rsidR="00F023ED" w14:paraId="7A5E9B14" w14:textId="77777777" w:rsidTr="000679E0">
        <w:trPr>
          <w:trHeight w:val="417"/>
        </w:trPr>
        <w:tc>
          <w:tcPr>
            <w:tcW w:w="2187" w:type="dxa"/>
            <w:gridSpan w:val="2"/>
          </w:tcPr>
          <w:p w14:paraId="4CD76733" w14:textId="77777777" w:rsidR="00F023ED" w:rsidRDefault="00F023ED" w:rsidP="009164CD">
            <w:pPr>
              <w:pBdr>
                <w:top w:val="nil"/>
                <w:left w:val="nil"/>
                <w:bottom w:val="nil"/>
                <w:right w:val="nil"/>
                <w:between w:val="nil"/>
              </w:pBdr>
              <w:spacing w:line="267" w:lineRule="auto"/>
              <w:ind w:left="666"/>
              <w:jc w:val="center"/>
              <w:rPr>
                <w:rFonts w:ascii="Calibri" w:eastAsia="Calibri" w:hAnsi="Calibri" w:cs="Calibri"/>
                <w:b/>
                <w:color w:val="000000"/>
              </w:rPr>
            </w:pPr>
            <w:r>
              <w:rPr>
                <w:rFonts w:ascii="Calibri" w:eastAsia="Calibri" w:hAnsi="Calibri" w:cs="Calibri"/>
                <w:b/>
                <w:color w:val="000000"/>
              </w:rPr>
              <w:t>V степен</w:t>
            </w:r>
          </w:p>
        </w:tc>
        <w:tc>
          <w:tcPr>
            <w:tcW w:w="1801" w:type="dxa"/>
          </w:tcPr>
          <w:p w14:paraId="7E9EE2EB" w14:textId="69D95863" w:rsidR="00F023ED" w:rsidRPr="00F17243" w:rsidRDefault="009164CD" w:rsidP="009164CD">
            <w:pPr>
              <w:pBdr>
                <w:top w:val="nil"/>
                <w:left w:val="nil"/>
                <w:bottom w:val="nil"/>
                <w:right w:val="nil"/>
                <w:between w:val="nil"/>
              </w:pBdr>
              <w:spacing w:line="267" w:lineRule="auto"/>
              <w:ind w:left="405" w:right="554"/>
              <w:jc w:val="center"/>
              <w:rPr>
                <w:rFonts w:ascii="Calibri" w:eastAsia="Calibri" w:hAnsi="Calibri" w:cs="Calibri"/>
                <w:color w:val="000000"/>
                <w:lang w:val="sr-Cyrl-RS"/>
              </w:rPr>
            </w:pPr>
            <w:r>
              <w:rPr>
                <w:rFonts w:ascii="Calibri" w:eastAsia="Calibri" w:hAnsi="Calibri" w:cs="Calibri"/>
                <w:color w:val="000000"/>
              </w:rPr>
              <w:t>1</w:t>
            </w:r>
            <w:r w:rsidR="00F17243">
              <w:rPr>
                <w:rFonts w:ascii="Calibri" w:eastAsia="Calibri" w:hAnsi="Calibri" w:cs="Calibri"/>
                <w:color w:val="000000"/>
                <w:lang w:val="sr-Cyrl-RS"/>
              </w:rPr>
              <w:t>2</w:t>
            </w:r>
          </w:p>
        </w:tc>
        <w:tc>
          <w:tcPr>
            <w:tcW w:w="1295" w:type="dxa"/>
            <w:gridSpan w:val="2"/>
          </w:tcPr>
          <w:p w14:paraId="307457F2" w14:textId="6B08897D" w:rsidR="00F023ED" w:rsidRDefault="001415B9" w:rsidP="009164CD">
            <w:pPr>
              <w:pBdr>
                <w:top w:val="nil"/>
                <w:left w:val="nil"/>
                <w:bottom w:val="nil"/>
                <w:right w:val="nil"/>
                <w:between w:val="nil"/>
              </w:pBdr>
              <w:spacing w:line="267" w:lineRule="auto"/>
              <w:ind w:left="440"/>
              <w:jc w:val="center"/>
              <w:rPr>
                <w:rFonts w:ascii="Calibri" w:eastAsia="Calibri" w:hAnsi="Calibri" w:cs="Calibri"/>
                <w:color w:val="000000"/>
              </w:rPr>
            </w:pPr>
            <w:r>
              <w:rPr>
                <w:rFonts w:ascii="Calibri" w:eastAsia="Calibri" w:hAnsi="Calibri" w:cs="Calibri"/>
                <w:color w:val="000000"/>
                <w:lang w:val="sr-Cyrl-RS"/>
              </w:rPr>
              <w:t>0,56</w:t>
            </w:r>
            <w:r w:rsidR="00F023ED">
              <w:rPr>
                <w:rFonts w:ascii="Calibri" w:eastAsia="Calibri" w:hAnsi="Calibri" w:cs="Calibri"/>
                <w:color w:val="000000"/>
              </w:rPr>
              <w:t>%</w:t>
            </w:r>
          </w:p>
        </w:tc>
      </w:tr>
      <w:tr w:rsidR="00F023ED" w14:paraId="505E78EC" w14:textId="77777777" w:rsidTr="000679E0">
        <w:trPr>
          <w:trHeight w:val="416"/>
        </w:trPr>
        <w:tc>
          <w:tcPr>
            <w:tcW w:w="2187" w:type="dxa"/>
            <w:gridSpan w:val="2"/>
          </w:tcPr>
          <w:p w14:paraId="1A704900" w14:textId="4B52DB10" w:rsidR="00F023ED" w:rsidRDefault="00F023ED" w:rsidP="009164CD">
            <w:pPr>
              <w:pBdr>
                <w:top w:val="nil"/>
                <w:left w:val="nil"/>
                <w:bottom w:val="nil"/>
                <w:right w:val="nil"/>
                <w:between w:val="nil"/>
              </w:pBdr>
              <w:spacing w:line="265" w:lineRule="auto"/>
              <w:ind w:left="635"/>
              <w:jc w:val="center"/>
              <w:rPr>
                <w:rFonts w:ascii="Calibri" w:eastAsia="Calibri" w:hAnsi="Calibri" w:cs="Calibri"/>
                <w:b/>
                <w:color w:val="000000"/>
              </w:rPr>
            </w:pPr>
            <w:r>
              <w:rPr>
                <w:rFonts w:ascii="Calibri" w:eastAsia="Calibri" w:hAnsi="Calibri" w:cs="Calibri"/>
                <w:b/>
                <w:color w:val="000000"/>
              </w:rPr>
              <w:t>VI</w:t>
            </w:r>
            <w:r w:rsidR="009164CD">
              <w:rPr>
                <w:rFonts w:ascii="Calibri" w:eastAsia="Calibri" w:hAnsi="Calibri" w:cs="Calibri"/>
                <w:b/>
                <w:color w:val="000000"/>
              </w:rPr>
              <w:t>-1</w:t>
            </w:r>
            <w:r>
              <w:rPr>
                <w:rFonts w:ascii="Calibri" w:eastAsia="Calibri" w:hAnsi="Calibri" w:cs="Calibri"/>
                <w:b/>
                <w:color w:val="000000"/>
              </w:rPr>
              <w:t xml:space="preserve"> степен</w:t>
            </w:r>
          </w:p>
        </w:tc>
        <w:tc>
          <w:tcPr>
            <w:tcW w:w="1801" w:type="dxa"/>
          </w:tcPr>
          <w:p w14:paraId="60AD4CDB" w14:textId="4C7E7CBA" w:rsidR="00F023ED" w:rsidRPr="00F17243" w:rsidRDefault="009164CD" w:rsidP="009164CD">
            <w:pPr>
              <w:pBdr>
                <w:top w:val="nil"/>
                <w:left w:val="nil"/>
                <w:bottom w:val="nil"/>
                <w:right w:val="nil"/>
                <w:between w:val="nil"/>
              </w:pBdr>
              <w:spacing w:line="265" w:lineRule="auto"/>
              <w:ind w:right="554"/>
              <w:jc w:val="center"/>
              <w:rPr>
                <w:rFonts w:ascii="Calibri" w:eastAsia="Calibri" w:hAnsi="Calibri" w:cs="Calibri"/>
                <w:color w:val="000000"/>
                <w:lang w:val="sr-Cyrl-RS"/>
              </w:rPr>
            </w:pPr>
            <w:r>
              <w:rPr>
                <w:rFonts w:ascii="Calibri" w:eastAsia="Calibri" w:hAnsi="Calibri" w:cs="Calibri"/>
                <w:color w:val="000000"/>
              </w:rPr>
              <w:t xml:space="preserve">       3</w:t>
            </w:r>
            <w:r w:rsidR="00F17243">
              <w:rPr>
                <w:rFonts w:ascii="Calibri" w:eastAsia="Calibri" w:hAnsi="Calibri" w:cs="Calibri"/>
                <w:color w:val="000000"/>
                <w:lang w:val="sr-Cyrl-RS"/>
              </w:rPr>
              <w:t>5</w:t>
            </w:r>
          </w:p>
        </w:tc>
        <w:tc>
          <w:tcPr>
            <w:tcW w:w="1295" w:type="dxa"/>
            <w:gridSpan w:val="2"/>
          </w:tcPr>
          <w:p w14:paraId="736A4ED0" w14:textId="77C0AC4A" w:rsidR="00F023ED" w:rsidRDefault="001415B9" w:rsidP="009164CD">
            <w:pPr>
              <w:pBdr>
                <w:top w:val="nil"/>
                <w:left w:val="nil"/>
                <w:bottom w:val="nil"/>
                <w:right w:val="nil"/>
                <w:between w:val="nil"/>
              </w:pBdr>
              <w:spacing w:line="265" w:lineRule="auto"/>
              <w:ind w:left="495"/>
              <w:jc w:val="center"/>
              <w:rPr>
                <w:rFonts w:ascii="Calibri" w:eastAsia="Calibri" w:hAnsi="Calibri" w:cs="Calibri"/>
                <w:color w:val="000000"/>
              </w:rPr>
            </w:pPr>
            <w:r>
              <w:rPr>
                <w:rFonts w:ascii="Calibri" w:eastAsia="Calibri" w:hAnsi="Calibri" w:cs="Calibri"/>
                <w:color w:val="000000"/>
                <w:lang w:val="sr-Cyrl-RS"/>
              </w:rPr>
              <w:t>1,65</w:t>
            </w:r>
            <w:r w:rsidR="00F023ED">
              <w:rPr>
                <w:rFonts w:ascii="Calibri" w:eastAsia="Calibri" w:hAnsi="Calibri" w:cs="Calibri"/>
                <w:color w:val="000000"/>
              </w:rPr>
              <w:t>%</w:t>
            </w:r>
          </w:p>
        </w:tc>
      </w:tr>
      <w:tr w:rsidR="00F023ED" w14:paraId="335B2660" w14:textId="77777777" w:rsidTr="000679E0">
        <w:trPr>
          <w:trHeight w:val="417"/>
        </w:trPr>
        <w:tc>
          <w:tcPr>
            <w:tcW w:w="2187" w:type="dxa"/>
            <w:gridSpan w:val="2"/>
          </w:tcPr>
          <w:p w14:paraId="5351DD36" w14:textId="09E1CA68" w:rsidR="00F023ED" w:rsidRDefault="00F023ED" w:rsidP="009164CD">
            <w:pPr>
              <w:pBdr>
                <w:top w:val="nil"/>
                <w:left w:val="nil"/>
                <w:bottom w:val="nil"/>
                <w:right w:val="nil"/>
                <w:between w:val="nil"/>
              </w:pBdr>
              <w:spacing w:line="265" w:lineRule="auto"/>
              <w:ind w:left="472"/>
              <w:jc w:val="center"/>
              <w:rPr>
                <w:rFonts w:ascii="Calibri" w:eastAsia="Calibri" w:hAnsi="Calibri" w:cs="Calibri"/>
                <w:b/>
                <w:color w:val="000000"/>
              </w:rPr>
            </w:pPr>
            <w:r>
              <w:rPr>
                <w:rFonts w:ascii="Calibri" w:eastAsia="Calibri" w:hAnsi="Calibri" w:cs="Calibri"/>
                <w:b/>
                <w:color w:val="000000"/>
              </w:rPr>
              <w:t>VI</w:t>
            </w:r>
            <w:r w:rsidR="009164CD">
              <w:rPr>
                <w:rFonts w:ascii="Calibri" w:eastAsia="Calibri" w:hAnsi="Calibri" w:cs="Calibri"/>
                <w:b/>
                <w:color w:val="000000"/>
              </w:rPr>
              <w:t>-2</w:t>
            </w:r>
            <w:r>
              <w:rPr>
                <w:rFonts w:ascii="Calibri" w:eastAsia="Calibri" w:hAnsi="Calibri" w:cs="Calibri"/>
                <w:b/>
                <w:color w:val="000000"/>
              </w:rPr>
              <w:t xml:space="preserve"> степен</w:t>
            </w:r>
          </w:p>
        </w:tc>
        <w:tc>
          <w:tcPr>
            <w:tcW w:w="1801" w:type="dxa"/>
          </w:tcPr>
          <w:p w14:paraId="06A0348A" w14:textId="7BA602E1" w:rsidR="00F023ED" w:rsidRPr="00F17243" w:rsidRDefault="009164CD" w:rsidP="009164CD">
            <w:pPr>
              <w:pBdr>
                <w:top w:val="nil"/>
                <w:left w:val="nil"/>
                <w:bottom w:val="nil"/>
                <w:right w:val="nil"/>
                <w:between w:val="nil"/>
              </w:pBdr>
              <w:spacing w:line="265" w:lineRule="auto"/>
              <w:ind w:left="403" w:right="554"/>
              <w:jc w:val="center"/>
              <w:rPr>
                <w:rFonts w:ascii="Calibri" w:eastAsia="Calibri" w:hAnsi="Calibri" w:cs="Calibri"/>
                <w:color w:val="000000"/>
                <w:lang w:val="sr-Cyrl-RS"/>
              </w:rPr>
            </w:pPr>
            <w:r>
              <w:rPr>
                <w:rFonts w:ascii="Calibri" w:eastAsia="Calibri" w:hAnsi="Calibri" w:cs="Calibri"/>
                <w:color w:val="000000"/>
              </w:rPr>
              <w:t>2</w:t>
            </w:r>
            <w:r w:rsidR="00F17243">
              <w:rPr>
                <w:rFonts w:ascii="Calibri" w:eastAsia="Calibri" w:hAnsi="Calibri" w:cs="Calibri"/>
                <w:color w:val="000000"/>
                <w:lang w:val="sr-Cyrl-RS"/>
              </w:rPr>
              <w:t>0</w:t>
            </w:r>
          </w:p>
        </w:tc>
        <w:tc>
          <w:tcPr>
            <w:tcW w:w="1295" w:type="dxa"/>
            <w:gridSpan w:val="2"/>
          </w:tcPr>
          <w:p w14:paraId="4B0C5664" w14:textId="33A845D8" w:rsidR="00F023ED" w:rsidRDefault="001415B9" w:rsidP="009164CD">
            <w:pPr>
              <w:pBdr>
                <w:top w:val="nil"/>
                <w:left w:val="nil"/>
                <w:bottom w:val="nil"/>
                <w:right w:val="nil"/>
                <w:between w:val="nil"/>
              </w:pBdr>
              <w:spacing w:line="265" w:lineRule="auto"/>
              <w:ind w:left="440"/>
              <w:jc w:val="center"/>
              <w:rPr>
                <w:rFonts w:ascii="Calibri" w:eastAsia="Calibri" w:hAnsi="Calibri" w:cs="Calibri"/>
                <w:color w:val="000000"/>
              </w:rPr>
            </w:pPr>
            <w:r>
              <w:rPr>
                <w:rFonts w:ascii="Calibri" w:eastAsia="Calibri" w:hAnsi="Calibri" w:cs="Calibri"/>
                <w:color w:val="000000"/>
                <w:lang w:val="sr-Cyrl-RS"/>
              </w:rPr>
              <w:t>0,94</w:t>
            </w:r>
            <w:r w:rsidR="00F023ED">
              <w:rPr>
                <w:rFonts w:ascii="Calibri" w:eastAsia="Calibri" w:hAnsi="Calibri" w:cs="Calibri"/>
                <w:color w:val="000000"/>
              </w:rPr>
              <w:t>%</w:t>
            </w:r>
          </w:p>
        </w:tc>
      </w:tr>
      <w:tr w:rsidR="00F023ED" w14:paraId="2059818C" w14:textId="77777777" w:rsidTr="000679E0">
        <w:trPr>
          <w:trHeight w:val="414"/>
        </w:trPr>
        <w:tc>
          <w:tcPr>
            <w:tcW w:w="2187" w:type="dxa"/>
            <w:gridSpan w:val="2"/>
          </w:tcPr>
          <w:p w14:paraId="4ADC07DE" w14:textId="35112B13" w:rsidR="00F023ED" w:rsidRDefault="009164CD" w:rsidP="009164CD">
            <w:pPr>
              <w:pBdr>
                <w:top w:val="nil"/>
                <w:left w:val="nil"/>
                <w:bottom w:val="nil"/>
                <w:right w:val="nil"/>
                <w:between w:val="nil"/>
              </w:pBdr>
              <w:spacing w:line="265" w:lineRule="auto"/>
              <w:jc w:val="center"/>
              <w:rPr>
                <w:rFonts w:ascii="Calibri" w:eastAsia="Calibri" w:hAnsi="Calibri" w:cs="Calibri"/>
                <w:b/>
                <w:color w:val="000000"/>
              </w:rPr>
            </w:pPr>
            <w:r>
              <w:rPr>
                <w:rFonts w:ascii="Calibri" w:eastAsia="Calibri" w:hAnsi="Calibri" w:cs="Calibri"/>
                <w:b/>
                <w:color w:val="000000"/>
              </w:rPr>
              <w:t xml:space="preserve">            VII-1-</w:t>
            </w:r>
            <w:r w:rsidR="00F023ED">
              <w:rPr>
                <w:rFonts w:ascii="Calibri" w:eastAsia="Calibri" w:hAnsi="Calibri" w:cs="Calibri"/>
                <w:b/>
                <w:color w:val="000000"/>
              </w:rPr>
              <w:t>степен</w:t>
            </w:r>
          </w:p>
        </w:tc>
        <w:tc>
          <w:tcPr>
            <w:tcW w:w="1801" w:type="dxa"/>
          </w:tcPr>
          <w:p w14:paraId="7626A510" w14:textId="463FB0E5" w:rsidR="00F023ED" w:rsidRPr="00F17243" w:rsidRDefault="00F17243" w:rsidP="009164CD">
            <w:pPr>
              <w:pBdr>
                <w:top w:val="nil"/>
                <w:left w:val="nil"/>
                <w:bottom w:val="nil"/>
                <w:right w:val="nil"/>
                <w:between w:val="nil"/>
              </w:pBdr>
              <w:spacing w:line="265" w:lineRule="auto"/>
              <w:ind w:right="147"/>
              <w:jc w:val="center"/>
              <w:rPr>
                <w:rFonts w:ascii="Calibri" w:eastAsia="Calibri" w:hAnsi="Calibri" w:cs="Calibri"/>
                <w:color w:val="000000"/>
                <w:lang w:val="sr-Cyrl-RS"/>
              </w:rPr>
            </w:pPr>
            <w:r>
              <w:rPr>
                <w:rFonts w:ascii="Calibri" w:eastAsia="Calibri" w:hAnsi="Calibri" w:cs="Calibri"/>
                <w:color w:val="000000"/>
                <w:lang w:val="sr-Cyrl-RS"/>
              </w:rPr>
              <w:t>67</w:t>
            </w:r>
          </w:p>
        </w:tc>
        <w:tc>
          <w:tcPr>
            <w:tcW w:w="1295" w:type="dxa"/>
            <w:gridSpan w:val="2"/>
          </w:tcPr>
          <w:p w14:paraId="439759B6" w14:textId="62778280" w:rsidR="00F023ED" w:rsidRDefault="001415B9" w:rsidP="009164CD">
            <w:pPr>
              <w:pBdr>
                <w:top w:val="nil"/>
                <w:left w:val="nil"/>
                <w:bottom w:val="nil"/>
                <w:right w:val="nil"/>
                <w:between w:val="nil"/>
              </w:pBdr>
              <w:spacing w:line="265" w:lineRule="auto"/>
              <w:ind w:left="440"/>
              <w:jc w:val="center"/>
              <w:rPr>
                <w:rFonts w:ascii="Calibri" w:eastAsia="Calibri" w:hAnsi="Calibri" w:cs="Calibri"/>
                <w:color w:val="000000"/>
              </w:rPr>
            </w:pPr>
            <w:r>
              <w:rPr>
                <w:rFonts w:ascii="Calibri" w:eastAsia="Calibri" w:hAnsi="Calibri" w:cs="Calibri"/>
                <w:color w:val="000000"/>
                <w:lang w:val="sr-Cyrl-RS"/>
              </w:rPr>
              <w:t>3,16</w:t>
            </w:r>
            <w:r w:rsidR="009164CD">
              <w:rPr>
                <w:rFonts w:ascii="Calibri" w:eastAsia="Calibri" w:hAnsi="Calibri" w:cs="Calibri"/>
                <w:color w:val="000000"/>
              </w:rPr>
              <w:t>%</w:t>
            </w:r>
          </w:p>
        </w:tc>
      </w:tr>
      <w:tr w:rsidR="00F023ED" w14:paraId="7218B3B5" w14:textId="77777777" w:rsidTr="000679E0">
        <w:trPr>
          <w:trHeight w:val="417"/>
        </w:trPr>
        <w:tc>
          <w:tcPr>
            <w:tcW w:w="2187" w:type="dxa"/>
            <w:gridSpan w:val="2"/>
          </w:tcPr>
          <w:p w14:paraId="24CB96F3" w14:textId="656FCA12" w:rsidR="00F023ED" w:rsidRDefault="00F023ED" w:rsidP="009164CD">
            <w:pPr>
              <w:pBdr>
                <w:top w:val="nil"/>
                <w:left w:val="nil"/>
                <w:bottom w:val="nil"/>
                <w:right w:val="nil"/>
                <w:between w:val="nil"/>
              </w:pBdr>
              <w:spacing w:before="1"/>
              <w:ind w:left="568"/>
              <w:jc w:val="center"/>
              <w:rPr>
                <w:rFonts w:ascii="Calibri" w:eastAsia="Calibri" w:hAnsi="Calibri" w:cs="Calibri"/>
                <w:b/>
                <w:color w:val="000000"/>
              </w:rPr>
            </w:pPr>
            <w:r>
              <w:rPr>
                <w:rFonts w:ascii="Calibri" w:eastAsia="Calibri" w:hAnsi="Calibri" w:cs="Calibri"/>
                <w:b/>
                <w:color w:val="000000"/>
              </w:rPr>
              <w:t>VII</w:t>
            </w:r>
            <w:r w:rsidR="009164CD">
              <w:rPr>
                <w:rFonts w:ascii="Calibri" w:eastAsia="Calibri" w:hAnsi="Calibri" w:cs="Calibri"/>
                <w:b/>
                <w:color w:val="000000"/>
              </w:rPr>
              <w:t>-2-</w:t>
            </w:r>
            <w:r>
              <w:rPr>
                <w:rFonts w:ascii="Calibri" w:eastAsia="Calibri" w:hAnsi="Calibri" w:cs="Calibri"/>
                <w:b/>
                <w:color w:val="000000"/>
              </w:rPr>
              <w:t>степен</w:t>
            </w:r>
          </w:p>
        </w:tc>
        <w:tc>
          <w:tcPr>
            <w:tcW w:w="1801" w:type="dxa"/>
          </w:tcPr>
          <w:p w14:paraId="316ABFDF" w14:textId="21FACAB4" w:rsidR="00F023ED" w:rsidRDefault="009164CD" w:rsidP="009164CD">
            <w:pPr>
              <w:pBdr>
                <w:top w:val="nil"/>
                <w:left w:val="nil"/>
                <w:bottom w:val="nil"/>
                <w:right w:val="nil"/>
                <w:between w:val="nil"/>
              </w:pBdr>
              <w:spacing w:before="1"/>
              <w:ind w:right="147"/>
              <w:jc w:val="center"/>
              <w:rPr>
                <w:rFonts w:ascii="Calibri" w:eastAsia="Calibri" w:hAnsi="Calibri" w:cs="Calibri"/>
                <w:color w:val="000000"/>
              </w:rPr>
            </w:pPr>
            <w:r>
              <w:rPr>
                <w:rFonts w:ascii="Calibri" w:eastAsia="Calibri" w:hAnsi="Calibri" w:cs="Calibri"/>
                <w:color w:val="000000"/>
              </w:rPr>
              <w:t>2</w:t>
            </w:r>
          </w:p>
        </w:tc>
        <w:tc>
          <w:tcPr>
            <w:tcW w:w="1295" w:type="dxa"/>
            <w:gridSpan w:val="2"/>
          </w:tcPr>
          <w:p w14:paraId="674F8E73" w14:textId="0D6C921E" w:rsidR="00F023ED" w:rsidRDefault="001415B9" w:rsidP="009164CD">
            <w:pPr>
              <w:pBdr>
                <w:top w:val="nil"/>
                <w:left w:val="nil"/>
                <w:bottom w:val="nil"/>
                <w:right w:val="nil"/>
                <w:between w:val="nil"/>
              </w:pBdr>
              <w:spacing w:before="1"/>
              <w:ind w:left="440"/>
              <w:jc w:val="center"/>
              <w:rPr>
                <w:rFonts w:ascii="Calibri" w:eastAsia="Calibri" w:hAnsi="Calibri" w:cs="Calibri"/>
                <w:color w:val="000000"/>
              </w:rPr>
            </w:pPr>
            <w:r>
              <w:rPr>
                <w:rFonts w:ascii="Calibri" w:eastAsia="Calibri" w:hAnsi="Calibri" w:cs="Calibri"/>
                <w:color w:val="000000"/>
                <w:lang w:val="sr-Cyrl-RS"/>
              </w:rPr>
              <w:t>0,09</w:t>
            </w:r>
            <w:r w:rsidR="00F023ED">
              <w:rPr>
                <w:rFonts w:ascii="Calibri" w:eastAsia="Calibri" w:hAnsi="Calibri" w:cs="Calibri"/>
                <w:color w:val="000000"/>
              </w:rPr>
              <w:t>%</w:t>
            </w:r>
          </w:p>
        </w:tc>
      </w:tr>
      <w:tr w:rsidR="00F023ED" w14:paraId="6EACAC52" w14:textId="77777777" w:rsidTr="000679E0">
        <w:trPr>
          <w:trHeight w:val="419"/>
        </w:trPr>
        <w:tc>
          <w:tcPr>
            <w:tcW w:w="2187" w:type="dxa"/>
            <w:gridSpan w:val="2"/>
            <w:shd w:val="clear" w:color="auto" w:fill="EDEDED"/>
          </w:tcPr>
          <w:p w14:paraId="38B3101B" w14:textId="77777777" w:rsidR="00F023ED" w:rsidRDefault="00F023ED" w:rsidP="00A20BFE">
            <w:pPr>
              <w:pBdr>
                <w:top w:val="nil"/>
                <w:left w:val="nil"/>
                <w:bottom w:val="nil"/>
                <w:right w:val="nil"/>
                <w:between w:val="nil"/>
              </w:pBdr>
              <w:spacing w:line="267" w:lineRule="auto"/>
              <w:ind w:left="724"/>
              <w:rPr>
                <w:rFonts w:ascii="Calibri" w:eastAsia="Calibri" w:hAnsi="Calibri" w:cs="Calibri"/>
                <w:b/>
                <w:color w:val="000000"/>
              </w:rPr>
            </w:pPr>
            <w:r>
              <w:rPr>
                <w:rFonts w:ascii="Calibri" w:eastAsia="Calibri" w:hAnsi="Calibri" w:cs="Calibri"/>
                <w:b/>
                <w:color w:val="000000"/>
              </w:rPr>
              <w:t>Укупно</w:t>
            </w:r>
          </w:p>
        </w:tc>
        <w:tc>
          <w:tcPr>
            <w:tcW w:w="1801" w:type="dxa"/>
            <w:shd w:val="clear" w:color="auto" w:fill="EDEDED"/>
          </w:tcPr>
          <w:p w14:paraId="487D9E45" w14:textId="647298E7" w:rsidR="00F023ED" w:rsidRPr="00F17243" w:rsidRDefault="00F5599E" w:rsidP="00A20BFE">
            <w:pPr>
              <w:pBdr>
                <w:top w:val="nil"/>
                <w:left w:val="nil"/>
                <w:bottom w:val="nil"/>
                <w:right w:val="nil"/>
                <w:between w:val="nil"/>
              </w:pBdr>
              <w:spacing w:line="267" w:lineRule="auto"/>
              <w:ind w:right="527"/>
              <w:jc w:val="right"/>
              <w:rPr>
                <w:rFonts w:ascii="Calibri" w:eastAsia="Calibri" w:hAnsi="Calibri" w:cs="Calibri"/>
                <w:color w:val="000000"/>
                <w:lang w:val="sr-Cyrl-RS"/>
              </w:rPr>
            </w:pPr>
            <w:r>
              <w:rPr>
                <w:rFonts w:ascii="Calibri" w:eastAsia="Calibri" w:hAnsi="Calibri" w:cs="Calibri"/>
                <w:color w:val="000000"/>
              </w:rPr>
              <w:t>2</w:t>
            </w:r>
            <w:r w:rsidR="00F17243">
              <w:rPr>
                <w:rFonts w:ascii="Calibri" w:eastAsia="Calibri" w:hAnsi="Calibri" w:cs="Calibri"/>
                <w:color w:val="000000"/>
                <w:lang w:val="sr-Cyrl-RS"/>
              </w:rPr>
              <w:t>117</w:t>
            </w:r>
          </w:p>
        </w:tc>
        <w:tc>
          <w:tcPr>
            <w:tcW w:w="1295" w:type="dxa"/>
            <w:gridSpan w:val="2"/>
            <w:shd w:val="clear" w:color="auto" w:fill="EDEDED"/>
          </w:tcPr>
          <w:p w14:paraId="162D9B54" w14:textId="77777777" w:rsidR="00F023ED" w:rsidRDefault="00F023ED" w:rsidP="00A20BFE">
            <w:pPr>
              <w:pBdr>
                <w:top w:val="nil"/>
                <w:left w:val="nil"/>
                <w:bottom w:val="nil"/>
                <w:right w:val="nil"/>
                <w:between w:val="nil"/>
              </w:pBdr>
              <w:spacing w:line="267" w:lineRule="auto"/>
              <w:ind w:left="368"/>
              <w:rPr>
                <w:rFonts w:ascii="Calibri" w:eastAsia="Calibri" w:hAnsi="Calibri" w:cs="Calibri"/>
                <w:color w:val="000000"/>
              </w:rPr>
            </w:pPr>
            <w:r>
              <w:rPr>
                <w:rFonts w:ascii="Calibri" w:eastAsia="Calibri" w:hAnsi="Calibri" w:cs="Calibri"/>
                <w:color w:val="000000"/>
              </w:rPr>
              <w:t>100,00%</w:t>
            </w:r>
          </w:p>
        </w:tc>
      </w:tr>
    </w:tbl>
    <w:p w14:paraId="715BB894" w14:textId="77777777" w:rsidR="00F023ED" w:rsidRDefault="00F023ED" w:rsidP="00F023E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Извор: Национална служба за запошљавање</w:t>
      </w:r>
    </w:p>
    <w:p w14:paraId="66C4EA18" w14:textId="77777777" w:rsidR="00F023ED" w:rsidRDefault="00F023ED" w:rsidP="00F023ED">
      <w:pPr>
        <w:pBdr>
          <w:top w:val="nil"/>
          <w:left w:val="nil"/>
          <w:bottom w:val="nil"/>
          <w:right w:val="nil"/>
          <w:between w:val="nil"/>
        </w:pBdr>
        <w:spacing w:before="8"/>
        <w:rPr>
          <w:rFonts w:ascii="Calibri" w:eastAsia="Calibri" w:hAnsi="Calibri" w:cs="Calibri"/>
          <w:color w:val="000000"/>
          <w:sz w:val="18"/>
          <w:szCs w:val="18"/>
        </w:rPr>
      </w:pPr>
    </w:p>
    <w:p w14:paraId="2B557CF4" w14:textId="5B54E537" w:rsidR="00F023ED" w:rsidRPr="001415B9" w:rsidRDefault="00F023ED" w:rsidP="00F023ED">
      <w:pPr>
        <w:pBdr>
          <w:top w:val="nil"/>
          <w:left w:val="nil"/>
          <w:bottom w:val="nil"/>
          <w:right w:val="nil"/>
          <w:between w:val="nil"/>
        </w:pBdr>
        <w:spacing w:line="264" w:lineRule="auto"/>
        <w:ind w:left="280" w:right="415"/>
        <w:jc w:val="both"/>
        <w:rPr>
          <w:rFonts w:ascii="Calibri" w:eastAsia="Calibri" w:hAnsi="Calibri" w:cs="Calibri"/>
          <w:color w:val="000000"/>
          <w:lang w:val="sr-Cyrl-RS"/>
        </w:rPr>
      </w:pPr>
      <w:r>
        <w:rPr>
          <w:rFonts w:ascii="Calibri" w:eastAsia="Calibri" w:hAnsi="Calibri" w:cs="Calibri"/>
          <w:color w:val="000000"/>
        </w:rPr>
        <w:t>Посматрајући образовну структуру незапослених лица која су на евиденцији Националнае службе за запошљавање, најзаступљенија су лица без квалификација и са ниским нивоом квалификација, која заједно чине 4</w:t>
      </w:r>
      <w:r w:rsidR="001415B9">
        <w:rPr>
          <w:rFonts w:ascii="Calibri" w:eastAsia="Calibri" w:hAnsi="Calibri" w:cs="Calibri"/>
          <w:color w:val="000000"/>
          <w:lang w:val="sr-Cyrl-RS"/>
        </w:rPr>
        <w:t>9</w:t>
      </w:r>
      <w:r w:rsidR="0002174C">
        <w:rPr>
          <w:rFonts w:ascii="Calibri" w:eastAsia="Calibri" w:hAnsi="Calibri" w:cs="Calibri"/>
          <w:color w:val="000000"/>
        </w:rPr>
        <w:t>,</w:t>
      </w:r>
      <w:r w:rsidR="001415B9">
        <w:rPr>
          <w:rFonts w:ascii="Calibri" w:eastAsia="Calibri" w:hAnsi="Calibri" w:cs="Calibri"/>
          <w:color w:val="000000"/>
          <w:lang w:val="sr-Cyrl-RS"/>
        </w:rPr>
        <w:t>0</w:t>
      </w:r>
      <w:r w:rsidR="0002174C">
        <w:rPr>
          <w:rFonts w:ascii="Calibri" w:eastAsia="Calibri" w:hAnsi="Calibri" w:cs="Calibri"/>
          <w:color w:val="000000"/>
        </w:rPr>
        <w:t>3</w:t>
      </w:r>
      <w:r>
        <w:rPr>
          <w:rFonts w:ascii="Calibri" w:eastAsia="Calibri" w:hAnsi="Calibri" w:cs="Calibri"/>
          <w:color w:val="000000"/>
        </w:rPr>
        <w:t>% од укупног броја незапослених лица. Следе незапослена лица са средњим нивоом образовања, која чине 2</w:t>
      </w:r>
      <w:r w:rsidR="001415B9">
        <w:rPr>
          <w:rFonts w:ascii="Calibri" w:eastAsia="Calibri" w:hAnsi="Calibri" w:cs="Calibri"/>
          <w:color w:val="000000"/>
          <w:lang w:val="sr-Cyrl-RS"/>
        </w:rPr>
        <w:t>0</w:t>
      </w:r>
      <w:r>
        <w:rPr>
          <w:rFonts w:ascii="Calibri" w:eastAsia="Calibri" w:hAnsi="Calibri" w:cs="Calibri"/>
          <w:color w:val="000000"/>
        </w:rPr>
        <w:t>,</w:t>
      </w:r>
      <w:r w:rsidR="001415B9">
        <w:rPr>
          <w:rFonts w:ascii="Calibri" w:eastAsia="Calibri" w:hAnsi="Calibri" w:cs="Calibri"/>
          <w:color w:val="000000"/>
        </w:rPr>
        <w:t>92</w:t>
      </w:r>
      <w:r>
        <w:rPr>
          <w:rFonts w:ascii="Calibri" w:eastAsia="Calibri" w:hAnsi="Calibri" w:cs="Calibri"/>
          <w:color w:val="000000"/>
        </w:rPr>
        <w:t>% (I</w:t>
      </w:r>
      <w:r w:rsidR="001415B9">
        <w:rPr>
          <w:rFonts w:ascii="Calibri" w:eastAsia="Calibri" w:hAnsi="Calibri" w:cs="Calibri"/>
          <w:color w:val="000000"/>
        </w:rPr>
        <w:t>V</w:t>
      </w:r>
      <w:r>
        <w:rPr>
          <w:rFonts w:ascii="Calibri" w:eastAsia="Calibri" w:hAnsi="Calibri" w:cs="Calibri"/>
          <w:color w:val="000000"/>
        </w:rPr>
        <w:t xml:space="preserve"> степен)</w:t>
      </w:r>
      <w:r w:rsidR="001415B9">
        <w:rPr>
          <w:rFonts w:ascii="Calibri" w:eastAsia="Calibri" w:hAnsi="Calibri" w:cs="Calibri"/>
          <w:color w:val="000000"/>
          <w:lang w:val="sr-Cyrl-RS"/>
        </w:rPr>
        <w:t>.</w:t>
      </w:r>
    </w:p>
    <w:p w14:paraId="09A75524" w14:textId="77777777" w:rsidR="00F023ED" w:rsidRDefault="00F023ED" w:rsidP="00F023ED">
      <w:pPr>
        <w:pBdr>
          <w:top w:val="nil"/>
          <w:left w:val="nil"/>
          <w:bottom w:val="nil"/>
          <w:right w:val="nil"/>
          <w:between w:val="nil"/>
        </w:pBdr>
        <w:spacing w:before="5"/>
        <w:rPr>
          <w:rFonts w:ascii="Calibri" w:eastAsia="Calibri" w:hAnsi="Calibri" w:cs="Calibri"/>
          <w:color w:val="000000"/>
          <w:sz w:val="19"/>
          <w:szCs w:val="19"/>
        </w:rPr>
      </w:pPr>
    </w:p>
    <w:p w14:paraId="1A64053F" w14:textId="77777777" w:rsidR="00EE5A10" w:rsidRDefault="00EE5A10" w:rsidP="00F023ED">
      <w:pPr>
        <w:pStyle w:val="Heading3"/>
        <w:ind w:right="2324"/>
        <w:rPr>
          <w:lang w:val="sr-Cyrl-RS"/>
        </w:rPr>
      </w:pPr>
    </w:p>
    <w:p w14:paraId="1A1C9644" w14:textId="77777777" w:rsidR="00AF1A42" w:rsidRDefault="00AF1A42" w:rsidP="00AF1A42">
      <w:pPr>
        <w:rPr>
          <w:lang w:val="sr-Cyrl-RS"/>
        </w:rPr>
      </w:pPr>
    </w:p>
    <w:p w14:paraId="5F82F854" w14:textId="77777777" w:rsidR="00AF1A42" w:rsidRPr="00AF1A42" w:rsidRDefault="00AF1A42" w:rsidP="00AF1A42">
      <w:pPr>
        <w:rPr>
          <w:lang w:val="sr-Cyrl-RS"/>
        </w:rPr>
      </w:pPr>
    </w:p>
    <w:p w14:paraId="29F68126" w14:textId="77777777" w:rsidR="00EE5A10" w:rsidRDefault="00EE5A10" w:rsidP="00F023ED">
      <w:pPr>
        <w:pStyle w:val="Heading3"/>
        <w:ind w:right="2324"/>
        <w:rPr>
          <w:lang w:val="sr-Cyrl-RS"/>
        </w:rPr>
      </w:pPr>
    </w:p>
    <w:p w14:paraId="7379F7E7" w14:textId="77777777" w:rsidR="00F023ED" w:rsidRDefault="00F023ED" w:rsidP="00F023ED">
      <w:pPr>
        <w:pStyle w:val="Heading3"/>
        <w:ind w:right="2324"/>
      </w:pPr>
      <w:r>
        <w:t>Табела 10. Трендови на тржишту рада, структура незапослених по старосним категоријама становништва</w:t>
      </w:r>
    </w:p>
    <w:p w14:paraId="2928511B" w14:textId="77777777" w:rsidR="00F023ED" w:rsidRDefault="00F023ED" w:rsidP="00F023ED">
      <w:pPr>
        <w:pBdr>
          <w:top w:val="nil"/>
          <w:left w:val="nil"/>
          <w:bottom w:val="nil"/>
          <w:right w:val="nil"/>
          <w:between w:val="nil"/>
        </w:pBdr>
        <w:spacing w:before="11" w:after="1"/>
        <w:rPr>
          <w:rFonts w:ascii="Calibri" w:eastAsia="Calibri" w:hAnsi="Calibri" w:cs="Calibri"/>
          <w:b/>
          <w:color w:val="000000"/>
          <w:sz w:val="18"/>
          <w:szCs w:val="18"/>
        </w:rPr>
      </w:pPr>
    </w:p>
    <w:tbl>
      <w:tblPr>
        <w:tblW w:w="8017" w:type="dxa"/>
        <w:tblInd w:w="1329"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781"/>
        <w:gridCol w:w="1380"/>
        <w:gridCol w:w="1596"/>
        <w:gridCol w:w="1559"/>
        <w:gridCol w:w="1701"/>
      </w:tblGrid>
      <w:tr w:rsidR="00AF1A42" w14:paraId="76E205A2" w14:textId="406F7AC4" w:rsidTr="00A35E3B">
        <w:trPr>
          <w:trHeight w:val="292"/>
        </w:trPr>
        <w:tc>
          <w:tcPr>
            <w:tcW w:w="1781" w:type="dxa"/>
            <w:tcBorders>
              <w:bottom w:val="nil"/>
            </w:tcBorders>
            <w:shd w:val="clear" w:color="auto" w:fill="D9E2F3"/>
          </w:tcPr>
          <w:p w14:paraId="0ABC39C6" w14:textId="77777777" w:rsidR="00AF1A42" w:rsidRDefault="00AF1A42" w:rsidP="00A20BFE">
            <w:pPr>
              <w:pBdr>
                <w:top w:val="nil"/>
                <w:left w:val="nil"/>
                <w:bottom w:val="nil"/>
                <w:right w:val="nil"/>
                <w:between w:val="nil"/>
              </w:pBdr>
              <w:spacing w:line="267" w:lineRule="auto"/>
              <w:ind w:left="243" w:right="223"/>
              <w:jc w:val="center"/>
              <w:rPr>
                <w:rFonts w:ascii="Calibri" w:eastAsia="Calibri" w:hAnsi="Calibri" w:cs="Calibri"/>
                <w:b/>
                <w:color w:val="000000"/>
              </w:rPr>
            </w:pPr>
            <w:r>
              <w:rPr>
                <w:rFonts w:ascii="Calibri" w:eastAsia="Calibri" w:hAnsi="Calibri" w:cs="Calibri"/>
                <w:b/>
                <w:color w:val="000000"/>
              </w:rPr>
              <w:t>Старосна</w:t>
            </w:r>
          </w:p>
        </w:tc>
        <w:tc>
          <w:tcPr>
            <w:tcW w:w="1380" w:type="dxa"/>
            <w:tcBorders>
              <w:bottom w:val="nil"/>
            </w:tcBorders>
            <w:shd w:val="clear" w:color="auto" w:fill="D9E2F3"/>
          </w:tcPr>
          <w:p w14:paraId="4C468599" w14:textId="03F6AEC7" w:rsidR="00AF1A42" w:rsidRDefault="00AF1A42" w:rsidP="00A20BFE">
            <w:pPr>
              <w:pBdr>
                <w:top w:val="nil"/>
                <w:left w:val="nil"/>
                <w:bottom w:val="nil"/>
                <w:right w:val="nil"/>
                <w:between w:val="nil"/>
              </w:pBdr>
              <w:spacing w:line="267" w:lineRule="auto"/>
              <w:ind w:left="198" w:right="198"/>
              <w:jc w:val="center"/>
              <w:rPr>
                <w:rFonts w:ascii="Calibri" w:eastAsia="Calibri" w:hAnsi="Calibri" w:cs="Calibri"/>
                <w:b/>
                <w:color w:val="000000"/>
              </w:rPr>
            </w:pPr>
            <w:r>
              <w:rPr>
                <w:rFonts w:ascii="Calibri" w:eastAsia="Calibri" w:hAnsi="Calibri" w:cs="Calibri"/>
                <w:b/>
                <w:color w:val="000000"/>
              </w:rPr>
              <w:t>2020.</w:t>
            </w:r>
          </w:p>
        </w:tc>
        <w:tc>
          <w:tcPr>
            <w:tcW w:w="1596" w:type="dxa"/>
            <w:tcBorders>
              <w:bottom w:val="nil"/>
            </w:tcBorders>
            <w:shd w:val="clear" w:color="auto" w:fill="D9E2F3"/>
          </w:tcPr>
          <w:p w14:paraId="48802396" w14:textId="77777777" w:rsidR="00AF1A42" w:rsidRDefault="00AF1A42" w:rsidP="00A20BFE">
            <w:pPr>
              <w:pBdr>
                <w:top w:val="nil"/>
                <w:left w:val="nil"/>
                <w:bottom w:val="nil"/>
                <w:right w:val="nil"/>
                <w:between w:val="nil"/>
              </w:pBdr>
              <w:spacing w:line="267" w:lineRule="auto"/>
              <w:ind w:left="224" w:right="182"/>
              <w:jc w:val="center"/>
              <w:rPr>
                <w:rFonts w:ascii="Calibri" w:eastAsia="Calibri" w:hAnsi="Calibri" w:cs="Calibri"/>
                <w:b/>
                <w:color w:val="000000"/>
              </w:rPr>
            </w:pPr>
            <w:r>
              <w:rPr>
                <w:rFonts w:ascii="Calibri" w:eastAsia="Calibri" w:hAnsi="Calibri" w:cs="Calibri"/>
                <w:b/>
                <w:color w:val="000000"/>
              </w:rPr>
              <w:t>Проценат</w:t>
            </w:r>
          </w:p>
        </w:tc>
        <w:tc>
          <w:tcPr>
            <w:tcW w:w="1559" w:type="dxa"/>
            <w:tcBorders>
              <w:bottom w:val="nil"/>
            </w:tcBorders>
            <w:shd w:val="clear" w:color="auto" w:fill="D9E2F3"/>
          </w:tcPr>
          <w:p w14:paraId="6A8CA5DE" w14:textId="77777777" w:rsidR="00AF1A42" w:rsidRDefault="00AF1A42" w:rsidP="00A20BFE">
            <w:pPr>
              <w:pBdr>
                <w:top w:val="nil"/>
                <w:left w:val="nil"/>
                <w:bottom w:val="nil"/>
                <w:right w:val="nil"/>
                <w:between w:val="nil"/>
              </w:pBdr>
              <w:spacing w:line="267" w:lineRule="auto"/>
              <w:ind w:left="224" w:right="182"/>
              <w:jc w:val="center"/>
              <w:rPr>
                <w:rFonts w:ascii="Calibri" w:eastAsia="Calibri" w:hAnsi="Calibri" w:cs="Calibri"/>
                <w:b/>
                <w:color w:val="000000"/>
                <w:lang w:val="sr-Cyrl-RS"/>
              </w:rPr>
            </w:pPr>
            <w:r>
              <w:rPr>
                <w:rFonts w:ascii="Calibri" w:eastAsia="Calibri" w:hAnsi="Calibri" w:cs="Calibri"/>
                <w:b/>
                <w:color w:val="000000"/>
                <w:lang w:val="sr-Cyrl-RS"/>
              </w:rPr>
              <w:t>2023.</w:t>
            </w:r>
          </w:p>
          <w:p w14:paraId="0FC599F5" w14:textId="0508A355" w:rsidR="00AF1A42" w:rsidRPr="00AF1A42" w:rsidRDefault="00AF1A42" w:rsidP="00A20BFE">
            <w:pPr>
              <w:pBdr>
                <w:top w:val="nil"/>
                <w:left w:val="nil"/>
                <w:bottom w:val="nil"/>
                <w:right w:val="nil"/>
                <w:between w:val="nil"/>
              </w:pBdr>
              <w:spacing w:line="267" w:lineRule="auto"/>
              <w:ind w:left="224" w:right="182"/>
              <w:jc w:val="center"/>
              <w:rPr>
                <w:rFonts w:ascii="Calibri" w:eastAsia="Calibri" w:hAnsi="Calibri" w:cs="Calibri"/>
                <w:b/>
                <w:color w:val="000000"/>
                <w:lang w:val="sr-Cyrl-RS"/>
              </w:rPr>
            </w:pPr>
            <w:r>
              <w:rPr>
                <w:rFonts w:ascii="Calibri" w:eastAsia="Calibri" w:hAnsi="Calibri" w:cs="Calibri"/>
                <w:b/>
                <w:color w:val="000000"/>
                <w:lang w:val="sr-Cyrl-RS"/>
              </w:rPr>
              <w:t>година</w:t>
            </w:r>
          </w:p>
        </w:tc>
        <w:tc>
          <w:tcPr>
            <w:tcW w:w="1701" w:type="dxa"/>
            <w:tcBorders>
              <w:bottom w:val="nil"/>
            </w:tcBorders>
            <w:shd w:val="clear" w:color="auto" w:fill="D9E2F3"/>
          </w:tcPr>
          <w:p w14:paraId="7771B4C3" w14:textId="70342B7D" w:rsidR="00AF1A42" w:rsidRDefault="00AF1A42" w:rsidP="00A20BFE">
            <w:pPr>
              <w:pBdr>
                <w:top w:val="nil"/>
                <w:left w:val="nil"/>
                <w:bottom w:val="nil"/>
                <w:right w:val="nil"/>
                <w:between w:val="nil"/>
              </w:pBdr>
              <w:spacing w:line="267" w:lineRule="auto"/>
              <w:ind w:left="224" w:right="182"/>
              <w:jc w:val="center"/>
              <w:rPr>
                <w:rFonts w:ascii="Calibri" w:eastAsia="Calibri" w:hAnsi="Calibri" w:cs="Calibri"/>
                <w:b/>
                <w:color w:val="000000"/>
                <w:lang w:val="sr-Cyrl-RS"/>
              </w:rPr>
            </w:pPr>
            <w:r>
              <w:rPr>
                <w:rFonts w:ascii="Calibri" w:eastAsia="Calibri" w:hAnsi="Calibri" w:cs="Calibri"/>
                <w:b/>
                <w:color w:val="000000"/>
                <w:lang w:val="sr-Cyrl-RS"/>
              </w:rPr>
              <w:t>Проценат</w:t>
            </w:r>
          </w:p>
          <w:p w14:paraId="2AB013F0" w14:textId="5F4E8349" w:rsidR="00AF1A42" w:rsidRPr="00AF1A42" w:rsidRDefault="00AF1A42" w:rsidP="00A20BFE">
            <w:pPr>
              <w:pBdr>
                <w:top w:val="nil"/>
                <w:left w:val="nil"/>
                <w:bottom w:val="nil"/>
                <w:right w:val="nil"/>
                <w:between w:val="nil"/>
              </w:pBdr>
              <w:spacing w:line="267" w:lineRule="auto"/>
              <w:ind w:left="224" w:right="182"/>
              <w:jc w:val="center"/>
              <w:rPr>
                <w:rFonts w:ascii="Calibri" w:eastAsia="Calibri" w:hAnsi="Calibri" w:cs="Calibri"/>
                <w:b/>
                <w:color w:val="000000"/>
                <w:lang w:val="sr-Cyrl-RS"/>
              </w:rPr>
            </w:pPr>
            <w:r>
              <w:rPr>
                <w:rFonts w:ascii="Calibri" w:eastAsia="Calibri" w:hAnsi="Calibri" w:cs="Calibri"/>
                <w:b/>
                <w:color w:val="000000"/>
                <w:lang w:val="sr-Cyrl-RS"/>
              </w:rPr>
              <w:t>(%)</w:t>
            </w:r>
          </w:p>
        </w:tc>
      </w:tr>
      <w:tr w:rsidR="00AF1A42" w14:paraId="6FE9AA53" w14:textId="10340ADB" w:rsidTr="00A35E3B">
        <w:trPr>
          <w:trHeight w:val="256"/>
        </w:trPr>
        <w:tc>
          <w:tcPr>
            <w:tcW w:w="1781" w:type="dxa"/>
            <w:tcBorders>
              <w:top w:val="nil"/>
              <w:bottom w:val="single" w:sz="8" w:space="0" w:color="666666"/>
            </w:tcBorders>
            <w:shd w:val="clear" w:color="auto" w:fill="D9E2F3"/>
          </w:tcPr>
          <w:p w14:paraId="57FF1761" w14:textId="77777777" w:rsidR="00AF1A42" w:rsidRDefault="00AF1A42" w:rsidP="00A20BFE">
            <w:pPr>
              <w:pBdr>
                <w:top w:val="nil"/>
                <w:left w:val="nil"/>
                <w:bottom w:val="nil"/>
                <w:right w:val="nil"/>
                <w:between w:val="nil"/>
              </w:pBdr>
              <w:spacing w:line="236" w:lineRule="auto"/>
              <w:ind w:left="244" w:right="220"/>
              <w:jc w:val="center"/>
              <w:rPr>
                <w:rFonts w:ascii="Calibri" w:eastAsia="Calibri" w:hAnsi="Calibri" w:cs="Calibri"/>
                <w:b/>
                <w:color w:val="000000"/>
              </w:rPr>
            </w:pPr>
            <w:r>
              <w:rPr>
                <w:rFonts w:ascii="Calibri" w:eastAsia="Calibri" w:hAnsi="Calibri" w:cs="Calibri"/>
                <w:b/>
                <w:color w:val="000000"/>
              </w:rPr>
              <w:t>категорија</w:t>
            </w:r>
          </w:p>
        </w:tc>
        <w:tc>
          <w:tcPr>
            <w:tcW w:w="1380" w:type="dxa"/>
            <w:tcBorders>
              <w:top w:val="nil"/>
              <w:bottom w:val="single" w:sz="8" w:space="0" w:color="666666"/>
            </w:tcBorders>
            <w:shd w:val="clear" w:color="auto" w:fill="D9E2F3"/>
          </w:tcPr>
          <w:p w14:paraId="135BA5FC" w14:textId="77777777" w:rsidR="00AF1A42" w:rsidRDefault="00AF1A42" w:rsidP="00A20BFE">
            <w:pPr>
              <w:pBdr>
                <w:top w:val="nil"/>
                <w:left w:val="nil"/>
                <w:bottom w:val="nil"/>
                <w:right w:val="nil"/>
                <w:between w:val="nil"/>
              </w:pBdr>
              <w:spacing w:line="236" w:lineRule="auto"/>
              <w:ind w:left="198" w:right="196"/>
              <w:jc w:val="center"/>
              <w:rPr>
                <w:rFonts w:ascii="Calibri" w:eastAsia="Calibri" w:hAnsi="Calibri" w:cs="Calibri"/>
                <w:b/>
                <w:color w:val="000000"/>
              </w:rPr>
            </w:pPr>
            <w:r>
              <w:rPr>
                <w:rFonts w:ascii="Calibri" w:eastAsia="Calibri" w:hAnsi="Calibri" w:cs="Calibri"/>
                <w:b/>
                <w:color w:val="000000"/>
              </w:rPr>
              <w:t>година</w:t>
            </w:r>
          </w:p>
        </w:tc>
        <w:tc>
          <w:tcPr>
            <w:tcW w:w="1596" w:type="dxa"/>
            <w:tcBorders>
              <w:top w:val="nil"/>
              <w:bottom w:val="single" w:sz="8" w:space="0" w:color="666666"/>
            </w:tcBorders>
            <w:shd w:val="clear" w:color="auto" w:fill="D9E2F3"/>
          </w:tcPr>
          <w:p w14:paraId="3DFB61F4" w14:textId="77777777" w:rsidR="00AF1A42" w:rsidRDefault="00AF1A42" w:rsidP="00A20BFE">
            <w:pPr>
              <w:pBdr>
                <w:top w:val="nil"/>
                <w:left w:val="nil"/>
                <w:bottom w:val="nil"/>
                <w:right w:val="nil"/>
                <w:between w:val="nil"/>
              </w:pBdr>
              <w:spacing w:line="236" w:lineRule="auto"/>
              <w:ind w:left="223" w:right="182"/>
              <w:jc w:val="center"/>
              <w:rPr>
                <w:rFonts w:ascii="Calibri" w:eastAsia="Calibri" w:hAnsi="Calibri" w:cs="Calibri"/>
                <w:b/>
                <w:color w:val="000000"/>
              </w:rPr>
            </w:pPr>
            <w:r>
              <w:rPr>
                <w:rFonts w:ascii="Calibri" w:eastAsia="Calibri" w:hAnsi="Calibri" w:cs="Calibri"/>
                <w:b/>
                <w:color w:val="000000"/>
              </w:rPr>
              <w:t>(%)</w:t>
            </w:r>
          </w:p>
        </w:tc>
        <w:tc>
          <w:tcPr>
            <w:tcW w:w="1559" w:type="dxa"/>
            <w:tcBorders>
              <w:top w:val="nil"/>
              <w:bottom w:val="single" w:sz="8" w:space="0" w:color="666666"/>
            </w:tcBorders>
            <w:shd w:val="clear" w:color="auto" w:fill="D9E2F3"/>
          </w:tcPr>
          <w:p w14:paraId="37912756" w14:textId="77777777" w:rsidR="00AF1A42" w:rsidRDefault="00AF1A42" w:rsidP="00A20BFE">
            <w:pPr>
              <w:pBdr>
                <w:top w:val="nil"/>
                <w:left w:val="nil"/>
                <w:bottom w:val="nil"/>
                <w:right w:val="nil"/>
                <w:between w:val="nil"/>
              </w:pBdr>
              <w:spacing w:line="236" w:lineRule="auto"/>
              <w:ind w:left="223" w:right="182"/>
              <w:jc w:val="center"/>
              <w:rPr>
                <w:rFonts w:ascii="Calibri" w:eastAsia="Calibri" w:hAnsi="Calibri" w:cs="Calibri"/>
                <w:b/>
                <w:color w:val="000000"/>
              </w:rPr>
            </w:pPr>
          </w:p>
        </w:tc>
        <w:tc>
          <w:tcPr>
            <w:tcW w:w="1701" w:type="dxa"/>
            <w:tcBorders>
              <w:top w:val="nil"/>
              <w:bottom w:val="single" w:sz="8" w:space="0" w:color="666666"/>
            </w:tcBorders>
            <w:shd w:val="clear" w:color="auto" w:fill="D9E2F3"/>
          </w:tcPr>
          <w:p w14:paraId="569ED56C" w14:textId="77777777" w:rsidR="00AF1A42" w:rsidRDefault="00AF1A42" w:rsidP="00A20BFE">
            <w:pPr>
              <w:pBdr>
                <w:top w:val="nil"/>
                <w:left w:val="nil"/>
                <w:bottom w:val="nil"/>
                <w:right w:val="nil"/>
                <w:between w:val="nil"/>
              </w:pBdr>
              <w:spacing w:line="236" w:lineRule="auto"/>
              <w:ind w:left="223" w:right="182"/>
              <w:jc w:val="center"/>
              <w:rPr>
                <w:rFonts w:ascii="Calibri" w:eastAsia="Calibri" w:hAnsi="Calibri" w:cs="Calibri"/>
                <w:b/>
                <w:color w:val="000000"/>
              </w:rPr>
            </w:pPr>
          </w:p>
        </w:tc>
      </w:tr>
      <w:tr w:rsidR="00AF1A42" w14:paraId="2F469339" w14:textId="5A1EC009" w:rsidTr="00A35E3B">
        <w:trPr>
          <w:trHeight w:val="287"/>
        </w:trPr>
        <w:tc>
          <w:tcPr>
            <w:tcW w:w="1781" w:type="dxa"/>
            <w:tcBorders>
              <w:top w:val="single" w:sz="8" w:space="0" w:color="666666"/>
            </w:tcBorders>
          </w:tcPr>
          <w:p w14:paraId="72382670" w14:textId="77777777" w:rsidR="00AF1A42" w:rsidRDefault="00AF1A42" w:rsidP="00A20BFE">
            <w:pPr>
              <w:pBdr>
                <w:top w:val="nil"/>
                <w:left w:val="nil"/>
                <w:bottom w:val="nil"/>
                <w:right w:val="nil"/>
                <w:between w:val="nil"/>
              </w:pBdr>
              <w:spacing w:line="267" w:lineRule="auto"/>
              <w:ind w:left="244" w:right="223"/>
              <w:jc w:val="center"/>
              <w:rPr>
                <w:rFonts w:ascii="Calibri" w:eastAsia="Calibri" w:hAnsi="Calibri" w:cs="Calibri"/>
                <w:b/>
                <w:color w:val="000000"/>
              </w:rPr>
            </w:pPr>
            <w:r>
              <w:rPr>
                <w:rFonts w:ascii="Calibri" w:eastAsia="Calibri" w:hAnsi="Calibri" w:cs="Calibri"/>
                <w:b/>
                <w:color w:val="000000"/>
              </w:rPr>
              <w:t>15-24</w:t>
            </w:r>
          </w:p>
        </w:tc>
        <w:tc>
          <w:tcPr>
            <w:tcW w:w="1380" w:type="dxa"/>
            <w:tcBorders>
              <w:top w:val="single" w:sz="8" w:space="0" w:color="666666"/>
            </w:tcBorders>
          </w:tcPr>
          <w:p w14:paraId="313B5F16" w14:textId="7A72C3CB" w:rsidR="00AF1A42" w:rsidRDefault="00AF1A42" w:rsidP="00A20BFE">
            <w:pPr>
              <w:pBdr>
                <w:top w:val="nil"/>
                <w:left w:val="nil"/>
                <w:bottom w:val="nil"/>
                <w:right w:val="nil"/>
                <w:between w:val="nil"/>
              </w:pBdr>
              <w:spacing w:line="267" w:lineRule="auto"/>
              <w:ind w:left="198" w:right="198"/>
              <w:jc w:val="center"/>
              <w:rPr>
                <w:rFonts w:ascii="Calibri" w:eastAsia="Calibri" w:hAnsi="Calibri" w:cs="Calibri"/>
                <w:color w:val="000000"/>
              </w:rPr>
            </w:pPr>
            <w:r>
              <w:rPr>
                <w:rFonts w:ascii="Calibri" w:eastAsia="Calibri" w:hAnsi="Calibri" w:cs="Calibri"/>
                <w:color w:val="000000"/>
              </w:rPr>
              <w:t>274</w:t>
            </w:r>
          </w:p>
        </w:tc>
        <w:tc>
          <w:tcPr>
            <w:tcW w:w="1596" w:type="dxa"/>
            <w:tcBorders>
              <w:top w:val="single" w:sz="8" w:space="0" w:color="666666"/>
            </w:tcBorders>
          </w:tcPr>
          <w:p w14:paraId="4DBB8E15" w14:textId="21A691FC" w:rsidR="00AF1A42" w:rsidRDefault="00AF1A42" w:rsidP="00A20BFE">
            <w:pPr>
              <w:pBdr>
                <w:top w:val="nil"/>
                <w:left w:val="nil"/>
                <w:bottom w:val="nil"/>
                <w:right w:val="nil"/>
                <w:between w:val="nil"/>
              </w:pBdr>
              <w:spacing w:line="267" w:lineRule="auto"/>
              <w:ind w:left="183" w:right="182"/>
              <w:jc w:val="center"/>
              <w:rPr>
                <w:rFonts w:ascii="Calibri" w:eastAsia="Calibri" w:hAnsi="Calibri" w:cs="Calibri"/>
                <w:color w:val="000000"/>
              </w:rPr>
            </w:pPr>
            <w:r>
              <w:rPr>
                <w:rFonts w:ascii="Calibri" w:eastAsia="Calibri" w:hAnsi="Calibri" w:cs="Calibri"/>
                <w:color w:val="000000"/>
              </w:rPr>
              <w:t>10,94</w:t>
            </w:r>
          </w:p>
        </w:tc>
        <w:tc>
          <w:tcPr>
            <w:tcW w:w="1559" w:type="dxa"/>
            <w:tcBorders>
              <w:top w:val="single" w:sz="8" w:space="0" w:color="666666"/>
            </w:tcBorders>
          </w:tcPr>
          <w:p w14:paraId="68BA089C" w14:textId="3CE6F873" w:rsidR="00AF1A42" w:rsidRPr="001415B9" w:rsidRDefault="001415B9" w:rsidP="00A20BFE">
            <w:pPr>
              <w:pBdr>
                <w:top w:val="nil"/>
                <w:left w:val="nil"/>
                <w:bottom w:val="nil"/>
                <w:right w:val="nil"/>
                <w:between w:val="nil"/>
              </w:pBdr>
              <w:spacing w:line="267" w:lineRule="auto"/>
              <w:ind w:left="183" w:right="182"/>
              <w:jc w:val="center"/>
              <w:rPr>
                <w:rFonts w:ascii="Calibri" w:eastAsia="Calibri" w:hAnsi="Calibri" w:cs="Calibri"/>
                <w:color w:val="000000"/>
                <w:lang w:val="sr-Latn-RS"/>
              </w:rPr>
            </w:pPr>
            <w:r>
              <w:rPr>
                <w:rFonts w:ascii="Calibri" w:eastAsia="Calibri" w:hAnsi="Calibri" w:cs="Calibri"/>
                <w:color w:val="000000"/>
                <w:lang w:val="sr-Latn-RS"/>
              </w:rPr>
              <w:t>222</w:t>
            </w:r>
          </w:p>
        </w:tc>
        <w:tc>
          <w:tcPr>
            <w:tcW w:w="1701" w:type="dxa"/>
            <w:tcBorders>
              <w:top w:val="single" w:sz="8" w:space="0" w:color="666666"/>
            </w:tcBorders>
          </w:tcPr>
          <w:p w14:paraId="43E945BA" w14:textId="0B49EA9D" w:rsidR="00AF1A42" w:rsidRDefault="001415B9" w:rsidP="00A20BFE">
            <w:pPr>
              <w:pBdr>
                <w:top w:val="nil"/>
                <w:left w:val="nil"/>
                <w:bottom w:val="nil"/>
                <w:right w:val="nil"/>
                <w:between w:val="nil"/>
              </w:pBdr>
              <w:spacing w:line="267" w:lineRule="auto"/>
              <w:ind w:left="183" w:right="182"/>
              <w:jc w:val="center"/>
              <w:rPr>
                <w:rFonts w:ascii="Calibri" w:eastAsia="Calibri" w:hAnsi="Calibri" w:cs="Calibri"/>
                <w:color w:val="000000"/>
              </w:rPr>
            </w:pPr>
            <w:r>
              <w:rPr>
                <w:rFonts w:ascii="Calibri" w:eastAsia="Calibri" w:hAnsi="Calibri" w:cs="Calibri"/>
                <w:color w:val="000000"/>
              </w:rPr>
              <w:t>10,48</w:t>
            </w:r>
          </w:p>
        </w:tc>
      </w:tr>
      <w:tr w:rsidR="00AF1A42" w14:paraId="7FCA688B" w14:textId="63B79813" w:rsidTr="00A35E3B">
        <w:trPr>
          <w:trHeight w:val="284"/>
        </w:trPr>
        <w:tc>
          <w:tcPr>
            <w:tcW w:w="1781" w:type="dxa"/>
          </w:tcPr>
          <w:p w14:paraId="418AB225" w14:textId="77777777" w:rsidR="00AF1A42" w:rsidRDefault="00AF1A42"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25-34</w:t>
            </w:r>
          </w:p>
        </w:tc>
        <w:tc>
          <w:tcPr>
            <w:tcW w:w="1380" w:type="dxa"/>
          </w:tcPr>
          <w:p w14:paraId="033E609A" w14:textId="0FA9E984" w:rsidR="00AF1A42" w:rsidRDefault="00AF1A42"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467</w:t>
            </w:r>
          </w:p>
        </w:tc>
        <w:tc>
          <w:tcPr>
            <w:tcW w:w="1596" w:type="dxa"/>
          </w:tcPr>
          <w:p w14:paraId="0B0CA95F" w14:textId="24D62E1E" w:rsidR="00AF1A42" w:rsidRDefault="00AF1A42"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18,65</w:t>
            </w:r>
          </w:p>
        </w:tc>
        <w:tc>
          <w:tcPr>
            <w:tcW w:w="1559" w:type="dxa"/>
          </w:tcPr>
          <w:p w14:paraId="1551F263" w14:textId="0240262E"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320</w:t>
            </w:r>
          </w:p>
        </w:tc>
        <w:tc>
          <w:tcPr>
            <w:tcW w:w="1701" w:type="dxa"/>
          </w:tcPr>
          <w:p w14:paraId="03CC7F82" w14:textId="3C5C04B3"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15,11</w:t>
            </w:r>
          </w:p>
        </w:tc>
      </w:tr>
      <w:tr w:rsidR="00AF1A42" w14:paraId="5F969F27" w14:textId="6678776F" w:rsidTr="00A35E3B">
        <w:trPr>
          <w:trHeight w:val="289"/>
        </w:trPr>
        <w:tc>
          <w:tcPr>
            <w:tcW w:w="1781" w:type="dxa"/>
          </w:tcPr>
          <w:p w14:paraId="131994D3" w14:textId="77777777" w:rsidR="00AF1A42" w:rsidRDefault="00AF1A42"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35-44</w:t>
            </w:r>
          </w:p>
        </w:tc>
        <w:tc>
          <w:tcPr>
            <w:tcW w:w="1380" w:type="dxa"/>
          </w:tcPr>
          <w:p w14:paraId="4C1E1FDA" w14:textId="1836CF9A" w:rsidR="00AF1A42" w:rsidRDefault="00AF1A42"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553</w:t>
            </w:r>
          </w:p>
        </w:tc>
        <w:tc>
          <w:tcPr>
            <w:tcW w:w="1596" w:type="dxa"/>
          </w:tcPr>
          <w:p w14:paraId="3AB8D380" w14:textId="374D1735" w:rsidR="00AF1A42" w:rsidRDefault="00AF1A42"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22,08</w:t>
            </w:r>
          </w:p>
        </w:tc>
        <w:tc>
          <w:tcPr>
            <w:tcW w:w="1559" w:type="dxa"/>
          </w:tcPr>
          <w:p w14:paraId="368AC46D" w14:textId="498AFCFB"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410</w:t>
            </w:r>
          </w:p>
        </w:tc>
        <w:tc>
          <w:tcPr>
            <w:tcW w:w="1701" w:type="dxa"/>
          </w:tcPr>
          <w:p w14:paraId="049E610B" w14:textId="295D4EFE"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19,36</w:t>
            </w:r>
          </w:p>
        </w:tc>
      </w:tr>
      <w:tr w:rsidR="00AF1A42" w14:paraId="02B1B688" w14:textId="718AA153" w:rsidTr="00A35E3B">
        <w:trPr>
          <w:trHeight w:val="291"/>
        </w:trPr>
        <w:tc>
          <w:tcPr>
            <w:tcW w:w="1781" w:type="dxa"/>
          </w:tcPr>
          <w:p w14:paraId="30648A37" w14:textId="77777777" w:rsidR="00AF1A42" w:rsidRDefault="00AF1A42"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45-54</w:t>
            </w:r>
          </w:p>
        </w:tc>
        <w:tc>
          <w:tcPr>
            <w:tcW w:w="1380" w:type="dxa"/>
          </w:tcPr>
          <w:p w14:paraId="718FBE05" w14:textId="3E040A58" w:rsidR="00AF1A42" w:rsidRDefault="00AF1A42"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603</w:t>
            </w:r>
          </w:p>
        </w:tc>
        <w:tc>
          <w:tcPr>
            <w:tcW w:w="1596" w:type="dxa"/>
          </w:tcPr>
          <w:p w14:paraId="3279B8C2" w14:textId="1C9A880C" w:rsidR="00AF1A42" w:rsidRDefault="00AF1A42"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24,08</w:t>
            </w:r>
          </w:p>
        </w:tc>
        <w:tc>
          <w:tcPr>
            <w:tcW w:w="1559" w:type="dxa"/>
          </w:tcPr>
          <w:p w14:paraId="6E5BE6C2" w14:textId="1C3823F6"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514</w:t>
            </w:r>
          </w:p>
        </w:tc>
        <w:tc>
          <w:tcPr>
            <w:tcW w:w="1701" w:type="dxa"/>
          </w:tcPr>
          <w:p w14:paraId="56B0992F" w14:textId="41B16E97"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24,27</w:t>
            </w:r>
          </w:p>
        </w:tc>
      </w:tr>
      <w:tr w:rsidR="00AF1A42" w14:paraId="54A68B57" w14:textId="2065AE0F" w:rsidTr="00A35E3B">
        <w:trPr>
          <w:trHeight w:val="289"/>
        </w:trPr>
        <w:tc>
          <w:tcPr>
            <w:tcW w:w="1781" w:type="dxa"/>
            <w:tcBorders>
              <w:bottom w:val="single" w:sz="8" w:space="0" w:color="666666"/>
            </w:tcBorders>
          </w:tcPr>
          <w:p w14:paraId="76B440E4" w14:textId="77777777" w:rsidR="00AF1A42" w:rsidRDefault="00AF1A42"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55-64</w:t>
            </w:r>
          </w:p>
        </w:tc>
        <w:tc>
          <w:tcPr>
            <w:tcW w:w="1380" w:type="dxa"/>
            <w:tcBorders>
              <w:bottom w:val="single" w:sz="8" w:space="0" w:color="666666"/>
            </w:tcBorders>
          </w:tcPr>
          <w:p w14:paraId="63E9D84D" w14:textId="2BF3E270" w:rsidR="00AF1A42" w:rsidRDefault="00AF1A42"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607</w:t>
            </w:r>
          </w:p>
        </w:tc>
        <w:tc>
          <w:tcPr>
            <w:tcW w:w="1596" w:type="dxa"/>
            <w:tcBorders>
              <w:bottom w:val="single" w:sz="8" w:space="0" w:color="666666"/>
            </w:tcBorders>
          </w:tcPr>
          <w:p w14:paraId="1D1BF584" w14:textId="4F3990E5" w:rsidR="00AF1A42" w:rsidRDefault="00AF1A42"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24,24</w:t>
            </w:r>
          </w:p>
        </w:tc>
        <w:tc>
          <w:tcPr>
            <w:tcW w:w="1559" w:type="dxa"/>
            <w:tcBorders>
              <w:bottom w:val="single" w:sz="8" w:space="0" w:color="666666"/>
            </w:tcBorders>
          </w:tcPr>
          <w:p w14:paraId="77D33E47" w14:textId="3A5CB6BD"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651</w:t>
            </w:r>
          </w:p>
        </w:tc>
        <w:tc>
          <w:tcPr>
            <w:tcW w:w="1701" w:type="dxa"/>
            <w:tcBorders>
              <w:bottom w:val="single" w:sz="8" w:space="0" w:color="666666"/>
            </w:tcBorders>
          </w:tcPr>
          <w:p w14:paraId="7E0918E8" w14:textId="6811FBD7" w:rsidR="00AF1A42" w:rsidRDefault="001415B9"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30,75</w:t>
            </w:r>
          </w:p>
        </w:tc>
      </w:tr>
      <w:tr w:rsidR="00AF1A42" w14:paraId="1DBC57C5" w14:textId="67681AD7" w:rsidTr="00A35E3B">
        <w:trPr>
          <w:trHeight w:val="292"/>
        </w:trPr>
        <w:tc>
          <w:tcPr>
            <w:tcW w:w="1781" w:type="dxa"/>
            <w:tcBorders>
              <w:top w:val="single" w:sz="8" w:space="0" w:color="666666"/>
            </w:tcBorders>
            <w:shd w:val="clear" w:color="auto" w:fill="EDEDED"/>
          </w:tcPr>
          <w:p w14:paraId="143C5FE6" w14:textId="77777777" w:rsidR="00AF1A42" w:rsidRDefault="00AF1A42"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Укупно 15-64</w:t>
            </w:r>
          </w:p>
        </w:tc>
        <w:tc>
          <w:tcPr>
            <w:tcW w:w="1380" w:type="dxa"/>
            <w:tcBorders>
              <w:top w:val="single" w:sz="8" w:space="0" w:color="666666"/>
            </w:tcBorders>
            <w:shd w:val="clear" w:color="auto" w:fill="EDEDED"/>
          </w:tcPr>
          <w:p w14:paraId="74179101" w14:textId="6BE7CA81" w:rsidR="00AF1A42" w:rsidRDefault="00AF1A42" w:rsidP="00A20BFE">
            <w:pPr>
              <w:pBdr>
                <w:top w:val="nil"/>
                <w:left w:val="nil"/>
                <w:bottom w:val="nil"/>
                <w:right w:val="nil"/>
                <w:between w:val="nil"/>
              </w:pBdr>
              <w:spacing w:line="265" w:lineRule="auto"/>
              <w:ind w:left="197" w:right="198"/>
              <w:jc w:val="center"/>
              <w:rPr>
                <w:rFonts w:ascii="Calibri" w:eastAsia="Calibri" w:hAnsi="Calibri" w:cs="Calibri"/>
                <w:b/>
                <w:color w:val="000000"/>
              </w:rPr>
            </w:pPr>
            <w:r>
              <w:rPr>
                <w:rFonts w:ascii="Calibri" w:eastAsia="Calibri" w:hAnsi="Calibri" w:cs="Calibri"/>
                <w:b/>
                <w:color w:val="000000"/>
              </w:rPr>
              <w:t>2504</w:t>
            </w:r>
          </w:p>
        </w:tc>
        <w:tc>
          <w:tcPr>
            <w:tcW w:w="1596" w:type="dxa"/>
            <w:tcBorders>
              <w:top w:val="single" w:sz="8" w:space="0" w:color="666666"/>
              <w:left w:val="single" w:sz="12" w:space="0" w:color="9A9A9A"/>
            </w:tcBorders>
            <w:shd w:val="clear" w:color="auto" w:fill="EDEDED"/>
          </w:tcPr>
          <w:p w14:paraId="4722D118" w14:textId="77777777" w:rsidR="00AF1A42" w:rsidRDefault="00AF1A42" w:rsidP="00A20BFE">
            <w:pPr>
              <w:pBdr>
                <w:top w:val="nil"/>
                <w:left w:val="nil"/>
                <w:bottom w:val="nil"/>
                <w:right w:val="nil"/>
                <w:between w:val="nil"/>
              </w:pBdr>
              <w:spacing w:line="265" w:lineRule="auto"/>
              <w:ind w:left="373" w:right="336"/>
              <w:jc w:val="center"/>
              <w:rPr>
                <w:rFonts w:ascii="Calibri" w:eastAsia="Calibri" w:hAnsi="Calibri" w:cs="Calibri"/>
                <w:b/>
                <w:color w:val="000000"/>
              </w:rPr>
            </w:pPr>
            <w:r>
              <w:rPr>
                <w:rFonts w:ascii="Calibri" w:eastAsia="Calibri" w:hAnsi="Calibri" w:cs="Calibri"/>
                <w:b/>
                <w:color w:val="000000"/>
              </w:rPr>
              <w:t>100,00</w:t>
            </w:r>
          </w:p>
        </w:tc>
        <w:tc>
          <w:tcPr>
            <w:tcW w:w="1559" w:type="dxa"/>
            <w:tcBorders>
              <w:top w:val="single" w:sz="8" w:space="0" w:color="666666"/>
              <w:left w:val="single" w:sz="12" w:space="0" w:color="9A9A9A"/>
            </w:tcBorders>
            <w:shd w:val="clear" w:color="auto" w:fill="EDEDED"/>
          </w:tcPr>
          <w:p w14:paraId="1FDAAAFC" w14:textId="7AE4881E" w:rsidR="00AF1A42" w:rsidRPr="00A35E3B" w:rsidRDefault="00A35E3B" w:rsidP="00A20BFE">
            <w:pPr>
              <w:pBdr>
                <w:top w:val="nil"/>
                <w:left w:val="nil"/>
                <w:bottom w:val="nil"/>
                <w:right w:val="nil"/>
                <w:between w:val="nil"/>
              </w:pBdr>
              <w:spacing w:line="265" w:lineRule="auto"/>
              <w:ind w:left="373" w:right="336"/>
              <w:jc w:val="center"/>
              <w:rPr>
                <w:rFonts w:ascii="Calibri" w:eastAsia="Calibri" w:hAnsi="Calibri" w:cs="Calibri"/>
                <w:b/>
                <w:color w:val="000000"/>
                <w:lang w:val="sr-Cyrl-RS"/>
              </w:rPr>
            </w:pPr>
            <w:r>
              <w:rPr>
                <w:rFonts w:ascii="Calibri" w:eastAsia="Calibri" w:hAnsi="Calibri" w:cs="Calibri"/>
                <w:b/>
                <w:color w:val="000000"/>
                <w:lang w:val="sr-Cyrl-RS"/>
              </w:rPr>
              <w:t>2117</w:t>
            </w:r>
          </w:p>
        </w:tc>
        <w:tc>
          <w:tcPr>
            <w:tcW w:w="1701" w:type="dxa"/>
            <w:tcBorders>
              <w:top w:val="single" w:sz="8" w:space="0" w:color="666666"/>
              <w:left w:val="single" w:sz="12" w:space="0" w:color="9A9A9A"/>
            </w:tcBorders>
            <w:shd w:val="clear" w:color="auto" w:fill="EDEDED"/>
          </w:tcPr>
          <w:p w14:paraId="22DE4936" w14:textId="08E8135D" w:rsidR="00AF1A42" w:rsidRDefault="001415B9" w:rsidP="00A20BFE">
            <w:pPr>
              <w:pBdr>
                <w:top w:val="nil"/>
                <w:left w:val="nil"/>
                <w:bottom w:val="nil"/>
                <w:right w:val="nil"/>
                <w:between w:val="nil"/>
              </w:pBdr>
              <w:spacing w:line="265" w:lineRule="auto"/>
              <w:ind w:left="373" w:right="336"/>
              <w:jc w:val="center"/>
              <w:rPr>
                <w:rFonts w:ascii="Calibri" w:eastAsia="Calibri" w:hAnsi="Calibri" w:cs="Calibri"/>
                <w:b/>
                <w:color w:val="000000"/>
              </w:rPr>
            </w:pPr>
            <w:r>
              <w:rPr>
                <w:rFonts w:ascii="Calibri" w:eastAsia="Calibri" w:hAnsi="Calibri" w:cs="Calibri"/>
                <w:b/>
                <w:color w:val="000000"/>
              </w:rPr>
              <w:t>100</w:t>
            </w:r>
          </w:p>
        </w:tc>
      </w:tr>
    </w:tbl>
    <w:p w14:paraId="355F3C4E" w14:textId="5B9509EE" w:rsidR="00F023ED" w:rsidRPr="00EE5A10" w:rsidRDefault="00F023ED" w:rsidP="00EE5A10">
      <w:pPr>
        <w:pBdr>
          <w:top w:val="nil"/>
          <w:left w:val="nil"/>
          <w:bottom w:val="nil"/>
          <w:right w:val="nil"/>
          <w:between w:val="nil"/>
        </w:pBdr>
        <w:ind w:left="280"/>
        <w:rPr>
          <w:rFonts w:ascii="Calibri" w:eastAsia="Calibri" w:hAnsi="Calibri" w:cs="Calibri"/>
          <w:color w:val="000000"/>
          <w:lang w:val="sr-Cyrl-RS"/>
        </w:rPr>
      </w:pPr>
      <w:r>
        <w:rPr>
          <w:rFonts w:ascii="Calibri" w:eastAsia="Calibri" w:hAnsi="Calibri" w:cs="Calibri"/>
          <w:color w:val="000000"/>
        </w:rPr>
        <w:t>Извор: Н</w:t>
      </w:r>
      <w:r w:rsidR="00EE5A10">
        <w:rPr>
          <w:rFonts w:ascii="Calibri" w:eastAsia="Calibri" w:hAnsi="Calibri" w:cs="Calibri"/>
          <w:color w:val="000000"/>
        </w:rPr>
        <w:t>ационална служба за запошљавање</w:t>
      </w:r>
    </w:p>
    <w:p w14:paraId="21995D12" w14:textId="330EA72D" w:rsidR="00F023ED" w:rsidRDefault="00F023ED" w:rsidP="00F023ED">
      <w:pPr>
        <w:pBdr>
          <w:top w:val="nil"/>
          <w:left w:val="nil"/>
          <w:bottom w:val="nil"/>
          <w:right w:val="nil"/>
          <w:between w:val="nil"/>
        </w:pBdr>
        <w:spacing w:before="56" w:line="266" w:lineRule="auto"/>
        <w:ind w:left="280" w:right="410"/>
        <w:jc w:val="both"/>
        <w:rPr>
          <w:rFonts w:ascii="Calibri" w:eastAsia="Calibri" w:hAnsi="Calibri" w:cs="Calibri"/>
          <w:color w:val="000000"/>
        </w:rPr>
      </w:pPr>
      <w:r>
        <w:rPr>
          <w:rFonts w:ascii="Calibri" w:eastAsia="Calibri" w:hAnsi="Calibri" w:cs="Calibri"/>
          <w:color w:val="000000"/>
        </w:rPr>
        <w:lastRenderedPageBreak/>
        <w:t>Посматрано према старосној структури, удео младих у регистрованој незапослености, по завршетку 20</w:t>
      </w:r>
      <w:r w:rsidR="00933C04">
        <w:rPr>
          <w:rFonts w:ascii="Calibri" w:eastAsia="Calibri" w:hAnsi="Calibri" w:cs="Calibri"/>
          <w:color w:val="000000"/>
        </w:rPr>
        <w:t>2</w:t>
      </w:r>
      <w:r w:rsidR="001415B9">
        <w:rPr>
          <w:rFonts w:ascii="Calibri" w:eastAsia="Calibri" w:hAnsi="Calibri" w:cs="Calibri"/>
          <w:color w:val="000000"/>
        </w:rPr>
        <w:t>3</w:t>
      </w:r>
      <w:r>
        <w:rPr>
          <w:rFonts w:ascii="Calibri" w:eastAsia="Calibri" w:hAnsi="Calibri" w:cs="Calibri"/>
          <w:color w:val="000000"/>
        </w:rPr>
        <w:t xml:space="preserve">. године износи </w:t>
      </w:r>
      <w:r w:rsidR="00933C04">
        <w:rPr>
          <w:rFonts w:ascii="Calibri" w:eastAsia="Calibri" w:hAnsi="Calibri" w:cs="Calibri"/>
          <w:color w:val="000000"/>
        </w:rPr>
        <w:t>10,</w:t>
      </w:r>
      <w:r w:rsidR="001415B9">
        <w:rPr>
          <w:rFonts w:ascii="Calibri" w:eastAsia="Calibri" w:hAnsi="Calibri" w:cs="Calibri"/>
          <w:color w:val="000000"/>
        </w:rPr>
        <w:t>48</w:t>
      </w:r>
      <w:r>
        <w:rPr>
          <w:rFonts w:ascii="Calibri" w:eastAsia="Calibri" w:hAnsi="Calibri" w:cs="Calibri"/>
          <w:color w:val="000000"/>
        </w:rPr>
        <w:t xml:space="preserve">%, док је удео старијих од 55 година </w:t>
      </w:r>
      <w:r w:rsidR="001415B9">
        <w:rPr>
          <w:rFonts w:ascii="Calibri" w:eastAsia="Calibri" w:hAnsi="Calibri" w:cs="Calibri"/>
          <w:color w:val="000000"/>
        </w:rPr>
        <w:t>30,75</w:t>
      </w:r>
      <w:r>
        <w:rPr>
          <w:rFonts w:ascii="Calibri" w:eastAsia="Calibri" w:hAnsi="Calibri" w:cs="Calibri"/>
          <w:color w:val="000000"/>
        </w:rPr>
        <w:t xml:space="preserve">%. </w:t>
      </w:r>
    </w:p>
    <w:p w14:paraId="2E5B81EE" w14:textId="77777777" w:rsidR="00F023ED" w:rsidRDefault="00F023ED" w:rsidP="00F023ED">
      <w:pPr>
        <w:ind w:left="279" w:right="418"/>
        <w:jc w:val="both"/>
        <w:rPr>
          <w:rFonts w:ascii="Calibri" w:eastAsia="Calibri" w:hAnsi="Calibri" w:cs="Calibri"/>
          <w:sz w:val="20"/>
          <w:szCs w:val="20"/>
          <w:lang w:val="sr-Cyrl-RS"/>
        </w:rPr>
      </w:pPr>
    </w:p>
    <w:p w14:paraId="61CD3F7F" w14:textId="77777777" w:rsidR="00F023ED" w:rsidRDefault="00F023ED" w:rsidP="00F023ED">
      <w:pPr>
        <w:pBdr>
          <w:top w:val="nil"/>
          <w:left w:val="nil"/>
          <w:bottom w:val="nil"/>
          <w:right w:val="nil"/>
          <w:between w:val="nil"/>
        </w:pBdr>
        <w:spacing w:before="56" w:line="268" w:lineRule="auto"/>
        <w:ind w:left="400" w:right="415"/>
        <w:jc w:val="both"/>
        <w:rPr>
          <w:rFonts w:ascii="Calibri" w:eastAsia="Calibri" w:hAnsi="Calibri" w:cs="Calibri"/>
          <w:color w:val="000000"/>
          <w:lang w:val="sr-Cyrl-RS"/>
        </w:rPr>
      </w:pPr>
    </w:p>
    <w:p w14:paraId="1A09DF21" w14:textId="77777777" w:rsidR="00F023ED" w:rsidRDefault="00F023ED" w:rsidP="00F023ED">
      <w:pPr>
        <w:pStyle w:val="Heading4"/>
        <w:numPr>
          <w:ilvl w:val="0"/>
          <w:numId w:val="15"/>
        </w:numPr>
        <w:tabs>
          <w:tab w:val="left" w:pos="1340"/>
          <w:tab w:val="left" w:pos="1341"/>
        </w:tabs>
        <w:spacing w:before="91"/>
        <w:ind w:left="1360" w:right="1579" w:hanging="721"/>
        <w:rPr>
          <w:color w:val="4F81BD"/>
        </w:rPr>
      </w:pPr>
      <w:r>
        <w:rPr>
          <w:color w:val="4F81BD"/>
        </w:rPr>
        <w:t>Циљеви, приоритети и мере локалне активне политике запошљавања и одговорности за њихово спровођење</w:t>
      </w:r>
    </w:p>
    <w:p w14:paraId="07C1AF5C" w14:textId="77777777" w:rsidR="00F023ED" w:rsidRDefault="00F023ED" w:rsidP="00F023ED">
      <w:pPr>
        <w:pBdr>
          <w:top w:val="nil"/>
          <w:left w:val="nil"/>
          <w:bottom w:val="nil"/>
          <w:right w:val="nil"/>
          <w:between w:val="nil"/>
        </w:pBdr>
        <w:rPr>
          <w:b/>
          <w:i/>
          <w:color w:val="000000"/>
          <w:sz w:val="24"/>
          <w:szCs w:val="24"/>
        </w:rPr>
      </w:pPr>
    </w:p>
    <w:p w14:paraId="4C6EA9AA" w14:textId="19366B4C" w:rsidR="00B52D9F" w:rsidRPr="00FE144F" w:rsidRDefault="00B52D9F" w:rsidP="00FE144F">
      <w:pPr>
        <w:rPr>
          <w:rFonts w:asciiTheme="minorHAnsi" w:eastAsiaTheme="minorHAnsi" w:hAnsiTheme="minorHAnsi" w:cstheme="minorHAnsi"/>
        </w:rPr>
      </w:pPr>
      <w:r w:rsidRPr="00FE144F">
        <w:rPr>
          <w:rFonts w:asciiTheme="minorHAnsi" w:eastAsiaTheme="minorHAnsi" w:hAnsiTheme="minorHAnsi" w:cstheme="minorHAnsi"/>
        </w:rPr>
        <w:t>Општи циљ Стратегије запошљавања у Републици Србији за период од 202</w:t>
      </w:r>
      <w:r w:rsidR="00FE144F" w:rsidRPr="00FE144F">
        <w:rPr>
          <w:rFonts w:asciiTheme="minorHAnsi" w:eastAsiaTheme="minorHAnsi" w:hAnsiTheme="minorHAnsi" w:cstheme="minorHAnsi"/>
        </w:rPr>
        <w:t>4</w:t>
      </w:r>
      <w:r w:rsidRPr="00FE144F">
        <w:rPr>
          <w:rFonts w:asciiTheme="minorHAnsi" w:eastAsiaTheme="minorHAnsi" w:hAnsiTheme="minorHAnsi" w:cstheme="minorHAnsi"/>
        </w:rPr>
        <w:t>. до 2026. године је успостављен стабилан и одрживи раст запослености заснован на знању и достојанственом раду, док су као посебни циљеви утврђени:</w:t>
      </w:r>
    </w:p>
    <w:p w14:paraId="4C6FBDB1" w14:textId="77777777" w:rsidR="00B52D9F" w:rsidRPr="00610B70" w:rsidRDefault="00B52D9F" w:rsidP="00B52D9F">
      <w:pPr>
        <w:pStyle w:val="ListParagraph"/>
        <w:widowControl/>
        <w:numPr>
          <w:ilvl w:val="0"/>
          <w:numId w:val="58"/>
        </w:numPr>
        <w:shd w:val="clear" w:color="auto" w:fill="FFFFFF" w:themeFill="background1"/>
        <w:tabs>
          <w:tab w:val="left" w:pos="990"/>
        </w:tabs>
        <w:spacing w:after="160"/>
        <w:jc w:val="both"/>
        <w:rPr>
          <w:rFonts w:asciiTheme="minorHAnsi" w:eastAsiaTheme="minorHAnsi" w:hAnsiTheme="minorHAnsi" w:cstheme="minorHAnsi"/>
          <w:iCs/>
          <w:lang w:val="sr-Cyrl-CS"/>
        </w:rPr>
      </w:pPr>
      <w:r w:rsidRPr="00610B70">
        <w:rPr>
          <w:rFonts w:asciiTheme="minorHAnsi" w:eastAsiaTheme="minorHAnsi" w:hAnsiTheme="minorHAnsi" w:cstheme="minorHAnsi"/>
          <w:iCs/>
          <w:color w:val="000000"/>
          <w:lang w:val="sr-Cyrl-CS"/>
        </w:rPr>
        <w:t xml:space="preserve"> Остварен раст квалитетне запослености кроз међусекторске мере усмерене на унапређење понуде рада и тражње за радом;</w:t>
      </w:r>
    </w:p>
    <w:p w14:paraId="75CD0E75" w14:textId="77777777" w:rsidR="00B52D9F" w:rsidRPr="00610B70" w:rsidRDefault="00B52D9F" w:rsidP="00B52D9F">
      <w:pPr>
        <w:pStyle w:val="ListParagraph"/>
        <w:widowControl/>
        <w:numPr>
          <w:ilvl w:val="0"/>
          <w:numId w:val="58"/>
        </w:numPr>
        <w:spacing w:after="160"/>
        <w:jc w:val="both"/>
        <w:rPr>
          <w:rFonts w:asciiTheme="minorHAnsi" w:eastAsiaTheme="minorHAnsi" w:hAnsiTheme="minorHAnsi" w:cstheme="minorHAnsi"/>
          <w:iCs/>
          <w:lang w:val="sr-Cyrl-CS"/>
        </w:rPr>
      </w:pPr>
      <w:r w:rsidRPr="00610B70">
        <w:rPr>
          <w:rFonts w:asciiTheme="minorHAnsi" w:eastAsiaTheme="minorHAnsi" w:hAnsiTheme="minorHAnsi" w:cstheme="minorHAnsi"/>
          <w:iCs/>
          <w:lang w:val="sr-Cyrl-CS"/>
        </w:rPr>
        <w:t>Унапређен положај незапослених лица на тржишту рада;</w:t>
      </w:r>
    </w:p>
    <w:p w14:paraId="56B09291" w14:textId="752BA791" w:rsidR="00B52D9F" w:rsidRPr="00610B70" w:rsidRDefault="00B52D9F" w:rsidP="00B52D9F">
      <w:pPr>
        <w:pStyle w:val="ListParagraph"/>
        <w:widowControl/>
        <w:numPr>
          <w:ilvl w:val="0"/>
          <w:numId w:val="58"/>
        </w:numPr>
        <w:spacing w:after="160"/>
        <w:jc w:val="both"/>
        <w:rPr>
          <w:rFonts w:asciiTheme="minorHAnsi" w:eastAsiaTheme="minorHAnsi" w:hAnsiTheme="minorHAnsi" w:cstheme="minorHAnsi"/>
          <w:iCs/>
          <w:lang w:val="sr-Cyrl-CS"/>
        </w:rPr>
      </w:pPr>
      <w:r w:rsidRPr="00610B70">
        <w:rPr>
          <w:rFonts w:asciiTheme="minorHAnsi" w:eastAsiaTheme="minorHAnsi" w:hAnsiTheme="minorHAnsi" w:cstheme="minorHAnsi"/>
          <w:iCs/>
          <w:lang w:val="sr-Cyrl-CS"/>
        </w:rPr>
        <w:t>Унапређен институционални оквир за политику запошљавања.</w:t>
      </w:r>
    </w:p>
    <w:p w14:paraId="3B7899BE" w14:textId="7E96E349" w:rsidR="00B52D9F" w:rsidRPr="00610B70" w:rsidRDefault="00B52D9F" w:rsidP="00B52D9F">
      <w:pPr>
        <w:spacing w:after="160"/>
        <w:jc w:val="both"/>
        <w:rPr>
          <w:rFonts w:asciiTheme="minorHAnsi" w:eastAsiaTheme="minorHAnsi" w:hAnsiTheme="minorHAnsi" w:cstheme="minorHAnsi"/>
          <w:lang w:val="sr-Cyrl-CS"/>
        </w:rPr>
      </w:pPr>
      <w:r w:rsidRPr="00610B70">
        <w:rPr>
          <w:rFonts w:asciiTheme="minorHAnsi" w:eastAsiaTheme="minorHAnsi" w:hAnsiTheme="minorHAnsi" w:cstheme="minorHAnsi"/>
          <w:lang w:val="sr-Cyrl-CS"/>
        </w:rPr>
        <w:t>Стратегијом је предвиђено доношење</w:t>
      </w:r>
      <w:r w:rsidR="00D3348B">
        <w:rPr>
          <w:rFonts w:asciiTheme="minorHAnsi" w:eastAsiaTheme="minorHAnsi" w:hAnsiTheme="minorHAnsi" w:cstheme="minorHAnsi"/>
          <w:lang w:val="sr-Cyrl-CS"/>
        </w:rPr>
        <w:t xml:space="preserve"> </w:t>
      </w:r>
      <w:r w:rsidRPr="00610B70">
        <w:rPr>
          <w:rFonts w:asciiTheme="minorHAnsi" w:eastAsiaTheme="minorHAnsi" w:hAnsiTheme="minorHAnsi" w:cstheme="minorHAnsi"/>
          <w:lang w:val="sr-Cyrl-CS"/>
        </w:rPr>
        <w:t>акцион</w:t>
      </w:r>
      <w:r w:rsidR="00D3348B">
        <w:rPr>
          <w:rFonts w:asciiTheme="minorHAnsi" w:eastAsiaTheme="minorHAnsi" w:hAnsiTheme="minorHAnsi" w:cstheme="minorHAnsi"/>
          <w:lang w:val="sr-Cyrl-RS"/>
        </w:rPr>
        <w:t>ог</w:t>
      </w:r>
      <w:r w:rsidRPr="00610B70">
        <w:rPr>
          <w:rFonts w:asciiTheme="minorHAnsi" w:eastAsiaTheme="minorHAnsi" w:hAnsiTheme="minorHAnsi" w:cstheme="minorHAnsi"/>
          <w:lang w:val="sr-Cyrl-CS"/>
        </w:rPr>
        <w:t xml:space="preserve"> плана ради остваривања циљева и планираних мера</w:t>
      </w:r>
      <w:r w:rsidR="00D3348B">
        <w:rPr>
          <w:rFonts w:asciiTheme="minorHAnsi" w:eastAsiaTheme="minorHAnsi" w:hAnsiTheme="minorHAnsi" w:cstheme="minorHAnsi"/>
          <w:lang w:val="sr-Cyrl-RS"/>
        </w:rPr>
        <w:t xml:space="preserve">, и то </w:t>
      </w:r>
      <w:r w:rsidRPr="00610B70">
        <w:rPr>
          <w:rFonts w:asciiTheme="minorHAnsi" w:eastAsiaTheme="minorHAnsi" w:hAnsiTheme="minorHAnsi" w:cstheme="minorHAnsi"/>
          <w:lang w:val="sr-Cyrl-CS"/>
        </w:rPr>
        <w:t xml:space="preserve"> Акциони план за период од 2024. до 2026. године. </w:t>
      </w:r>
    </w:p>
    <w:p w14:paraId="1DD8B4EB" w14:textId="77777777" w:rsidR="00F023ED" w:rsidRPr="00083BD1" w:rsidRDefault="00F023ED" w:rsidP="00F023ED">
      <w:pPr>
        <w:pBdr>
          <w:top w:val="nil"/>
          <w:left w:val="nil"/>
          <w:bottom w:val="nil"/>
          <w:right w:val="nil"/>
          <w:between w:val="nil"/>
        </w:pBdr>
        <w:spacing w:before="1"/>
        <w:rPr>
          <w:rFonts w:ascii="Calibri" w:eastAsia="Calibri" w:hAnsi="Calibri" w:cs="Calibri"/>
          <w:color w:val="000000"/>
          <w:sz w:val="31"/>
          <w:szCs w:val="31"/>
          <w:lang w:val="sr-Cyrl-RS"/>
        </w:rPr>
      </w:pPr>
    </w:p>
    <w:p w14:paraId="1DA15897" w14:textId="77777777" w:rsidR="00F023ED" w:rsidRDefault="00F023ED" w:rsidP="00F023ED">
      <w:pPr>
        <w:pBdr>
          <w:top w:val="nil"/>
          <w:left w:val="nil"/>
          <w:bottom w:val="nil"/>
          <w:right w:val="nil"/>
          <w:between w:val="nil"/>
        </w:pBdr>
        <w:spacing w:before="1" w:line="271" w:lineRule="auto"/>
        <w:ind w:left="279" w:right="413"/>
        <w:jc w:val="both"/>
        <w:rPr>
          <w:rFonts w:ascii="Calibri" w:eastAsia="Calibri" w:hAnsi="Calibri" w:cs="Calibri"/>
          <w:color w:val="000000"/>
        </w:rPr>
      </w:pPr>
      <w:r w:rsidRPr="0061161C">
        <w:rPr>
          <w:rFonts w:ascii="Calibri" w:eastAsia="Calibri" w:hAnsi="Calibri" w:cs="Calibri"/>
          <w:color w:val="000000"/>
        </w:rPr>
        <w:t>Ради остваривања датих циљева, Националним акционим планом предложен је сет приоритета и мера. Локални акциони план запошљавања општине Апатин усаглашен је са предложеним приоритетима Националног плана, чије спровођење је делимично и у надлежности локалних</w:t>
      </w:r>
      <w:r w:rsidRPr="0061161C">
        <w:rPr>
          <w:rFonts w:ascii="Calibri" w:eastAsia="Calibri" w:hAnsi="Calibri" w:cs="Calibri"/>
          <w:color w:val="000000"/>
          <w:lang w:val="sr-Cyrl-RS"/>
        </w:rPr>
        <w:t xml:space="preserve"> </w:t>
      </w:r>
      <w:r w:rsidRPr="0061161C">
        <w:rPr>
          <w:rFonts w:ascii="Calibri" w:eastAsia="Calibri" w:hAnsi="Calibri" w:cs="Calibri"/>
          <w:color w:val="000000"/>
        </w:rPr>
        <w:t>самоуправа. Активна политика запошљавања представља систем планова, програма и мера усмерених ка повећању запослености и смањењу незапослености. У наредној табели приказана је логика интервенције и усаглашавање мера планираних на локалном нивоу са националним циљевима и приоритетима. Даље, у одељку V. Локалног акционог плана, пружени су детаљнији описи пројеката за које ће локална самоуправа обезбедити средства или планира да их прибави из екстерних извора финансирања.</w:t>
      </w:r>
    </w:p>
    <w:p w14:paraId="4086DD7A" w14:textId="77777777" w:rsidR="00C77C4D" w:rsidRPr="0061161C" w:rsidRDefault="00C77C4D" w:rsidP="000B6EAB">
      <w:pPr>
        <w:pBdr>
          <w:top w:val="nil"/>
          <w:left w:val="nil"/>
          <w:bottom w:val="nil"/>
          <w:right w:val="nil"/>
          <w:between w:val="nil"/>
        </w:pBdr>
        <w:spacing w:before="1" w:line="271" w:lineRule="auto"/>
        <w:ind w:right="413"/>
        <w:jc w:val="both"/>
        <w:rPr>
          <w:rFonts w:ascii="Calibri" w:eastAsia="Calibri" w:hAnsi="Calibri" w:cs="Calibri"/>
          <w:color w:val="000000"/>
        </w:rPr>
      </w:pPr>
    </w:p>
    <w:p w14:paraId="45890833" w14:textId="77777777" w:rsidR="00F023ED" w:rsidRDefault="00F023ED" w:rsidP="00F023ED">
      <w:pPr>
        <w:pBdr>
          <w:top w:val="nil"/>
          <w:left w:val="nil"/>
          <w:bottom w:val="nil"/>
          <w:right w:val="nil"/>
          <w:between w:val="nil"/>
        </w:pBdr>
        <w:spacing w:before="11"/>
        <w:rPr>
          <w:rFonts w:ascii="Calibri" w:eastAsia="Calibri" w:hAnsi="Calibri" w:cs="Calibri"/>
          <w:color w:val="000000"/>
          <w:sz w:val="21"/>
          <w:szCs w:val="21"/>
        </w:rPr>
      </w:pPr>
    </w:p>
    <w:p w14:paraId="350C5AD4" w14:textId="4CD3A657" w:rsidR="00F023ED" w:rsidRDefault="00F023ED" w:rsidP="00F023ED">
      <w:pPr>
        <w:pBdr>
          <w:top w:val="nil"/>
          <w:left w:val="nil"/>
          <w:bottom w:val="nil"/>
          <w:right w:val="nil"/>
          <w:between w:val="nil"/>
        </w:pBdr>
        <w:ind w:left="279" w:right="1098"/>
        <w:rPr>
          <w:rFonts w:ascii="Calibri" w:eastAsia="Calibri" w:hAnsi="Calibri" w:cs="Calibri"/>
          <w:color w:val="000000"/>
        </w:rPr>
      </w:pPr>
      <w:r>
        <w:rPr>
          <w:rFonts w:ascii="Calibri" w:eastAsia="Calibri" w:hAnsi="Calibri" w:cs="Calibri"/>
          <w:color w:val="000000"/>
        </w:rPr>
        <w:t>У 202</w:t>
      </w:r>
      <w:r w:rsidR="00D3348B">
        <w:rPr>
          <w:rFonts w:ascii="Calibri" w:eastAsia="Calibri" w:hAnsi="Calibri" w:cs="Calibri"/>
          <w:color w:val="000000"/>
        </w:rPr>
        <w:t>4</w:t>
      </w:r>
      <w:r>
        <w:rPr>
          <w:rFonts w:ascii="Calibri" w:eastAsia="Calibri" w:hAnsi="Calibri" w:cs="Calibri"/>
          <w:color w:val="000000"/>
        </w:rPr>
        <w:t>. години одобраваће се учешће у суфинансирању програма или мера активне политике запошљавања из средстава опредељених за реализацију НАПЗ, и то:</w:t>
      </w:r>
    </w:p>
    <w:p w14:paraId="77DBEF52" w14:textId="77777777" w:rsidR="00B52D9F" w:rsidRPr="00630D97" w:rsidRDefault="00B52D9F" w:rsidP="00F023ED">
      <w:pPr>
        <w:pBdr>
          <w:top w:val="nil"/>
          <w:left w:val="nil"/>
          <w:bottom w:val="nil"/>
          <w:right w:val="nil"/>
          <w:between w:val="nil"/>
        </w:pBdr>
        <w:ind w:left="279" w:right="1098"/>
        <w:rPr>
          <w:rFonts w:ascii="Calibri" w:eastAsia="Calibri" w:hAnsi="Calibri" w:cs="Calibri"/>
          <w:color w:val="000000"/>
        </w:rPr>
      </w:pPr>
    </w:p>
    <w:p w14:paraId="7F7471B5" w14:textId="77777777" w:rsidR="00150EBF" w:rsidRPr="00C77C4D"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Стручна пракса;</w:t>
      </w:r>
    </w:p>
    <w:p w14:paraId="313B2DA2" w14:textId="77777777" w:rsidR="00150EBF" w:rsidRPr="00C77C4D"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Приправништво за младе;</w:t>
      </w:r>
    </w:p>
    <w:p w14:paraId="46527A97" w14:textId="77777777" w:rsidR="00150EBF" w:rsidRPr="00C77C4D"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Стицање практичних знања;</w:t>
      </w:r>
    </w:p>
    <w:p w14:paraId="6535CB6B" w14:textId="77777777" w:rsidR="00150EBF" w:rsidRPr="00C77C4D"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Обука на захтев послодавца за незапослене;</w:t>
      </w:r>
    </w:p>
    <w:p w14:paraId="54E2FDB3" w14:textId="3BD2FF98" w:rsidR="00150EBF" w:rsidRPr="00C77C4D"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Јавни радови на којима се ангажују особе са инвалидитетом;</w:t>
      </w:r>
    </w:p>
    <w:p w14:paraId="688E691F" w14:textId="6552A67D" w:rsidR="00F023ED" w:rsidRPr="00C77C4D"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Субвенција за запошљавање незапослених лица из категорије теже запошљивих</w:t>
      </w:r>
    </w:p>
    <w:p w14:paraId="4C7B6470" w14:textId="5DB70D84" w:rsidR="00150EBF" w:rsidRDefault="00150EBF" w:rsidP="00150EBF">
      <w:pPr>
        <w:widowControl/>
        <w:numPr>
          <w:ilvl w:val="0"/>
          <w:numId w:val="63"/>
        </w:numPr>
        <w:ind w:left="1260"/>
        <w:contextualSpacing/>
        <w:jc w:val="both"/>
        <w:rPr>
          <w:rFonts w:asciiTheme="minorHAnsi" w:eastAsiaTheme="minorEastAsia" w:hAnsiTheme="minorHAnsi" w:cstheme="minorHAnsi"/>
          <w:bCs/>
          <w:iCs/>
          <w:sz w:val="24"/>
          <w:szCs w:val="24"/>
          <w:lang w:val="sr-Cyrl-RS" w:eastAsia="en-GB"/>
        </w:rPr>
      </w:pPr>
      <w:r w:rsidRPr="00C77C4D">
        <w:rPr>
          <w:rFonts w:asciiTheme="minorHAnsi" w:eastAsiaTheme="minorEastAsia" w:hAnsiTheme="minorHAnsi" w:cstheme="minorHAnsi"/>
          <w:bCs/>
          <w:iCs/>
          <w:sz w:val="24"/>
          <w:szCs w:val="24"/>
          <w:lang w:val="sr-Cyrl-RS" w:eastAsia="en-GB"/>
        </w:rPr>
        <w:t>Субвенција за самозапошљавање</w:t>
      </w:r>
    </w:p>
    <w:p w14:paraId="1E3C8B1C" w14:textId="77777777" w:rsidR="00C77C4D" w:rsidRPr="00C77C4D" w:rsidRDefault="00C77C4D" w:rsidP="00C77C4D">
      <w:pPr>
        <w:widowControl/>
        <w:ind w:left="1260"/>
        <w:contextualSpacing/>
        <w:jc w:val="both"/>
        <w:rPr>
          <w:rFonts w:asciiTheme="minorHAnsi" w:eastAsiaTheme="minorEastAsia" w:hAnsiTheme="minorHAnsi" w:cstheme="minorHAnsi"/>
          <w:bCs/>
          <w:iCs/>
          <w:sz w:val="24"/>
          <w:szCs w:val="24"/>
          <w:lang w:val="sr-Cyrl-RS" w:eastAsia="en-GB"/>
        </w:rPr>
      </w:pPr>
    </w:p>
    <w:p w14:paraId="3A63B08A" w14:textId="77777777" w:rsidR="00F023ED" w:rsidRDefault="00F023ED" w:rsidP="00F023ED">
      <w:pPr>
        <w:pStyle w:val="Heading4"/>
        <w:numPr>
          <w:ilvl w:val="0"/>
          <w:numId w:val="15"/>
        </w:numPr>
        <w:tabs>
          <w:tab w:val="left" w:pos="1419"/>
          <w:tab w:val="left" w:pos="1421"/>
        </w:tabs>
        <w:spacing w:before="91"/>
        <w:ind w:left="1420" w:hanging="781"/>
        <w:rPr>
          <w:color w:val="4F81BD"/>
        </w:rPr>
      </w:pPr>
      <w:r>
        <w:rPr>
          <w:color w:val="4F81BD"/>
        </w:rPr>
        <w:t>Пројектни предлози и извори финансирања</w:t>
      </w:r>
    </w:p>
    <w:p w14:paraId="1D7875A7" w14:textId="77777777" w:rsidR="00F023ED" w:rsidRDefault="00F023ED" w:rsidP="00F023ED">
      <w:pPr>
        <w:pBdr>
          <w:top w:val="nil"/>
          <w:left w:val="nil"/>
          <w:bottom w:val="nil"/>
          <w:right w:val="nil"/>
          <w:between w:val="nil"/>
        </w:pBdr>
        <w:rPr>
          <w:b/>
          <w:i/>
          <w:color w:val="000000"/>
          <w:sz w:val="24"/>
          <w:szCs w:val="24"/>
        </w:rPr>
      </w:pPr>
    </w:p>
    <w:p w14:paraId="31464124" w14:textId="77777777" w:rsidR="00F023ED" w:rsidRDefault="00F023ED" w:rsidP="00F023ED">
      <w:pPr>
        <w:pBdr>
          <w:top w:val="nil"/>
          <w:left w:val="nil"/>
          <w:bottom w:val="nil"/>
          <w:right w:val="nil"/>
          <w:between w:val="nil"/>
        </w:pBdr>
        <w:spacing w:before="4"/>
        <w:rPr>
          <w:b/>
          <w:i/>
          <w:color w:val="000000"/>
          <w:sz w:val="23"/>
          <w:szCs w:val="23"/>
        </w:rPr>
      </w:pPr>
    </w:p>
    <w:p w14:paraId="6F3DC1C4" w14:textId="3A6BDFCA" w:rsidR="00F023ED" w:rsidRDefault="00F023ED" w:rsidP="00F023ED">
      <w:pPr>
        <w:pBdr>
          <w:top w:val="nil"/>
          <w:left w:val="nil"/>
          <w:bottom w:val="nil"/>
          <w:right w:val="nil"/>
          <w:between w:val="nil"/>
        </w:pBdr>
        <w:spacing w:line="261" w:lineRule="auto"/>
        <w:ind w:left="279" w:right="416"/>
        <w:jc w:val="both"/>
        <w:rPr>
          <w:rFonts w:ascii="Calibri" w:eastAsia="Calibri" w:hAnsi="Calibri" w:cs="Calibri"/>
          <w:color w:val="000000"/>
        </w:rPr>
      </w:pPr>
      <w:r>
        <w:rPr>
          <w:rFonts w:ascii="Calibri" w:eastAsia="Calibri" w:hAnsi="Calibri" w:cs="Calibri"/>
          <w:color w:val="000000"/>
        </w:rPr>
        <w:t>Општина Апатин је за 202</w:t>
      </w:r>
      <w:r w:rsidR="00D3348B">
        <w:rPr>
          <w:rFonts w:ascii="Calibri" w:eastAsia="Calibri" w:hAnsi="Calibri" w:cs="Calibri"/>
          <w:color w:val="000000"/>
          <w:lang w:val="sr-Cyrl-RS"/>
        </w:rPr>
        <w:t>4</w:t>
      </w:r>
      <w:r>
        <w:rPr>
          <w:rFonts w:ascii="Calibri" w:eastAsia="Calibri" w:hAnsi="Calibri" w:cs="Calibri"/>
          <w:color w:val="000000"/>
        </w:rPr>
        <w:t>. годину предвидела сет мера активне политике запошљавања, чија успешна реализација ће утицати позитивно на остваривање финалног циља пројеката, подизања нивоа запослености, смањења незапослености и повећања нивоа активности локалног становништва.</w:t>
      </w:r>
    </w:p>
    <w:p w14:paraId="2F3F652E" w14:textId="77777777" w:rsidR="00F023ED" w:rsidRDefault="00F023ED" w:rsidP="00F023ED">
      <w:pPr>
        <w:pBdr>
          <w:top w:val="nil"/>
          <w:left w:val="nil"/>
          <w:bottom w:val="nil"/>
          <w:right w:val="nil"/>
          <w:between w:val="nil"/>
        </w:pBdr>
        <w:spacing w:before="4"/>
        <w:rPr>
          <w:rFonts w:ascii="Calibri" w:eastAsia="Calibri" w:hAnsi="Calibri" w:cs="Calibri"/>
          <w:color w:val="000000"/>
          <w:sz w:val="29"/>
          <w:szCs w:val="29"/>
        </w:rPr>
      </w:pPr>
    </w:p>
    <w:p w14:paraId="2E195B9F" w14:textId="77777777" w:rsidR="00F023ED" w:rsidRDefault="00F023ED" w:rsidP="00F023ED">
      <w:pPr>
        <w:pBdr>
          <w:top w:val="nil"/>
          <w:left w:val="nil"/>
          <w:bottom w:val="nil"/>
          <w:right w:val="nil"/>
          <w:between w:val="nil"/>
        </w:pBdr>
        <w:spacing w:line="254" w:lineRule="auto"/>
        <w:ind w:left="280" w:right="418"/>
        <w:jc w:val="both"/>
        <w:rPr>
          <w:rFonts w:ascii="Calibri" w:eastAsia="Calibri" w:hAnsi="Calibri" w:cs="Calibri"/>
          <w:color w:val="000000"/>
        </w:rPr>
      </w:pPr>
      <w:r>
        <w:rPr>
          <w:rFonts w:ascii="Calibri" w:eastAsia="Calibri" w:hAnsi="Calibri" w:cs="Calibri"/>
          <w:color w:val="000000"/>
        </w:rPr>
        <w:t>Мере активне политике запошљавања, које су у надлежности општине Апатин, приказане су кроз концепте пројектних предлога.</w:t>
      </w:r>
    </w:p>
    <w:p w14:paraId="1DDCA84C" w14:textId="77777777" w:rsidR="00F023ED" w:rsidRDefault="00F023ED" w:rsidP="00F023ED">
      <w:pPr>
        <w:pBdr>
          <w:top w:val="nil"/>
          <w:left w:val="nil"/>
          <w:bottom w:val="nil"/>
          <w:right w:val="nil"/>
          <w:between w:val="nil"/>
        </w:pBdr>
        <w:rPr>
          <w:rFonts w:ascii="Calibri" w:eastAsia="Calibri" w:hAnsi="Calibri" w:cs="Calibri"/>
          <w:color w:val="000000"/>
          <w:sz w:val="19"/>
          <w:szCs w:val="19"/>
        </w:rPr>
      </w:pPr>
    </w:p>
    <w:p w14:paraId="353134AA" w14:textId="77777777" w:rsidR="00F023ED" w:rsidRDefault="00F023ED" w:rsidP="00F023ED">
      <w:pPr>
        <w:pBdr>
          <w:top w:val="nil"/>
          <w:left w:val="nil"/>
          <w:bottom w:val="nil"/>
          <w:right w:val="nil"/>
          <w:between w:val="nil"/>
        </w:pBdr>
        <w:spacing w:before="1" w:line="264" w:lineRule="auto"/>
        <w:ind w:left="279" w:right="461"/>
        <w:rPr>
          <w:rFonts w:ascii="Calibri" w:eastAsia="Calibri" w:hAnsi="Calibri" w:cs="Calibri"/>
          <w:color w:val="000000"/>
        </w:rPr>
      </w:pPr>
      <w:r>
        <w:rPr>
          <w:rFonts w:ascii="Calibri" w:eastAsia="Calibri" w:hAnsi="Calibri" w:cs="Calibri"/>
          <w:color w:val="000000"/>
        </w:rPr>
        <w:t>Пројекат у коме је општина Апатин узела активно учешће са циљем смањења незапослености је SEED Step II пројекат. Финансиран је од стране Аустријске развојне агенције и обухватао је обуке на тему самозапошљавања у области органске производње, руралног туризма и бриге о старима. Мере подршке путем SEED пројекта:</w:t>
      </w:r>
    </w:p>
    <w:p w14:paraId="3BBE3B6B" w14:textId="77777777" w:rsidR="00F023ED" w:rsidRDefault="00F023ED" w:rsidP="00F023ED">
      <w:pPr>
        <w:pBdr>
          <w:top w:val="nil"/>
          <w:left w:val="nil"/>
          <w:bottom w:val="nil"/>
          <w:right w:val="nil"/>
          <w:between w:val="nil"/>
        </w:pBdr>
        <w:spacing w:before="2"/>
        <w:rPr>
          <w:rFonts w:ascii="Calibri" w:eastAsia="Calibri" w:hAnsi="Calibri" w:cs="Calibri"/>
          <w:color w:val="000000"/>
          <w:sz w:val="16"/>
          <w:szCs w:val="16"/>
        </w:rPr>
      </w:pPr>
    </w:p>
    <w:p w14:paraId="0BFA53A9" w14:textId="77777777" w:rsidR="00F023ED" w:rsidRDefault="00F023ED" w:rsidP="00F023ED">
      <w:pPr>
        <w:spacing w:before="1"/>
        <w:ind w:left="279" w:right="1518"/>
        <w:rPr>
          <w:rFonts w:ascii="Calibri" w:eastAsia="Calibri" w:hAnsi="Calibri" w:cs="Calibri"/>
          <w:i/>
        </w:rPr>
      </w:pPr>
      <w:bookmarkStart w:id="4" w:name="4d34og8" w:colFirst="0" w:colLast="0"/>
      <w:bookmarkEnd w:id="4"/>
      <w:r>
        <w:rPr>
          <w:rFonts w:ascii="Calibri" w:eastAsia="Calibri" w:hAnsi="Calibri" w:cs="Calibri"/>
          <w:i/>
          <w:color w:val="3E3E3E"/>
        </w:rPr>
        <w:t>Подршка развоју предузетништва у општни Апатин, са посебним освртом на теже запошљиве категорије (жене и млади)</w:t>
      </w:r>
    </w:p>
    <w:p w14:paraId="1D68416E" w14:textId="77777777" w:rsidR="00F023ED" w:rsidRDefault="00F023ED" w:rsidP="00F023ED">
      <w:pPr>
        <w:pBdr>
          <w:top w:val="nil"/>
          <w:left w:val="nil"/>
          <w:bottom w:val="nil"/>
          <w:right w:val="nil"/>
          <w:between w:val="nil"/>
        </w:pBdr>
        <w:spacing w:before="4"/>
        <w:rPr>
          <w:rFonts w:ascii="Calibri" w:eastAsia="Calibri" w:hAnsi="Calibri" w:cs="Calibri"/>
          <w:i/>
          <w:color w:val="000000"/>
          <w:sz w:val="24"/>
          <w:szCs w:val="24"/>
        </w:rPr>
      </w:pPr>
    </w:p>
    <w:p w14:paraId="43A2D3EE" w14:textId="77777777" w:rsidR="00F023ED" w:rsidRDefault="00F023ED" w:rsidP="00F023ED">
      <w:pPr>
        <w:pBdr>
          <w:top w:val="nil"/>
          <w:left w:val="nil"/>
          <w:bottom w:val="nil"/>
          <w:right w:val="nil"/>
          <w:between w:val="nil"/>
        </w:pBdr>
        <w:spacing w:before="1"/>
        <w:ind w:left="279"/>
        <w:rPr>
          <w:rFonts w:ascii="Calibri" w:eastAsia="Calibri" w:hAnsi="Calibri" w:cs="Calibri"/>
          <w:color w:val="000000"/>
        </w:rPr>
      </w:pPr>
      <w:r>
        <w:rPr>
          <w:rFonts w:ascii="Calibri" w:eastAsia="Calibri" w:hAnsi="Calibri" w:cs="Calibri"/>
          <w:color w:val="000000"/>
        </w:rPr>
        <w:t>У оквиру наведене мере активне политике запошљавања основни резултати које предвиђамо су:</w:t>
      </w:r>
    </w:p>
    <w:p w14:paraId="58A9296D" w14:textId="77777777" w:rsidR="00F023ED" w:rsidRDefault="00F023ED" w:rsidP="00F023ED">
      <w:pPr>
        <w:pBdr>
          <w:top w:val="nil"/>
          <w:left w:val="nil"/>
          <w:bottom w:val="nil"/>
          <w:right w:val="nil"/>
          <w:between w:val="nil"/>
        </w:pBdr>
        <w:rPr>
          <w:rFonts w:ascii="Calibri" w:eastAsia="Calibri" w:hAnsi="Calibri" w:cs="Calibri"/>
          <w:color w:val="000000"/>
        </w:rPr>
      </w:pPr>
    </w:p>
    <w:p w14:paraId="6CA71DE0" w14:textId="77777777" w:rsidR="00F023ED" w:rsidRDefault="00F023ED" w:rsidP="00F023ED">
      <w:pPr>
        <w:pBdr>
          <w:top w:val="nil"/>
          <w:left w:val="nil"/>
          <w:bottom w:val="nil"/>
          <w:right w:val="nil"/>
          <w:between w:val="nil"/>
        </w:pBdr>
        <w:spacing w:before="8"/>
        <w:rPr>
          <w:rFonts w:ascii="Calibri" w:eastAsia="Calibri" w:hAnsi="Calibri" w:cs="Calibri"/>
          <w:color w:val="000000"/>
          <w:sz w:val="20"/>
          <w:szCs w:val="20"/>
        </w:rPr>
      </w:pPr>
    </w:p>
    <w:p w14:paraId="62320E10" w14:textId="77777777" w:rsidR="00F023ED" w:rsidRDefault="00F023ED" w:rsidP="00F023ED">
      <w:pPr>
        <w:numPr>
          <w:ilvl w:val="0"/>
          <w:numId w:val="11"/>
        </w:numPr>
        <w:pBdr>
          <w:top w:val="nil"/>
          <w:left w:val="nil"/>
          <w:bottom w:val="nil"/>
          <w:right w:val="nil"/>
          <w:between w:val="nil"/>
        </w:pBdr>
        <w:tabs>
          <w:tab w:val="left" w:pos="999"/>
          <w:tab w:val="left" w:pos="1000"/>
        </w:tabs>
        <w:ind w:hanging="721"/>
      </w:pPr>
      <w:bookmarkStart w:id="5" w:name="2s8eyo1" w:colFirst="0" w:colLast="0"/>
      <w:bookmarkEnd w:id="5"/>
      <w:r>
        <w:rPr>
          <w:rFonts w:ascii="Calibri" w:eastAsia="Calibri" w:hAnsi="Calibri" w:cs="Calibri"/>
          <w:i/>
          <w:color w:val="3E3E3E"/>
        </w:rPr>
        <w:t>повећање запошљавања и самозапошљавања</w:t>
      </w:r>
    </w:p>
    <w:p w14:paraId="35526709" w14:textId="77777777" w:rsidR="00F023ED" w:rsidRDefault="00F023ED" w:rsidP="00F023ED">
      <w:pPr>
        <w:pBdr>
          <w:top w:val="nil"/>
          <w:left w:val="nil"/>
          <w:bottom w:val="nil"/>
          <w:right w:val="nil"/>
          <w:between w:val="nil"/>
        </w:pBdr>
        <w:spacing w:before="2"/>
        <w:rPr>
          <w:rFonts w:ascii="Calibri" w:eastAsia="Calibri" w:hAnsi="Calibri" w:cs="Calibri"/>
          <w:i/>
          <w:color w:val="000000"/>
          <w:sz w:val="24"/>
          <w:szCs w:val="24"/>
        </w:rPr>
      </w:pPr>
    </w:p>
    <w:p w14:paraId="35479B56" w14:textId="3EB80AD5" w:rsidR="00F023ED" w:rsidRPr="00270B2D" w:rsidRDefault="00F023ED" w:rsidP="00F023ED">
      <w:pPr>
        <w:pBdr>
          <w:top w:val="nil"/>
          <w:left w:val="nil"/>
          <w:bottom w:val="nil"/>
          <w:right w:val="nil"/>
          <w:between w:val="nil"/>
        </w:pBdr>
        <w:spacing w:line="264" w:lineRule="auto"/>
        <w:ind w:left="279" w:right="415"/>
        <w:jc w:val="both"/>
        <w:rPr>
          <w:rFonts w:ascii="Calibri" w:eastAsia="Calibri" w:hAnsi="Calibri" w:cs="Calibri"/>
          <w:color w:val="000000"/>
        </w:rPr>
      </w:pPr>
      <w:r>
        <w:rPr>
          <w:rFonts w:ascii="Calibri" w:eastAsia="Calibri" w:hAnsi="Calibri" w:cs="Calibri"/>
          <w:color w:val="000000"/>
        </w:rPr>
        <w:t>Општина Апатин je</w:t>
      </w:r>
      <w:r w:rsidR="006D61A1">
        <w:rPr>
          <w:rFonts w:ascii="Calibri" w:eastAsia="Calibri" w:hAnsi="Calibri" w:cs="Calibri"/>
          <w:color w:val="000000"/>
          <w:lang w:val="sr-Cyrl-RS"/>
        </w:rPr>
        <w:t xml:space="preserve"> од </w:t>
      </w:r>
      <w:r>
        <w:rPr>
          <w:rFonts w:ascii="Calibri" w:eastAsia="Calibri" w:hAnsi="Calibri" w:cs="Calibri"/>
          <w:color w:val="000000"/>
          <w:lang w:val="sr-Cyrl-RS"/>
        </w:rPr>
        <w:t xml:space="preserve"> 2018</w:t>
      </w:r>
      <w:r w:rsidR="006D61A1">
        <w:rPr>
          <w:rFonts w:ascii="Calibri" w:eastAsia="Calibri" w:hAnsi="Calibri" w:cs="Calibri"/>
          <w:color w:val="000000"/>
          <w:lang w:val="sr-Cyrl-RS"/>
        </w:rPr>
        <w:t xml:space="preserve">. </w:t>
      </w:r>
      <w:r>
        <w:rPr>
          <w:rFonts w:ascii="Calibri" w:eastAsia="Calibri" w:hAnsi="Calibri" w:cs="Calibri"/>
          <w:color w:val="000000"/>
          <w:lang w:val="sr-Cyrl-RS"/>
        </w:rPr>
        <w:t xml:space="preserve"> године</w:t>
      </w:r>
      <w:r w:rsidR="006D61A1">
        <w:rPr>
          <w:rFonts w:ascii="Calibri" w:eastAsia="Calibri" w:hAnsi="Calibri" w:cs="Calibri"/>
          <w:color w:val="000000"/>
          <w:lang w:val="sr-Cyrl-RS"/>
        </w:rPr>
        <w:t xml:space="preserve"> активно</w:t>
      </w:r>
      <w:r>
        <w:rPr>
          <w:rFonts w:ascii="Calibri" w:eastAsia="Calibri" w:hAnsi="Calibri" w:cs="Calibri"/>
          <w:color w:val="000000"/>
          <w:lang w:val="sr-Cyrl-RS"/>
        </w:rPr>
        <w:t xml:space="preserve"> </w:t>
      </w:r>
      <w:r>
        <w:rPr>
          <w:rFonts w:ascii="Calibri" w:eastAsia="Calibri" w:hAnsi="Calibri" w:cs="Calibri"/>
          <w:color w:val="000000"/>
        </w:rPr>
        <w:t>учеств</w:t>
      </w:r>
      <w:r>
        <w:rPr>
          <w:rFonts w:ascii="Calibri" w:eastAsia="Calibri" w:hAnsi="Calibri" w:cs="Calibri"/>
          <w:color w:val="000000"/>
          <w:lang w:val="sr-Cyrl-RS"/>
        </w:rPr>
        <w:t>овала</w:t>
      </w:r>
      <w:r>
        <w:rPr>
          <w:rFonts w:ascii="Calibri" w:eastAsia="Calibri" w:hAnsi="Calibri" w:cs="Calibri"/>
          <w:color w:val="000000"/>
        </w:rPr>
        <w:t xml:space="preserve"> у реализацији пројекта чији је циљ подршка развоју и унапређењу предузетништва код посебно осетљивих и теже запошљивих категорија. Један такав пројекат је пројекат подршке развоју образовања и запошљавања којег </w:t>
      </w:r>
      <w:r>
        <w:rPr>
          <w:rFonts w:ascii="Calibri" w:eastAsia="Calibri" w:hAnsi="Calibri" w:cs="Calibri"/>
          <w:color w:val="000000"/>
          <w:lang w:val="sr-Cyrl-RS"/>
        </w:rPr>
        <w:t xml:space="preserve">је </w:t>
      </w:r>
      <w:r>
        <w:rPr>
          <w:rFonts w:ascii="Calibri" w:eastAsia="Calibri" w:hAnsi="Calibri" w:cs="Calibri"/>
          <w:color w:val="000000"/>
        </w:rPr>
        <w:t>спроводи</w:t>
      </w:r>
      <w:r>
        <w:rPr>
          <w:rFonts w:ascii="Calibri" w:eastAsia="Calibri" w:hAnsi="Calibri" w:cs="Calibri"/>
          <w:color w:val="000000"/>
          <w:lang w:val="sr-Cyrl-RS"/>
        </w:rPr>
        <w:t>о</w:t>
      </w:r>
      <w:r>
        <w:rPr>
          <w:rFonts w:ascii="Calibri" w:eastAsia="Calibri" w:hAnsi="Calibri" w:cs="Calibri"/>
          <w:color w:val="000000"/>
        </w:rPr>
        <w:t xml:space="preserve"> Новосадски хуманитарни центар, пројекат SEED. У оквиру наведеног пројекта током 2018. године су додељени грантови за покретање или унапређење посла из области органска производња хране, развој локалног туризма и социјално предузетништво. Доделом бесповратних средстава створена прилика за запошљавање и самозапошљавање у оквиру наведених области.</w:t>
      </w:r>
      <w:r>
        <w:rPr>
          <w:rFonts w:ascii="Calibri" w:eastAsia="Calibri" w:hAnsi="Calibri" w:cs="Calibri"/>
          <w:color w:val="000000"/>
          <w:lang w:val="sr-Cyrl-RS"/>
        </w:rPr>
        <w:t xml:space="preserve"> Током 2019. године у склопу тог пројекта обезбеђене су кућице за за промоцију и развој туризма у општини Апатин.</w:t>
      </w:r>
    </w:p>
    <w:p w14:paraId="171F0EA2" w14:textId="77777777" w:rsidR="00F023ED" w:rsidRDefault="00F023ED" w:rsidP="00F023ED">
      <w:pPr>
        <w:pBdr>
          <w:top w:val="nil"/>
          <w:left w:val="nil"/>
          <w:bottom w:val="nil"/>
          <w:right w:val="nil"/>
          <w:between w:val="nil"/>
        </w:pBdr>
        <w:rPr>
          <w:rFonts w:ascii="Calibri" w:eastAsia="Calibri" w:hAnsi="Calibri" w:cs="Calibri"/>
          <w:color w:val="000000"/>
        </w:rPr>
      </w:pPr>
    </w:p>
    <w:p w14:paraId="1D810EE8" w14:textId="77777777" w:rsidR="00F023ED" w:rsidRDefault="00F023ED" w:rsidP="00F023ED">
      <w:pPr>
        <w:pBdr>
          <w:top w:val="nil"/>
          <w:left w:val="nil"/>
          <w:bottom w:val="nil"/>
          <w:right w:val="nil"/>
          <w:between w:val="nil"/>
        </w:pBdr>
        <w:spacing w:before="7"/>
        <w:rPr>
          <w:rFonts w:ascii="Calibri" w:eastAsia="Calibri" w:hAnsi="Calibri" w:cs="Calibri"/>
          <w:color w:val="000000"/>
          <w:sz w:val="18"/>
          <w:szCs w:val="18"/>
        </w:rPr>
      </w:pPr>
    </w:p>
    <w:p w14:paraId="19A54C81" w14:textId="77777777" w:rsidR="00C77C4D" w:rsidRDefault="00C77C4D" w:rsidP="00F023ED">
      <w:pPr>
        <w:pBdr>
          <w:top w:val="nil"/>
          <w:left w:val="nil"/>
          <w:bottom w:val="nil"/>
          <w:right w:val="nil"/>
          <w:between w:val="nil"/>
        </w:pBdr>
        <w:spacing w:before="7"/>
        <w:rPr>
          <w:rFonts w:ascii="Calibri" w:eastAsia="Calibri" w:hAnsi="Calibri" w:cs="Calibri"/>
          <w:color w:val="000000"/>
          <w:sz w:val="18"/>
          <w:szCs w:val="18"/>
        </w:rPr>
      </w:pPr>
    </w:p>
    <w:p w14:paraId="15D19ACA" w14:textId="77777777" w:rsidR="00C77C4D" w:rsidRDefault="00C77C4D" w:rsidP="00F023ED">
      <w:pPr>
        <w:pBdr>
          <w:top w:val="nil"/>
          <w:left w:val="nil"/>
          <w:bottom w:val="nil"/>
          <w:right w:val="nil"/>
          <w:between w:val="nil"/>
        </w:pBdr>
        <w:spacing w:before="7"/>
        <w:rPr>
          <w:rFonts w:ascii="Calibri" w:eastAsia="Calibri" w:hAnsi="Calibri" w:cs="Calibri"/>
          <w:color w:val="000000"/>
          <w:sz w:val="18"/>
          <w:szCs w:val="18"/>
        </w:rPr>
      </w:pPr>
    </w:p>
    <w:p w14:paraId="24086720" w14:textId="77777777" w:rsidR="00C77C4D" w:rsidRDefault="00C77C4D" w:rsidP="00F023ED">
      <w:pPr>
        <w:pBdr>
          <w:top w:val="nil"/>
          <w:left w:val="nil"/>
          <w:bottom w:val="nil"/>
          <w:right w:val="nil"/>
          <w:between w:val="nil"/>
        </w:pBdr>
        <w:spacing w:before="7"/>
        <w:rPr>
          <w:rFonts w:ascii="Calibri" w:eastAsia="Calibri" w:hAnsi="Calibri" w:cs="Calibri"/>
          <w:color w:val="000000"/>
          <w:sz w:val="18"/>
          <w:szCs w:val="18"/>
        </w:rPr>
      </w:pPr>
    </w:p>
    <w:p w14:paraId="7B259AA4" w14:textId="77777777" w:rsidR="00F023ED" w:rsidRDefault="00F023ED" w:rsidP="00F023ED">
      <w:pPr>
        <w:numPr>
          <w:ilvl w:val="0"/>
          <w:numId w:val="11"/>
        </w:numPr>
        <w:pBdr>
          <w:top w:val="nil"/>
          <w:left w:val="nil"/>
          <w:bottom w:val="nil"/>
          <w:right w:val="nil"/>
          <w:between w:val="nil"/>
        </w:pBdr>
        <w:tabs>
          <w:tab w:val="left" w:pos="999"/>
          <w:tab w:val="left" w:pos="1000"/>
        </w:tabs>
        <w:ind w:hanging="721"/>
      </w:pPr>
      <w:bookmarkStart w:id="6" w:name="17dp8vu" w:colFirst="0" w:colLast="0"/>
      <w:bookmarkEnd w:id="6"/>
      <w:r>
        <w:rPr>
          <w:rFonts w:ascii="Calibri" w:eastAsia="Calibri" w:hAnsi="Calibri" w:cs="Calibri"/>
          <w:i/>
          <w:color w:val="3E3E3E"/>
        </w:rPr>
        <w:t>подршка предузетницима који су покренули посао или унапредили постојећи посао</w:t>
      </w:r>
    </w:p>
    <w:p w14:paraId="6CAA86E7" w14:textId="77777777" w:rsidR="00F023ED" w:rsidRDefault="00F023ED" w:rsidP="00F023ED">
      <w:pPr>
        <w:pBdr>
          <w:top w:val="nil"/>
          <w:left w:val="nil"/>
          <w:bottom w:val="nil"/>
          <w:right w:val="nil"/>
          <w:between w:val="nil"/>
        </w:pBdr>
        <w:spacing w:before="3"/>
        <w:rPr>
          <w:rFonts w:ascii="Calibri" w:eastAsia="Calibri" w:hAnsi="Calibri" w:cs="Calibri"/>
          <w:i/>
          <w:color w:val="000000"/>
          <w:sz w:val="24"/>
          <w:szCs w:val="24"/>
        </w:rPr>
      </w:pPr>
    </w:p>
    <w:p w14:paraId="49C491F2" w14:textId="77777777" w:rsidR="00F023ED" w:rsidRDefault="00F023ED" w:rsidP="00C77C4D">
      <w:pPr>
        <w:pBdr>
          <w:top w:val="nil"/>
          <w:left w:val="nil"/>
          <w:bottom w:val="nil"/>
          <w:right w:val="nil"/>
          <w:between w:val="nil"/>
        </w:pBdr>
        <w:spacing w:line="264" w:lineRule="auto"/>
        <w:ind w:left="279" w:right="415"/>
        <w:jc w:val="both"/>
        <w:rPr>
          <w:rFonts w:ascii="Calibri" w:eastAsia="Calibri" w:hAnsi="Calibri" w:cs="Calibri"/>
          <w:color w:val="000000"/>
        </w:rPr>
      </w:pPr>
      <w:r>
        <w:rPr>
          <w:rFonts w:ascii="Calibri" w:eastAsia="Calibri" w:hAnsi="Calibri" w:cs="Calibri"/>
          <w:color w:val="000000"/>
        </w:rPr>
        <w:t>Новосадски хуманитарни центар ће у сарадњи са општином Апатин, пружати подршку предузетницима који су у претходним фазама истоименог пројекта добили средства за покретање посла. На тај начин успостављени су механизми подршке предузетницима и успостављено је решавање проблема са којима се суочавају предзетници који су покренули посао (проблеми позиционирања на тржишту, остваривање сарадње са предузетницима из других општина који се баве истом или сличном делатношћу итд.</w:t>
      </w:r>
    </w:p>
    <w:p w14:paraId="7DEED416" w14:textId="77777777" w:rsidR="00C77C4D" w:rsidRDefault="00C77C4D" w:rsidP="00C77C4D">
      <w:pPr>
        <w:pBdr>
          <w:top w:val="nil"/>
          <w:left w:val="nil"/>
          <w:bottom w:val="nil"/>
          <w:right w:val="nil"/>
          <w:between w:val="nil"/>
        </w:pBdr>
        <w:spacing w:line="264" w:lineRule="auto"/>
        <w:ind w:left="279" w:right="415"/>
        <w:jc w:val="both"/>
        <w:rPr>
          <w:rFonts w:ascii="Calibri" w:eastAsia="Calibri" w:hAnsi="Calibri" w:cs="Calibri"/>
          <w:color w:val="000000"/>
        </w:rPr>
      </w:pPr>
    </w:p>
    <w:p w14:paraId="3978C989" w14:textId="77777777" w:rsidR="00C77C4D" w:rsidRDefault="00C77C4D" w:rsidP="00C77C4D">
      <w:pPr>
        <w:pBdr>
          <w:top w:val="nil"/>
          <w:left w:val="nil"/>
          <w:bottom w:val="nil"/>
          <w:right w:val="nil"/>
          <w:between w:val="nil"/>
        </w:pBdr>
        <w:spacing w:line="264" w:lineRule="auto"/>
        <w:ind w:left="279" w:right="415"/>
        <w:jc w:val="both"/>
        <w:rPr>
          <w:rFonts w:ascii="Calibri" w:eastAsia="Calibri" w:hAnsi="Calibri" w:cs="Calibri"/>
          <w:color w:val="000000"/>
        </w:rPr>
      </w:pPr>
    </w:p>
    <w:p w14:paraId="35F499B3" w14:textId="26A626A5" w:rsidR="00F023ED" w:rsidRDefault="00F023ED" w:rsidP="00C77C4D">
      <w:pPr>
        <w:pBdr>
          <w:top w:val="nil"/>
          <w:left w:val="nil"/>
          <w:bottom w:val="nil"/>
          <w:right w:val="nil"/>
          <w:between w:val="nil"/>
        </w:pBdr>
        <w:spacing w:before="56"/>
        <w:rPr>
          <w:rFonts w:ascii="Calibri" w:eastAsia="Calibri" w:hAnsi="Calibri" w:cs="Calibri"/>
          <w:color w:val="000000"/>
        </w:rPr>
      </w:pPr>
      <w:r>
        <w:rPr>
          <w:rFonts w:ascii="Calibri" w:eastAsia="Calibri" w:hAnsi="Calibri" w:cs="Calibri"/>
          <w:color w:val="000000"/>
        </w:rPr>
        <w:t xml:space="preserve">Остали пројекти, чија реализација се </w:t>
      </w:r>
      <w:r w:rsidR="006D61A1">
        <w:rPr>
          <w:rFonts w:ascii="Calibri" w:eastAsia="Calibri" w:hAnsi="Calibri" w:cs="Calibri"/>
          <w:color w:val="000000"/>
          <w:lang w:val="sr-Cyrl-RS"/>
        </w:rPr>
        <w:t>предвиђа планом</w:t>
      </w:r>
      <w:r>
        <w:rPr>
          <w:rFonts w:ascii="Calibri" w:eastAsia="Calibri" w:hAnsi="Calibri" w:cs="Calibri"/>
          <w:color w:val="000000"/>
        </w:rPr>
        <w:t xml:space="preserve"> током 202</w:t>
      </w:r>
      <w:r w:rsidR="00FE144F">
        <w:rPr>
          <w:rFonts w:ascii="Calibri" w:eastAsia="Calibri" w:hAnsi="Calibri" w:cs="Calibri"/>
          <w:color w:val="000000"/>
          <w:lang w:val="sr-Latn-RS"/>
        </w:rPr>
        <w:t>4</w:t>
      </w:r>
      <w:r w:rsidR="006D61A1">
        <w:rPr>
          <w:rFonts w:ascii="Calibri" w:eastAsia="Calibri" w:hAnsi="Calibri" w:cs="Calibri"/>
          <w:color w:val="000000"/>
          <w:lang w:val="sr-Cyrl-RS"/>
        </w:rPr>
        <w:t xml:space="preserve"> -202</w:t>
      </w:r>
      <w:r w:rsidR="00FE144F">
        <w:rPr>
          <w:rFonts w:ascii="Calibri" w:eastAsia="Calibri" w:hAnsi="Calibri" w:cs="Calibri"/>
          <w:color w:val="000000"/>
          <w:lang w:val="sr-Latn-RS"/>
        </w:rPr>
        <w:t>6</w:t>
      </w:r>
      <w:r>
        <w:rPr>
          <w:rFonts w:ascii="Calibri" w:eastAsia="Calibri" w:hAnsi="Calibri" w:cs="Calibri"/>
          <w:color w:val="000000"/>
        </w:rPr>
        <w:t>. године, су:</w:t>
      </w:r>
    </w:p>
    <w:p w14:paraId="03B93848" w14:textId="77777777" w:rsidR="00F023ED" w:rsidRDefault="00F023ED" w:rsidP="00F023ED">
      <w:pPr>
        <w:pBdr>
          <w:top w:val="nil"/>
          <w:left w:val="nil"/>
          <w:bottom w:val="nil"/>
          <w:right w:val="nil"/>
          <w:between w:val="nil"/>
        </w:pBdr>
        <w:tabs>
          <w:tab w:val="left" w:pos="1361"/>
        </w:tabs>
        <w:spacing w:before="2" w:line="237" w:lineRule="auto"/>
        <w:ind w:right="1816"/>
        <w:rPr>
          <w:rFonts w:ascii="Calibri" w:eastAsia="Calibri" w:hAnsi="Calibri" w:cs="Calibri"/>
          <w:b/>
          <w:color w:val="000000"/>
        </w:rPr>
      </w:pPr>
    </w:p>
    <w:p w14:paraId="73B0C3DF" w14:textId="77777777" w:rsidR="00F023ED" w:rsidRDefault="00F023ED" w:rsidP="00F023ED">
      <w:pPr>
        <w:spacing w:line="237" w:lineRule="auto"/>
        <w:rPr>
          <w:rFonts w:ascii="Calibri" w:eastAsia="Calibri" w:hAnsi="Calibri" w:cs="Calibri"/>
        </w:rPr>
      </w:pPr>
    </w:p>
    <w:p w14:paraId="5F57382C"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bookmarkStart w:id="7" w:name="_3rdcrjn" w:colFirst="0" w:colLast="0"/>
      <w:bookmarkEnd w:id="7"/>
      <w:r w:rsidRPr="00A20BFE">
        <w:rPr>
          <w:rFonts w:asciiTheme="minorHAnsi" w:eastAsia="Calibri" w:hAnsiTheme="minorHAnsi" w:cs="Calibri"/>
          <w:sz w:val="24"/>
          <w:szCs w:val="24"/>
        </w:rPr>
        <w:t>Унапређење равоја капацитета чланова локалног савета за запошљавње</w:t>
      </w:r>
    </w:p>
    <w:p w14:paraId="3012DB0F"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 xml:space="preserve">Формирање и развој привредног савета </w:t>
      </w:r>
    </w:p>
    <w:p w14:paraId="5E6A9794"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 xml:space="preserve">Унапређење услова за развој предузетништва, подршка новооснованим </w:t>
      </w:r>
      <w:r w:rsidRPr="00A20BFE">
        <w:rPr>
          <w:rFonts w:asciiTheme="minorHAnsi" w:eastAsia="Calibri" w:hAnsiTheme="minorHAnsi" w:cs="Calibri"/>
          <w:sz w:val="24"/>
          <w:szCs w:val="24"/>
        </w:rPr>
        <w:tab/>
        <w:t>предузетницима - Субвенција за запошљавање</w:t>
      </w:r>
    </w:p>
    <w:p w14:paraId="3A45ED65"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lastRenderedPageBreak/>
        <w:t xml:space="preserve">Програм субвенција за запошљавање незапослених лица из категорије теже </w:t>
      </w:r>
      <w:r w:rsidRPr="00A20BFE">
        <w:rPr>
          <w:rFonts w:asciiTheme="minorHAnsi" w:eastAsia="Calibri" w:hAnsiTheme="minorHAnsi" w:cs="Calibri"/>
          <w:sz w:val="24"/>
          <w:szCs w:val="24"/>
        </w:rPr>
        <w:tab/>
        <w:t xml:space="preserve">запошљивих </w:t>
      </w:r>
    </w:p>
    <w:p w14:paraId="7741DDD3"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Програм стручне праксе</w:t>
      </w:r>
    </w:p>
    <w:p w14:paraId="34E7D161"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sz w:val="24"/>
          <w:szCs w:val="24"/>
        </w:rPr>
      </w:pPr>
      <w:r w:rsidRPr="00A20BFE">
        <w:rPr>
          <w:rFonts w:asciiTheme="minorHAnsi" w:eastAsia="Calibri" w:hAnsiTheme="minorHAnsi" w:cs="Calibri"/>
          <w:sz w:val="24"/>
          <w:szCs w:val="24"/>
        </w:rPr>
        <w:t>Подстицање развоја социјалног предузетништва</w:t>
      </w:r>
    </w:p>
    <w:p w14:paraId="3C58351B"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sz w:val="24"/>
          <w:szCs w:val="24"/>
        </w:rPr>
      </w:pPr>
      <w:r w:rsidRPr="00A20BFE">
        <w:rPr>
          <w:rFonts w:asciiTheme="minorHAnsi" w:eastAsia="Calibri" w:hAnsiTheme="minorHAnsi" w:cs="Calibri"/>
          <w:sz w:val="24"/>
          <w:szCs w:val="24"/>
        </w:rPr>
        <w:t>Програм подршке малим предузећима за набавку машина и опреме</w:t>
      </w:r>
    </w:p>
    <w:p w14:paraId="1EFA0F7F"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sz w:val="24"/>
          <w:szCs w:val="24"/>
        </w:rPr>
      </w:pPr>
      <w:r w:rsidRPr="00A20BFE">
        <w:rPr>
          <w:rFonts w:asciiTheme="minorHAnsi" w:eastAsia="Calibri" w:hAnsiTheme="minorHAnsi" w:cs="Calibri"/>
          <w:sz w:val="24"/>
          <w:szCs w:val="24"/>
        </w:rPr>
        <w:t>Обуке за повећање могућности за запошљавaње</w:t>
      </w:r>
    </w:p>
    <w:p w14:paraId="7A3147EF"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color w:val="000000" w:themeColor="text1"/>
          <w:sz w:val="24"/>
          <w:szCs w:val="24"/>
        </w:rPr>
      </w:pPr>
      <w:r w:rsidRPr="00A20BFE">
        <w:rPr>
          <w:rFonts w:asciiTheme="minorHAnsi" w:eastAsia="Calibri" w:hAnsiTheme="minorHAnsi" w:cs="Calibri"/>
          <w:color w:val="000000" w:themeColor="text1"/>
          <w:sz w:val="24"/>
          <w:szCs w:val="24"/>
        </w:rPr>
        <w:t>Менторинг као подршка унапређењу развоја предузећима која су добила средст</w:t>
      </w:r>
      <w:r w:rsidR="009E4B3F">
        <w:rPr>
          <w:rFonts w:asciiTheme="minorHAnsi" w:eastAsia="Calibri" w:hAnsiTheme="minorHAnsi" w:cs="Calibri"/>
          <w:color w:val="000000" w:themeColor="text1"/>
          <w:sz w:val="24"/>
          <w:szCs w:val="24"/>
          <w:lang w:val="sr-Cyrl-RS"/>
        </w:rPr>
        <w:t xml:space="preserve">ва </w:t>
      </w:r>
      <w:r w:rsidRPr="00A20BFE">
        <w:rPr>
          <w:rFonts w:asciiTheme="minorHAnsi" w:eastAsia="Calibri" w:hAnsiTheme="minorHAnsi" w:cs="Calibri"/>
          <w:color w:val="000000" w:themeColor="text1"/>
          <w:sz w:val="24"/>
          <w:szCs w:val="24"/>
        </w:rPr>
        <w:t>путем конкурса Националне службе за запошљавње.</w:t>
      </w:r>
    </w:p>
    <w:p w14:paraId="14295EB5" w14:textId="77777777" w:rsidR="00EE5A10" w:rsidRPr="00047158" w:rsidRDefault="00F023ED" w:rsidP="00F023ED">
      <w:pPr>
        <w:widowControl/>
        <w:numPr>
          <w:ilvl w:val="0"/>
          <w:numId w:val="8"/>
        </w:numPr>
        <w:pBdr>
          <w:top w:val="nil"/>
          <w:left w:val="nil"/>
          <w:bottom w:val="nil"/>
          <w:right w:val="nil"/>
          <w:between w:val="nil"/>
        </w:pBdr>
        <w:tabs>
          <w:tab w:val="left" w:pos="450"/>
          <w:tab w:val="left" w:pos="540"/>
        </w:tabs>
        <w:spacing w:before="92"/>
      </w:pPr>
      <w:r w:rsidRPr="00EE5A10">
        <w:rPr>
          <w:rFonts w:asciiTheme="minorHAnsi" w:eastAsia="Calibri" w:hAnsiTheme="minorHAnsi" w:cs="Calibri"/>
          <w:sz w:val="24"/>
          <w:szCs w:val="24"/>
        </w:rPr>
        <w:t>Субвенционисање камате са кредите код привредника општине Апатин</w:t>
      </w:r>
      <w:bookmarkStart w:id="8" w:name="_1t3h5sf" w:colFirst="0" w:colLast="0"/>
      <w:bookmarkEnd w:id="8"/>
    </w:p>
    <w:p w14:paraId="6204753E"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47C0428D"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050CA75C"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4B677D98"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20878694"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39C28990"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413BA2D1"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2491070D"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1EB7F052"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2514C734"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6ACF1D8F"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76FB926F"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6F26AA07"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27FE1458"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374FFA59" w14:textId="77777777" w:rsidR="00047158" w:rsidRDefault="00047158" w:rsidP="00047158">
      <w:pPr>
        <w:widowControl/>
        <w:pBdr>
          <w:top w:val="nil"/>
          <w:left w:val="nil"/>
          <w:bottom w:val="nil"/>
          <w:right w:val="nil"/>
          <w:between w:val="nil"/>
        </w:pBdr>
        <w:tabs>
          <w:tab w:val="left" w:pos="450"/>
          <w:tab w:val="left" w:pos="540"/>
        </w:tabs>
        <w:spacing w:before="92"/>
        <w:rPr>
          <w:rFonts w:asciiTheme="minorHAnsi" w:eastAsia="Calibri" w:hAnsiTheme="minorHAnsi" w:cs="Calibri"/>
          <w:sz w:val="24"/>
          <w:szCs w:val="24"/>
        </w:rPr>
      </w:pPr>
    </w:p>
    <w:p w14:paraId="544B1838" w14:textId="77777777" w:rsidR="00047158" w:rsidRDefault="00047158" w:rsidP="00047158">
      <w:pPr>
        <w:widowControl/>
        <w:pBdr>
          <w:top w:val="nil"/>
          <w:left w:val="nil"/>
          <w:bottom w:val="nil"/>
          <w:right w:val="nil"/>
          <w:between w:val="nil"/>
        </w:pBdr>
        <w:tabs>
          <w:tab w:val="left" w:pos="450"/>
          <w:tab w:val="left" w:pos="540"/>
        </w:tabs>
        <w:spacing w:before="92"/>
      </w:pPr>
    </w:p>
    <w:p w14:paraId="19219BF4" w14:textId="77777777" w:rsidR="008A51CD" w:rsidRDefault="008A51CD" w:rsidP="00047158">
      <w:pPr>
        <w:widowControl/>
        <w:pBdr>
          <w:top w:val="nil"/>
          <w:left w:val="nil"/>
          <w:bottom w:val="nil"/>
          <w:right w:val="nil"/>
          <w:between w:val="nil"/>
        </w:pBdr>
        <w:tabs>
          <w:tab w:val="left" w:pos="450"/>
          <w:tab w:val="left" w:pos="540"/>
        </w:tabs>
        <w:spacing w:before="92"/>
      </w:pPr>
    </w:p>
    <w:p w14:paraId="7F58EF9B" w14:textId="77777777" w:rsidR="008A51CD" w:rsidRDefault="008A51CD" w:rsidP="00047158">
      <w:pPr>
        <w:widowControl/>
        <w:pBdr>
          <w:top w:val="nil"/>
          <w:left w:val="nil"/>
          <w:bottom w:val="nil"/>
          <w:right w:val="nil"/>
          <w:between w:val="nil"/>
        </w:pBdr>
        <w:tabs>
          <w:tab w:val="left" w:pos="450"/>
          <w:tab w:val="left" w:pos="540"/>
        </w:tabs>
        <w:spacing w:before="92"/>
      </w:pPr>
    </w:p>
    <w:p w14:paraId="4CFE59FE" w14:textId="77777777" w:rsidR="008A51CD" w:rsidRDefault="008A51CD" w:rsidP="00047158">
      <w:pPr>
        <w:widowControl/>
        <w:pBdr>
          <w:top w:val="nil"/>
          <w:left w:val="nil"/>
          <w:bottom w:val="nil"/>
          <w:right w:val="nil"/>
          <w:between w:val="nil"/>
        </w:pBdr>
        <w:tabs>
          <w:tab w:val="left" w:pos="450"/>
          <w:tab w:val="left" w:pos="540"/>
        </w:tabs>
        <w:spacing w:before="92"/>
      </w:pPr>
    </w:p>
    <w:p w14:paraId="2B95C5A7" w14:textId="77777777" w:rsidR="008A51CD" w:rsidRDefault="008A51CD" w:rsidP="00047158">
      <w:pPr>
        <w:widowControl/>
        <w:pBdr>
          <w:top w:val="nil"/>
          <w:left w:val="nil"/>
          <w:bottom w:val="nil"/>
          <w:right w:val="nil"/>
          <w:between w:val="nil"/>
        </w:pBdr>
        <w:tabs>
          <w:tab w:val="left" w:pos="450"/>
          <w:tab w:val="left" w:pos="540"/>
        </w:tabs>
        <w:spacing w:before="92"/>
      </w:pPr>
    </w:p>
    <w:p w14:paraId="5917E8D8" w14:textId="77777777" w:rsidR="008A51CD" w:rsidRDefault="008A51CD" w:rsidP="00047158">
      <w:pPr>
        <w:widowControl/>
        <w:pBdr>
          <w:top w:val="nil"/>
          <w:left w:val="nil"/>
          <w:bottom w:val="nil"/>
          <w:right w:val="nil"/>
          <w:between w:val="nil"/>
        </w:pBdr>
        <w:tabs>
          <w:tab w:val="left" w:pos="450"/>
          <w:tab w:val="left" w:pos="540"/>
        </w:tabs>
        <w:spacing w:before="92"/>
      </w:pPr>
    </w:p>
    <w:p w14:paraId="62C94988" w14:textId="77777777" w:rsidR="008A51CD" w:rsidRDefault="008A51CD" w:rsidP="00047158">
      <w:pPr>
        <w:widowControl/>
        <w:pBdr>
          <w:top w:val="nil"/>
          <w:left w:val="nil"/>
          <w:bottom w:val="nil"/>
          <w:right w:val="nil"/>
          <w:between w:val="nil"/>
        </w:pBdr>
        <w:tabs>
          <w:tab w:val="left" w:pos="450"/>
          <w:tab w:val="left" w:pos="540"/>
        </w:tabs>
        <w:spacing w:before="92"/>
      </w:pPr>
    </w:p>
    <w:p w14:paraId="0C57A352" w14:textId="77777777" w:rsidR="008A51CD" w:rsidRDefault="008A51CD" w:rsidP="00047158">
      <w:pPr>
        <w:widowControl/>
        <w:pBdr>
          <w:top w:val="nil"/>
          <w:left w:val="nil"/>
          <w:bottom w:val="nil"/>
          <w:right w:val="nil"/>
          <w:between w:val="nil"/>
        </w:pBdr>
        <w:tabs>
          <w:tab w:val="left" w:pos="450"/>
          <w:tab w:val="left" w:pos="540"/>
        </w:tabs>
        <w:spacing w:before="92"/>
      </w:pPr>
    </w:p>
    <w:p w14:paraId="2C8267FC" w14:textId="77777777" w:rsidR="008A51CD" w:rsidRDefault="008A51CD" w:rsidP="00047158">
      <w:pPr>
        <w:widowControl/>
        <w:pBdr>
          <w:top w:val="nil"/>
          <w:left w:val="nil"/>
          <w:bottom w:val="nil"/>
          <w:right w:val="nil"/>
          <w:between w:val="nil"/>
        </w:pBdr>
        <w:tabs>
          <w:tab w:val="left" w:pos="450"/>
          <w:tab w:val="left" w:pos="540"/>
        </w:tabs>
        <w:spacing w:before="92"/>
      </w:pPr>
    </w:p>
    <w:p w14:paraId="0FC20095" w14:textId="77777777" w:rsidR="008A51CD" w:rsidRDefault="008A51CD" w:rsidP="00047158">
      <w:pPr>
        <w:widowControl/>
        <w:pBdr>
          <w:top w:val="nil"/>
          <w:left w:val="nil"/>
          <w:bottom w:val="nil"/>
          <w:right w:val="nil"/>
          <w:between w:val="nil"/>
        </w:pBdr>
        <w:tabs>
          <w:tab w:val="left" w:pos="450"/>
          <w:tab w:val="left" w:pos="540"/>
        </w:tabs>
        <w:spacing w:before="92"/>
      </w:pPr>
    </w:p>
    <w:p w14:paraId="4392B2F9" w14:textId="77777777" w:rsidR="008A51CD" w:rsidRDefault="008A51CD" w:rsidP="00047158">
      <w:pPr>
        <w:widowControl/>
        <w:pBdr>
          <w:top w:val="nil"/>
          <w:left w:val="nil"/>
          <w:bottom w:val="nil"/>
          <w:right w:val="nil"/>
          <w:between w:val="nil"/>
        </w:pBdr>
        <w:tabs>
          <w:tab w:val="left" w:pos="450"/>
          <w:tab w:val="left" w:pos="540"/>
        </w:tabs>
        <w:spacing w:before="92"/>
      </w:pPr>
    </w:p>
    <w:p w14:paraId="162E2FEB" w14:textId="77777777" w:rsidR="008A51CD" w:rsidRDefault="008A51CD" w:rsidP="00047158">
      <w:pPr>
        <w:widowControl/>
        <w:pBdr>
          <w:top w:val="nil"/>
          <w:left w:val="nil"/>
          <w:bottom w:val="nil"/>
          <w:right w:val="nil"/>
          <w:between w:val="nil"/>
        </w:pBdr>
        <w:tabs>
          <w:tab w:val="left" w:pos="450"/>
          <w:tab w:val="left" w:pos="540"/>
        </w:tabs>
        <w:spacing w:before="92"/>
      </w:pPr>
    </w:p>
    <w:p w14:paraId="2B10CD79" w14:textId="77777777" w:rsidR="008A51CD" w:rsidRDefault="008A51CD" w:rsidP="00047158">
      <w:pPr>
        <w:widowControl/>
        <w:pBdr>
          <w:top w:val="nil"/>
          <w:left w:val="nil"/>
          <w:bottom w:val="nil"/>
          <w:right w:val="nil"/>
          <w:between w:val="nil"/>
        </w:pBdr>
        <w:tabs>
          <w:tab w:val="left" w:pos="450"/>
          <w:tab w:val="left" w:pos="540"/>
        </w:tabs>
        <w:spacing w:before="92"/>
      </w:pPr>
    </w:p>
    <w:p w14:paraId="36DCE2F1" w14:textId="77777777" w:rsidR="008A51CD" w:rsidRDefault="008A51CD" w:rsidP="00047158">
      <w:pPr>
        <w:widowControl/>
        <w:pBdr>
          <w:top w:val="nil"/>
          <w:left w:val="nil"/>
          <w:bottom w:val="nil"/>
          <w:right w:val="nil"/>
          <w:between w:val="nil"/>
        </w:pBdr>
        <w:tabs>
          <w:tab w:val="left" w:pos="450"/>
          <w:tab w:val="left" w:pos="540"/>
        </w:tabs>
        <w:spacing w:before="92"/>
      </w:pPr>
    </w:p>
    <w:p w14:paraId="023C1902" w14:textId="77777777" w:rsidR="008A51CD" w:rsidRPr="00EE5A10" w:rsidRDefault="008A51CD" w:rsidP="00047158">
      <w:pPr>
        <w:widowControl/>
        <w:pBdr>
          <w:top w:val="nil"/>
          <w:left w:val="nil"/>
          <w:bottom w:val="nil"/>
          <w:right w:val="nil"/>
          <w:between w:val="nil"/>
        </w:pBdr>
        <w:tabs>
          <w:tab w:val="left" w:pos="450"/>
          <w:tab w:val="left" w:pos="540"/>
        </w:tabs>
        <w:spacing w:before="92"/>
      </w:pPr>
    </w:p>
    <w:p w14:paraId="7369FE62" w14:textId="77777777" w:rsidR="00EE5A10" w:rsidRPr="00EE5A10" w:rsidRDefault="00EE5A10" w:rsidP="00EE5A10">
      <w:pPr>
        <w:widowControl/>
        <w:pBdr>
          <w:top w:val="nil"/>
          <w:left w:val="nil"/>
          <w:bottom w:val="nil"/>
          <w:right w:val="nil"/>
          <w:between w:val="nil"/>
        </w:pBdr>
        <w:tabs>
          <w:tab w:val="left" w:pos="450"/>
          <w:tab w:val="left" w:pos="540"/>
        </w:tabs>
        <w:spacing w:before="92"/>
      </w:pPr>
    </w:p>
    <w:p w14:paraId="1B8DC34C" w14:textId="1222FC88" w:rsidR="00F023ED" w:rsidRDefault="00F023ED" w:rsidP="00EE5A10">
      <w:pPr>
        <w:widowControl/>
        <w:pBdr>
          <w:top w:val="nil"/>
          <w:left w:val="nil"/>
          <w:bottom w:val="nil"/>
          <w:right w:val="nil"/>
          <w:between w:val="nil"/>
        </w:pBdr>
        <w:tabs>
          <w:tab w:val="left" w:pos="450"/>
          <w:tab w:val="left" w:pos="540"/>
        </w:tabs>
        <w:spacing w:before="92"/>
      </w:pPr>
      <w:r w:rsidRPr="00EE5A10">
        <w:rPr>
          <w:color w:val="4F81BD"/>
        </w:rPr>
        <w:t>ПРОЈЕКТНИ ПРЕДЛОГ 1</w:t>
      </w:r>
      <w:r>
        <w:rPr>
          <w:noProof/>
        </w:rPr>
        <mc:AlternateContent>
          <mc:Choice Requires="wps">
            <w:drawing>
              <wp:anchor distT="0" distB="0" distL="0" distR="0" simplePos="0" relativeHeight="251678720" behindDoc="0" locked="0" layoutInCell="1" hidden="0" allowOverlap="1" wp14:anchorId="69E2DA9A" wp14:editId="3EE940C1">
                <wp:simplePos x="0" y="0"/>
                <wp:positionH relativeFrom="column">
                  <wp:posOffset>749300</wp:posOffset>
                </wp:positionH>
                <wp:positionV relativeFrom="paragraph">
                  <wp:posOffset>292100</wp:posOffset>
                </wp:positionV>
                <wp:extent cx="4791710"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type w14:anchorId="5C04353F" id="_x0000_t32" coordsize="21600,21600" o:spt="32" o:oned="t" path="m,l21600,21600e" filled="f">
                <v:path arrowok="t" fillok="f" o:connecttype="none"/>
                <o:lock v:ext="edit" shapetype="t"/>
              </v:shapetype>
              <v:shape id="Straight Arrow Connector 4" o:spid="_x0000_s1026" type="#_x0000_t32" style="position:absolute;margin-left:59pt;margin-top:23pt;width:377.3pt;height:1pt;z-index:2516787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" strokecolor="#4f81bd">
                <w10:wrap type="topAndBottom"/>
              </v:shape>
            </w:pict>
          </mc:Fallback>
        </mc:AlternateContent>
      </w:r>
    </w:p>
    <w:p w14:paraId="2889F4D5" w14:textId="77777777" w:rsidR="00F023ED" w:rsidRDefault="00F023ED" w:rsidP="00F023ED">
      <w:pPr>
        <w:pBdr>
          <w:top w:val="nil"/>
          <w:left w:val="nil"/>
          <w:bottom w:val="nil"/>
          <w:right w:val="nil"/>
          <w:between w:val="nil"/>
        </w:pBdr>
        <w:rPr>
          <w:b/>
          <w:i/>
          <w:color w:val="000000"/>
          <w:sz w:val="20"/>
          <w:szCs w:val="20"/>
        </w:rPr>
      </w:pPr>
    </w:p>
    <w:p w14:paraId="4F824806" w14:textId="77777777" w:rsidR="00F023ED" w:rsidRDefault="00F023ED" w:rsidP="00F023ED">
      <w:pPr>
        <w:pBdr>
          <w:top w:val="nil"/>
          <w:left w:val="nil"/>
          <w:bottom w:val="nil"/>
          <w:right w:val="nil"/>
          <w:between w:val="nil"/>
        </w:pBdr>
        <w:spacing w:before="7"/>
        <w:rPr>
          <w:b/>
          <w:i/>
          <w:color w:val="000000"/>
          <w:sz w:val="18"/>
          <w:szCs w:val="18"/>
        </w:rPr>
      </w:pPr>
    </w:p>
    <w:p w14:paraId="5411F44E" w14:textId="77777777" w:rsidR="00F023ED" w:rsidRDefault="00F023ED" w:rsidP="00F023ED">
      <w:pPr>
        <w:numPr>
          <w:ilvl w:val="0"/>
          <w:numId w:val="10"/>
        </w:numPr>
        <w:pBdr>
          <w:top w:val="nil"/>
          <w:left w:val="nil"/>
          <w:bottom w:val="nil"/>
          <w:right w:val="nil"/>
          <w:between w:val="nil"/>
        </w:pBdr>
        <w:tabs>
          <w:tab w:val="left" w:pos="1000"/>
        </w:tabs>
        <w:spacing w:before="91"/>
        <w:ind w:hanging="361"/>
      </w:pPr>
      <w:r>
        <w:rPr>
          <w:color w:val="000000"/>
        </w:rPr>
        <w:t>Радни назив пројекта:</w:t>
      </w:r>
    </w:p>
    <w:p w14:paraId="4FD64447" w14:textId="77777777" w:rsidR="00F023ED" w:rsidRDefault="00F023ED" w:rsidP="00F023ED">
      <w:pPr>
        <w:pBdr>
          <w:top w:val="nil"/>
          <w:left w:val="nil"/>
          <w:bottom w:val="nil"/>
          <w:right w:val="nil"/>
          <w:between w:val="nil"/>
        </w:pBdr>
        <w:spacing w:before="2"/>
        <w:rPr>
          <w:color w:val="000000"/>
          <w:sz w:val="29"/>
          <w:szCs w:val="29"/>
        </w:rPr>
      </w:pPr>
    </w:p>
    <w:p w14:paraId="6A063FDE" w14:textId="77777777" w:rsidR="00F023ED" w:rsidRDefault="00F023ED" w:rsidP="00F023ED">
      <w:pPr>
        <w:pStyle w:val="Heading3"/>
        <w:ind w:left="445"/>
        <w:rPr>
          <w:rFonts w:ascii="Times New Roman" w:eastAsia="Times New Roman" w:hAnsi="Times New Roman" w:cs="Times New Roman"/>
        </w:rPr>
      </w:pPr>
      <w:r>
        <w:rPr>
          <w:rFonts w:ascii="Times New Roman" w:eastAsia="Times New Roman" w:hAnsi="Times New Roman" w:cs="Times New Roman"/>
        </w:rPr>
        <w:t>Унапређење равоја капацитета чланова локалног савета за запошљавње</w:t>
      </w:r>
    </w:p>
    <w:p w14:paraId="0CCD0CF4" w14:textId="77777777" w:rsidR="00F023ED" w:rsidRDefault="00F023ED" w:rsidP="00F023ED">
      <w:pPr>
        <w:pBdr>
          <w:top w:val="nil"/>
          <w:left w:val="nil"/>
          <w:bottom w:val="nil"/>
          <w:right w:val="nil"/>
          <w:between w:val="nil"/>
        </w:pBdr>
        <w:rPr>
          <w:b/>
          <w:color w:val="000000"/>
          <w:sz w:val="24"/>
          <w:szCs w:val="24"/>
        </w:rPr>
      </w:pPr>
    </w:p>
    <w:p w14:paraId="3176B64C" w14:textId="77777777" w:rsidR="00F023ED" w:rsidRDefault="00F023ED" w:rsidP="00F023ED">
      <w:pPr>
        <w:pBdr>
          <w:top w:val="nil"/>
          <w:left w:val="nil"/>
          <w:bottom w:val="nil"/>
          <w:right w:val="nil"/>
          <w:between w:val="nil"/>
        </w:pBdr>
        <w:spacing w:before="4"/>
        <w:rPr>
          <w:b/>
          <w:color w:val="000000"/>
          <w:sz w:val="29"/>
          <w:szCs w:val="29"/>
        </w:rPr>
      </w:pPr>
    </w:p>
    <w:p w14:paraId="323C4A4A"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Краћи опис пројекта:</w:t>
      </w:r>
    </w:p>
    <w:p w14:paraId="4DFADA10" w14:textId="77777777" w:rsidR="00F023ED" w:rsidRDefault="00F023ED" w:rsidP="00F023ED">
      <w:pPr>
        <w:pBdr>
          <w:top w:val="nil"/>
          <w:left w:val="nil"/>
          <w:bottom w:val="nil"/>
          <w:right w:val="nil"/>
          <w:between w:val="nil"/>
        </w:pBdr>
        <w:spacing w:before="8"/>
        <w:rPr>
          <w:color w:val="000000"/>
          <w:sz w:val="28"/>
          <w:szCs w:val="28"/>
        </w:rPr>
      </w:pPr>
    </w:p>
    <w:p w14:paraId="2B8C8835" w14:textId="4DD4F6E8" w:rsidR="00F023ED" w:rsidRDefault="00F023ED" w:rsidP="00F023ED">
      <w:pPr>
        <w:pBdr>
          <w:top w:val="nil"/>
          <w:left w:val="nil"/>
          <w:bottom w:val="nil"/>
          <w:right w:val="nil"/>
          <w:between w:val="nil"/>
        </w:pBdr>
        <w:spacing w:line="276" w:lineRule="auto"/>
        <w:ind w:left="279" w:right="414"/>
        <w:jc w:val="both"/>
        <w:rPr>
          <w:color w:val="000000"/>
        </w:rPr>
      </w:pPr>
      <w:r>
        <w:rPr>
          <w:color w:val="000000"/>
        </w:rPr>
        <w:t>Почетком 2020. године општина Апатин је радила на измени састава Локалног Савета за запош</w:t>
      </w:r>
      <w:r w:rsidR="000679E0">
        <w:rPr>
          <w:color w:val="000000"/>
          <w:lang w:val="sr-Cyrl-RS"/>
        </w:rPr>
        <w:t>љ</w:t>
      </w:r>
      <w:r>
        <w:rPr>
          <w:color w:val="000000"/>
        </w:rPr>
        <w:t>авање.</w:t>
      </w:r>
    </w:p>
    <w:p w14:paraId="49521E6A" w14:textId="77777777" w:rsidR="00F023ED" w:rsidRDefault="00F023ED" w:rsidP="00F023ED">
      <w:pPr>
        <w:pBdr>
          <w:top w:val="nil"/>
          <w:left w:val="nil"/>
          <w:bottom w:val="nil"/>
          <w:right w:val="nil"/>
          <w:between w:val="nil"/>
        </w:pBdr>
        <w:spacing w:line="276" w:lineRule="auto"/>
        <w:ind w:left="279" w:right="413" w:hanging="1"/>
        <w:jc w:val="both"/>
        <w:rPr>
          <w:color w:val="000000"/>
        </w:rPr>
      </w:pPr>
      <w:r>
        <w:rPr>
          <w:color w:val="000000"/>
        </w:rPr>
        <w:t>Чланови Локланог Савета за запошљавање су представници локалне самоуправе, репрезентативног синдиката, удружења послодаваца, јединице Националне службе за запошљавање као и појединци од значаја за област запошљавања.</w:t>
      </w:r>
    </w:p>
    <w:p w14:paraId="6E659515" w14:textId="02BA03EF" w:rsidR="00F023ED" w:rsidRDefault="00F023ED" w:rsidP="00F023ED">
      <w:pPr>
        <w:pBdr>
          <w:top w:val="nil"/>
          <w:left w:val="nil"/>
          <w:bottom w:val="nil"/>
          <w:right w:val="nil"/>
          <w:between w:val="nil"/>
        </w:pBdr>
        <w:spacing w:line="276" w:lineRule="auto"/>
        <w:ind w:left="279" w:right="415"/>
        <w:jc w:val="both"/>
        <w:rPr>
          <w:color w:val="000000"/>
        </w:rPr>
      </w:pPr>
      <w:r>
        <w:rPr>
          <w:color w:val="000000"/>
        </w:rPr>
        <w:t>Током 2018. године у оквиру SEED 2 пројекта вршена је обука чланова локалног савета за запошљавање. Обука с циљем унапређења капацитета самог локалног савeта настављена</w:t>
      </w:r>
      <w:r w:rsidR="00FE144F">
        <w:rPr>
          <w:color w:val="000000"/>
        </w:rPr>
        <w:t xml:space="preserve"> je </w:t>
      </w:r>
      <w:r>
        <w:rPr>
          <w:color w:val="000000"/>
        </w:rPr>
        <w:t xml:space="preserve"> и током 202</w:t>
      </w:r>
      <w:r w:rsidR="00630D97">
        <w:rPr>
          <w:color w:val="000000"/>
          <w:lang w:val="sr-Cyrl-RS"/>
        </w:rPr>
        <w:t>1</w:t>
      </w:r>
      <w:r>
        <w:rPr>
          <w:color w:val="000000"/>
        </w:rPr>
        <w:t>. године у оквиру акитвности које се реализују у SEED пројекту.</w:t>
      </w:r>
    </w:p>
    <w:p w14:paraId="2B34832F" w14:textId="77777777" w:rsidR="00F023ED" w:rsidRDefault="00F023ED" w:rsidP="00F023ED">
      <w:pPr>
        <w:pBdr>
          <w:top w:val="nil"/>
          <w:left w:val="nil"/>
          <w:bottom w:val="nil"/>
          <w:right w:val="nil"/>
          <w:between w:val="nil"/>
        </w:pBdr>
        <w:spacing w:line="276" w:lineRule="auto"/>
        <w:ind w:left="280" w:right="412"/>
        <w:jc w:val="both"/>
        <w:rPr>
          <w:color w:val="000000"/>
        </w:rPr>
      </w:pPr>
      <w:r>
        <w:rPr>
          <w:color w:val="000000"/>
        </w:rPr>
        <w:t>Према Закону о локалној самоуправи, јединица локалне самоуправе доноси програме и спроводи пројекте локалног економског развоја и стара се о унапређењу општег оквира за привређивање у јединици локалне самоуправе. Како би се обезбедила директна и континуирана комуникација између представника локалне самоуправе и пословних субјеката, неопходно је успостављање сталног, функционалног савета за запошљавање. Кључна улога савета је доношење закључака, препорука и мишљена од важности за унапређење пословне климе у локалној заједници (90% формираних пословних савета врши ову функцију, према истраживању Сталне конференције градова и општина).</w:t>
      </w:r>
    </w:p>
    <w:p w14:paraId="18995B52" w14:textId="77777777" w:rsidR="00F023ED" w:rsidRDefault="00F023ED" w:rsidP="00F023ED">
      <w:pPr>
        <w:pBdr>
          <w:top w:val="nil"/>
          <w:left w:val="nil"/>
          <w:bottom w:val="nil"/>
          <w:right w:val="nil"/>
          <w:between w:val="nil"/>
        </w:pBdr>
        <w:spacing w:before="9"/>
        <w:rPr>
          <w:color w:val="000000"/>
          <w:sz w:val="24"/>
          <w:szCs w:val="24"/>
        </w:rPr>
      </w:pPr>
    </w:p>
    <w:p w14:paraId="4E5129F0" w14:textId="77777777" w:rsidR="00F023ED" w:rsidRDefault="00F023ED" w:rsidP="00F023ED">
      <w:pPr>
        <w:numPr>
          <w:ilvl w:val="0"/>
          <w:numId w:val="10"/>
        </w:numPr>
        <w:pBdr>
          <w:top w:val="nil"/>
          <w:left w:val="nil"/>
          <w:bottom w:val="nil"/>
          <w:right w:val="nil"/>
          <w:between w:val="nil"/>
        </w:pBdr>
        <w:tabs>
          <w:tab w:val="left" w:pos="1001"/>
        </w:tabs>
        <w:spacing w:line="276" w:lineRule="auto"/>
        <w:ind w:left="1000" w:right="603"/>
      </w:pPr>
      <w:r>
        <w:rPr>
          <w:color w:val="000000"/>
        </w:rPr>
        <w:t>Општи циљ пројекта је унапређење услова за привређивање путем институционализације сарадње између јавног и приватног сектора.</w:t>
      </w:r>
    </w:p>
    <w:p w14:paraId="1AC2AB2A" w14:textId="77777777" w:rsidR="00F023ED" w:rsidRDefault="00F023ED" w:rsidP="00F023ED">
      <w:pPr>
        <w:pBdr>
          <w:top w:val="nil"/>
          <w:left w:val="nil"/>
          <w:bottom w:val="nil"/>
          <w:right w:val="nil"/>
          <w:between w:val="nil"/>
        </w:pBdr>
        <w:spacing w:before="4"/>
        <w:rPr>
          <w:color w:val="000000"/>
          <w:sz w:val="25"/>
          <w:szCs w:val="25"/>
        </w:rPr>
      </w:pPr>
    </w:p>
    <w:p w14:paraId="392D2EF8"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Специфични циљеви:</w:t>
      </w:r>
    </w:p>
    <w:p w14:paraId="156FA93A" w14:textId="77777777" w:rsidR="00F023ED" w:rsidRDefault="00F023ED" w:rsidP="00F023ED">
      <w:pPr>
        <w:pBdr>
          <w:top w:val="nil"/>
          <w:left w:val="nil"/>
          <w:bottom w:val="nil"/>
          <w:right w:val="nil"/>
          <w:between w:val="nil"/>
        </w:pBdr>
        <w:spacing w:before="5"/>
        <w:rPr>
          <w:color w:val="000000"/>
          <w:sz w:val="28"/>
          <w:szCs w:val="28"/>
        </w:rPr>
      </w:pPr>
    </w:p>
    <w:p w14:paraId="77BBD455" w14:textId="77777777" w:rsidR="00F023ED" w:rsidRDefault="00F023ED" w:rsidP="00F023ED">
      <w:pPr>
        <w:numPr>
          <w:ilvl w:val="0"/>
          <w:numId w:val="18"/>
        </w:numPr>
        <w:pBdr>
          <w:top w:val="nil"/>
          <w:left w:val="nil"/>
          <w:bottom w:val="nil"/>
          <w:right w:val="nil"/>
          <w:between w:val="nil"/>
        </w:pBdr>
        <w:tabs>
          <w:tab w:val="left" w:pos="999"/>
          <w:tab w:val="left" w:pos="1000"/>
        </w:tabs>
        <w:spacing w:before="1"/>
        <w:ind w:left="999"/>
      </w:pPr>
      <w:r>
        <w:rPr>
          <w:color w:val="000000"/>
        </w:rPr>
        <w:t>укључивање пословне заједнице у процес доношења одлука на локалном нивоу</w:t>
      </w:r>
    </w:p>
    <w:p w14:paraId="7BCDBEE8"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вршење континуираног увида у потребе пословне заједнице</w:t>
      </w:r>
    </w:p>
    <w:p w14:paraId="1F21B834"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унапређење пословне климе и подстицање предузетничке активности</w:t>
      </w:r>
    </w:p>
    <w:p w14:paraId="6BA46859" w14:textId="77777777" w:rsidR="00F023ED" w:rsidRDefault="00F023ED" w:rsidP="00F023ED">
      <w:pPr>
        <w:numPr>
          <w:ilvl w:val="0"/>
          <w:numId w:val="18"/>
        </w:numPr>
        <w:pBdr>
          <w:top w:val="nil"/>
          <w:left w:val="nil"/>
          <w:bottom w:val="nil"/>
          <w:right w:val="nil"/>
          <w:between w:val="nil"/>
        </w:pBdr>
        <w:tabs>
          <w:tab w:val="left" w:pos="999"/>
          <w:tab w:val="left" w:pos="1000"/>
        </w:tabs>
        <w:spacing w:before="40" w:line="276" w:lineRule="auto"/>
        <w:ind w:right="578" w:firstLine="0"/>
      </w:pPr>
      <w:r>
        <w:rPr>
          <w:color w:val="000000"/>
        </w:rPr>
        <w:t>повећање нивоа знања и вештина Локалног савета за запошљавње кроз обуке које ће бити организоване и могућност међуопштинске размене са другим актеима пословне политике;</w:t>
      </w:r>
    </w:p>
    <w:p w14:paraId="1D4406C9" w14:textId="77777777" w:rsidR="00F023ED" w:rsidRDefault="00F023ED" w:rsidP="00F023ED">
      <w:pPr>
        <w:pBdr>
          <w:top w:val="nil"/>
          <w:left w:val="nil"/>
          <w:bottom w:val="nil"/>
          <w:right w:val="nil"/>
          <w:between w:val="nil"/>
        </w:pBdr>
        <w:rPr>
          <w:color w:val="000000"/>
          <w:sz w:val="24"/>
          <w:szCs w:val="24"/>
        </w:rPr>
      </w:pPr>
    </w:p>
    <w:p w14:paraId="55C50896" w14:textId="77777777" w:rsidR="00F023ED" w:rsidRDefault="00F023ED" w:rsidP="00F023ED">
      <w:pPr>
        <w:pBdr>
          <w:top w:val="nil"/>
          <w:left w:val="nil"/>
          <w:bottom w:val="nil"/>
          <w:right w:val="nil"/>
          <w:between w:val="nil"/>
        </w:pBdr>
        <w:spacing w:before="7"/>
        <w:rPr>
          <w:color w:val="000000"/>
          <w:sz w:val="26"/>
          <w:szCs w:val="26"/>
        </w:rPr>
      </w:pPr>
    </w:p>
    <w:p w14:paraId="02E74BD8"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Временски период потребан за имплементацију пројекта</w:t>
      </w:r>
    </w:p>
    <w:p w14:paraId="7E555FC7" w14:textId="77777777" w:rsidR="00F023ED" w:rsidRDefault="00F023ED" w:rsidP="00F023ED">
      <w:pPr>
        <w:rPr>
          <w:lang w:val="sr-Cyrl-RS"/>
        </w:rPr>
      </w:pPr>
    </w:p>
    <w:p w14:paraId="67339AB6" w14:textId="77777777" w:rsidR="00F023ED" w:rsidRDefault="00F023ED" w:rsidP="00F023ED">
      <w:pPr>
        <w:pBdr>
          <w:top w:val="nil"/>
          <w:left w:val="nil"/>
          <w:bottom w:val="nil"/>
          <w:right w:val="nil"/>
          <w:between w:val="nil"/>
        </w:pBdr>
        <w:ind w:left="1000"/>
        <w:rPr>
          <w:color w:val="000000"/>
        </w:rPr>
      </w:pPr>
      <w:r>
        <w:rPr>
          <w:color w:val="000000"/>
        </w:rPr>
        <w:t>1 месец</w:t>
      </w:r>
    </w:p>
    <w:p w14:paraId="41C31FE5" w14:textId="77777777" w:rsidR="00F023ED" w:rsidRDefault="00F023ED" w:rsidP="00F023ED">
      <w:pPr>
        <w:pBdr>
          <w:top w:val="nil"/>
          <w:left w:val="nil"/>
          <w:bottom w:val="nil"/>
          <w:right w:val="nil"/>
          <w:between w:val="nil"/>
        </w:pBdr>
        <w:spacing w:before="8"/>
        <w:rPr>
          <w:color w:val="000000"/>
          <w:sz w:val="28"/>
          <w:szCs w:val="28"/>
        </w:rPr>
      </w:pPr>
    </w:p>
    <w:p w14:paraId="75AB5D9E"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Партнерске организације</w:t>
      </w:r>
    </w:p>
    <w:p w14:paraId="4A3376E6" w14:textId="77777777" w:rsidR="00F023ED" w:rsidRDefault="00F023ED" w:rsidP="00F023ED">
      <w:pPr>
        <w:pBdr>
          <w:top w:val="nil"/>
          <w:left w:val="nil"/>
          <w:bottom w:val="nil"/>
          <w:right w:val="nil"/>
          <w:between w:val="nil"/>
        </w:pBdr>
        <w:spacing w:before="6"/>
        <w:rPr>
          <w:color w:val="000000"/>
          <w:sz w:val="28"/>
          <w:szCs w:val="28"/>
        </w:rPr>
      </w:pPr>
    </w:p>
    <w:p w14:paraId="3365432D" w14:textId="77777777" w:rsidR="00F023ED" w:rsidRDefault="00F023ED" w:rsidP="00F023ED">
      <w:pPr>
        <w:numPr>
          <w:ilvl w:val="0"/>
          <w:numId w:val="18"/>
        </w:numPr>
        <w:pBdr>
          <w:top w:val="nil"/>
          <w:left w:val="nil"/>
          <w:bottom w:val="nil"/>
          <w:right w:val="nil"/>
          <w:between w:val="nil"/>
        </w:pBdr>
        <w:tabs>
          <w:tab w:val="left" w:pos="999"/>
          <w:tab w:val="left" w:pos="1000"/>
        </w:tabs>
        <w:ind w:left="999"/>
      </w:pPr>
      <w:r>
        <w:rPr>
          <w:color w:val="000000"/>
        </w:rPr>
        <w:t>Национална служба за запошљавање</w:t>
      </w:r>
    </w:p>
    <w:p w14:paraId="4ECEE538"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Опште удружење предузетника Апатин</w:t>
      </w:r>
    </w:p>
    <w:p w14:paraId="723C874F" w14:textId="77777777" w:rsidR="00F023ED" w:rsidRDefault="00F023ED" w:rsidP="00F023ED">
      <w:pPr>
        <w:numPr>
          <w:ilvl w:val="0"/>
          <w:numId w:val="18"/>
        </w:numPr>
        <w:pBdr>
          <w:top w:val="nil"/>
          <w:left w:val="nil"/>
          <w:bottom w:val="nil"/>
          <w:right w:val="nil"/>
          <w:between w:val="nil"/>
        </w:pBdr>
        <w:tabs>
          <w:tab w:val="left" w:pos="999"/>
          <w:tab w:val="left" w:pos="1000"/>
        </w:tabs>
        <w:spacing w:before="40"/>
        <w:ind w:left="999"/>
      </w:pPr>
      <w:r>
        <w:rPr>
          <w:color w:val="000000"/>
        </w:rPr>
        <w:t>Кластер предузетника Апатин</w:t>
      </w:r>
    </w:p>
    <w:p w14:paraId="171FC61B"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Привредни субјекти са територије општине</w:t>
      </w:r>
    </w:p>
    <w:p w14:paraId="38FFBC92" w14:textId="77777777" w:rsidR="00F023ED" w:rsidRDefault="00F023ED" w:rsidP="00F023ED">
      <w:pPr>
        <w:numPr>
          <w:ilvl w:val="0"/>
          <w:numId w:val="18"/>
        </w:numPr>
        <w:pBdr>
          <w:top w:val="nil"/>
          <w:left w:val="nil"/>
          <w:bottom w:val="nil"/>
          <w:right w:val="nil"/>
          <w:between w:val="nil"/>
        </w:pBdr>
        <w:tabs>
          <w:tab w:val="left" w:pos="999"/>
          <w:tab w:val="left" w:pos="1000"/>
        </w:tabs>
        <w:spacing w:before="38"/>
        <w:ind w:left="999"/>
      </w:pPr>
      <w:r>
        <w:rPr>
          <w:color w:val="000000"/>
        </w:rPr>
        <w:t>Регионална развојна агенција Бачка</w:t>
      </w:r>
    </w:p>
    <w:p w14:paraId="45F200CF"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lastRenderedPageBreak/>
        <w:t>Новосадски хуманитарни центар (као носилац SEED активности у општини Апатин)</w:t>
      </w:r>
    </w:p>
    <w:p w14:paraId="7015E1E2" w14:textId="77777777" w:rsidR="00F023ED" w:rsidRDefault="00F023ED" w:rsidP="00F023ED">
      <w:pPr>
        <w:pBdr>
          <w:top w:val="nil"/>
          <w:left w:val="nil"/>
          <w:bottom w:val="nil"/>
          <w:right w:val="nil"/>
          <w:between w:val="nil"/>
        </w:pBdr>
        <w:rPr>
          <w:color w:val="000000"/>
          <w:sz w:val="24"/>
          <w:szCs w:val="24"/>
        </w:rPr>
      </w:pPr>
    </w:p>
    <w:p w14:paraId="12878F65" w14:textId="77777777" w:rsidR="00F023ED" w:rsidRDefault="00F023ED" w:rsidP="00F023ED">
      <w:pPr>
        <w:pBdr>
          <w:top w:val="nil"/>
          <w:left w:val="nil"/>
          <w:bottom w:val="nil"/>
          <w:right w:val="nil"/>
          <w:between w:val="nil"/>
        </w:pBdr>
        <w:rPr>
          <w:color w:val="000000"/>
          <w:sz w:val="30"/>
          <w:szCs w:val="30"/>
        </w:rPr>
      </w:pPr>
    </w:p>
    <w:p w14:paraId="7594C591" w14:textId="5B5AB446" w:rsidR="00F023ED" w:rsidRPr="00630D97" w:rsidRDefault="00F023ED" w:rsidP="00F023ED">
      <w:pPr>
        <w:numPr>
          <w:ilvl w:val="0"/>
          <w:numId w:val="10"/>
        </w:numPr>
        <w:pBdr>
          <w:top w:val="nil"/>
          <w:left w:val="nil"/>
          <w:bottom w:val="nil"/>
          <w:right w:val="nil"/>
          <w:between w:val="nil"/>
        </w:pBdr>
        <w:tabs>
          <w:tab w:val="left" w:pos="1000"/>
        </w:tabs>
        <w:ind w:hanging="361"/>
      </w:pPr>
      <w:r>
        <w:rPr>
          <w:color w:val="000000"/>
        </w:rPr>
        <w:t>Веза са стратешком документацијом (локална/регионална, републичка, ЕУ):</w:t>
      </w:r>
    </w:p>
    <w:p w14:paraId="41C2D126" w14:textId="77777777" w:rsidR="00630D97" w:rsidRPr="00630D97" w:rsidRDefault="00630D97" w:rsidP="00630D97">
      <w:pPr>
        <w:pBdr>
          <w:top w:val="nil"/>
          <w:left w:val="nil"/>
          <w:bottom w:val="nil"/>
          <w:right w:val="nil"/>
          <w:between w:val="nil"/>
        </w:pBdr>
        <w:tabs>
          <w:tab w:val="left" w:pos="1000"/>
        </w:tabs>
        <w:ind w:left="999"/>
      </w:pPr>
    </w:p>
    <w:p w14:paraId="4D554591" w14:textId="21A46A87" w:rsidR="00630D97" w:rsidRPr="00630D97" w:rsidRDefault="00630D97" w:rsidP="00630D97">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0BC62719" w14:textId="5766D1DA" w:rsidR="00630D97" w:rsidRPr="00630D97" w:rsidRDefault="00630D97" w:rsidP="00630D97">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w:t>
      </w:r>
      <w:r w:rsidR="00D3348B">
        <w:rPr>
          <w:rFonts w:eastAsiaTheme="minorHAnsi"/>
          <w:bCs/>
          <w:lang w:val="sr-Cyrl-RS"/>
        </w:rPr>
        <w:t>4</w:t>
      </w:r>
      <w:r w:rsidRPr="00630D97">
        <w:rPr>
          <w:rFonts w:eastAsiaTheme="minorHAnsi"/>
          <w:bCs/>
          <w:lang w:val="sr-Cyrl-CS"/>
        </w:rPr>
        <w:t>. до 202</w:t>
      </w:r>
      <w:r w:rsidR="00D3348B">
        <w:rPr>
          <w:rFonts w:eastAsiaTheme="minorHAnsi"/>
          <w:bCs/>
          <w:lang w:val="sr-Cyrl-RS"/>
        </w:rPr>
        <w:t>6</w:t>
      </w:r>
      <w:r w:rsidRPr="00630D97">
        <w:rPr>
          <w:rFonts w:eastAsiaTheme="minorHAnsi"/>
          <w:bCs/>
          <w:lang w:val="sr-Cyrl-CS"/>
        </w:rPr>
        <w:t>. годинe за спровођење стратегије запошљавања у републици Србији за период од 202</w:t>
      </w:r>
      <w:r w:rsidR="00D3348B">
        <w:rPr>
          <w:rFonts w:eastAsiaTheme="minorHAnsi"/>
          <w:bCs/>
          <w:lang w:val="sr-Cyrl-RS"/>
        </w:rPr>
        <w:t>4</w:t>
      </w:r>
      <w:r w:rsidRPr="00630D97">
        <w:rPr>
          <w:rFonts w:eastAsiaTheme="minorHAnsi"/>
          <w:bCs/>
          <w:lang w:val="sr-Cyrl-CS"/>
        </w:rPr>
        <w:t>. до 2026. године</w:t>
      </w:r>
    </w:p>
    <w:p w14:paraId="07F6FA3D" w14:textId="77777777" w:rsidR="00630D97" w:rsidRPr="00630D97" w:rsidRDefault="00630D97" w:rsidP="00630D97">
      <w:pPr>
        <w:pStyle w:val="ListParagraph"/>
        <w:ind w:left="1719"/>
        <w:rPr>
          <w:rFonts w:eastAsiaTheme="minorHAnsi"/>
          <w:bCs/>
          <w:lang w:val="sr-Cyrl-CS"/>
        </w:rPr>
      </w:pPr>
    </w:p>
    <w:p w14:paraId="410C6409" w14:textId="77777777" w:rsidR="00F023ED" w:rsidRPr="00630D97" w:rsidRDefault="00F023ED" w:rsidP="00F023ED">
      <w:pPr>
        <w:pBdr>
          <w:top w:val="nil"/>
          <w:left w:val="nil"/>
          <w:bottom w:val="nil"/>
          <w:right w:val="nil"/>
          <w:between w:val="nil"/>
        </w:pBdr>
        <w:spacing w:before="8"/>
        <w:rPr>
          <w:bCs/>
          <w:color w:val="000000"/>
        </w:rPr>
      </w:pPr>
    </w:p>
    <w:p w14:paraId="13667774"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Финансијска информација о пројекту</w:t>
      </w:r>
    </w:p>
    <w:p w14:paraId="5D0149DF" w14:textId="77777777" w:rsidR="00F023ED" w:rsidRDefault="00F023ED" w:rsidP="00F023ED">
      <w:pPr>
        <w:pBdr>
          <w:top w:val="nil"/>
          <w:left w:val="nil"/>
          <w:bottom w:val="nil"/>
          <w:right w:val="nil"/>
          <w:between w:val="nil"/>
        </w:pBdr>
        <w:rPr>
          <w:color w:val="000000"/>
          <w:sz w:val="20"/>
          <w:szCs w:val="20"/>
        </w:rPr>
      </w:pPr>
    </w:p>
    <w:p w14:paraId="157BDAB6" w14:textId="77777777" w:rsidR="00F023ED" w:rsidRDefault="00F023ED" w:rsidP="00F023ED">
      <w:pPr>
        <w:pBdr>
          <w:top w:val="nil"/>
          <w:left w:val="nil"/>
          <w:bottom w:val="nil"/>
          <w:right w:val="nil"/>
          <w:between w:val="nil"/>
        </w:pBdr>
        <w:rPr>
          <w:color w:val="000000"/>
          <w:sz w:val="20"/>
          <w:szCs w:val="20"/>
        </w:rPr>
      </w:pPr>
    </w:p>
    <w:p w14:paraId="4B8244C5" w14:textId="77777777" w:rsidR="00F023ED" w:rsidRDefault="00F023ED" w:rsidP="00F023ED">
      <w:pPr>
        <w:pBdr>
          <w:top w:val="nil"/>
          <w:left w:val="nil"/>
          <w:bottom w:val="nil"/>
          <w:right w:val="nil"/>
          <w:between w:val="nil"/>
        </w:pBdr>
        <w:spacing w:before="4"/>
        <w:rPr>
          <w:color w:val="000000"/>
          <w:sz w:val="14"/>
          <w:szCs w:val="14"/>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2028FDFD" w14:textId="77777777" w:rsidTr="00A20BFE">
        <w:trPr>
          <w:trHeight w:val="582"/>
        </w:trPr>
        <w:tc>
          <w:tcPr>
            <w:tcW w:w="3192" w:type="dxa"/>
            <w:shd w:val="clear" w:color="auto" w:fill="DBE5F1"/>
          </w:tcPr>
          <w:p w14:paraId="5F950C6F"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740AFA7A" w14:textId="77777777" w:rsidR="00F023ED" w:rsidRDefault="00F023ED" w:rsidP="00A20BFE">
            <w:pPr>
              <w:pBdr>
                <w:top w:val="nil"/>
                <w:left w:val="nil"/>
                <w:bottom w:val="nil"/>
                <w:right w:val="nil"/>
                <w:between w:val="nil"/>
              </w:pBdr>
              <w:spacing w:before="40"/>
              <w:ind w:left="7"/>
              <w:jc w:val="center"/>
              <w:rPr>
                <w:color w:val="000000"/>
              </w:rPr>
            </w:pPr>
            <w:r>
              <w:rPr>
                <w:color w:val="000000"/>
              </w:rPr>
              <w:t>.</w:t>
            </w:r>
          </w:p>
        </w:tc>
        <w:tc>
          <w:tcPr>
            <w:tcW w:w="3192" w:type="dxa"/>
            <w:shd w:val="clear" w:color="auto" w:fill="DBE5F1"/>
          </w:tcPr>
          <w:p w14:paraId="643819B2" w14:textId="77777777" w:rsidR="00F023ED" w:rsidRDefault="00F023ED" w:rsidP="00A20BFE">
            <w:pPr>
              <w:pBdr>
                <w:top w:val="nil"/>
                <w:left w:val="nil"/>
                <w:bottom w:val="nil"/>
                <w:right w:val="nil"/>
                <w:between w:val="nil"/>
              </w:pBdr>
              <w:spacing w:before="140"/>
              <w:ind w:left="177" w:right="166"/>
              <w:jc w:val="center"/>
              <w:rPr>
                <w:color w:val="000000"/>
              </w:rPr>
            </w:pPr>
            <w:r>
              <w:rPr>
                <w:color w:val="000000"/>
              </w:rPr>
              <w:t>Сопствено улагање</w:t>
            </w:r>
          </w:p>
        </w:tc>
        <w:tc>
          <w:tcPr>
            <w:tcW w:w="3192" w:type="dxa"/>
            <w:shd w:val="clear" w:color="auto" w:fill="DBE5F1"/>
          </w:tcPr>
          <w:p w14:paraId="573EB9C6"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1C69C14A"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620D463E" w14:textId="77777777" w:rsidTr="00A20BFE">
        <w:trPr>
          <w:trHeight w:val="330"/>
        </w:trPr>
        <w:tc>
          <w:tcPr>
            <w:tcW w:w="3192" w:type="dxa"/>
          </w:tcPr>
          <w:p w14:paraId="5FA49F09" w14:textId="77777777" w:rsidR="00F023ED" w:rsidRDefault="00F023ED" w:rsidP="00A20BFE">
            <w:pPr>
              <w:pBdr>
                <w:top w:val="nil"/>
                <w:left w:val="nil"/>
                <w:bottom w:val="nil"/>
                <w:right w:val="nil"/>
                <w:between w:val="nil"/>
              </w:pBdr>
              <w:spacing w:before="15"/>
              <w:ind w:left="6"/>
              <w:jc w:val="center"/>
              <w:rPr>
                <w:color w:val="000000"/>
              </w:rPr>
            </w:pPr>
            <w:r>
              <w:rPr>
                <w:color w:val="000000"/>
              </w:rPr>
              <w:t>-</w:t>
            </w:r>
          </w:p>
        </w:tc>
        <w:tc>
          <w:tcPr>
            <w:tcW w:w="3192" w:type="dxa"/>
          </w:tcPr>
          <w:p w14:paraId="49760B17" w14:textId="77777777" w:rsidR="00F023ED" w:rsidRDefault="00F023ED" w:rsidP="00A20BFE">
            <w:pPr>
              <w:pBdr>
                <w:top w:val="nil"/>
                <w:left w:val="nil"/>
                <w:bottom w:val="nil"/>
                <w:right w:val="nil"/>
                <w:between w:val="nil"/>
              </w:pBdr>
              <w:spacing w:before="15"/>
              <w:ind w:left="6"/>
              <w:jc w:val="center"/>
              <w:rPr>
                <w:color w:val="000000"/>
              </w:rPr>
            </w:pPr>
            <w:r>
              <w:rPr>
                <w:color w:val="000000"/>
              </w:rPr>
              <w:t>-</w:t>
            </w:r>
          </w:p>
        </w:tc>
        <w:tc>
          <w:tcPr>
            <w:tcW w:w="3192" w:type="dxa"/>
          </w:tcPr>
          <w:p w14:paraId="50943DA2" w14:textId="77777777" w:rsidR="00F023ED" w:rsidRDefault="00F023ED" w:rsidP="00A20BFE">
            <w:pPr>
              <w:pBdr>
                <w:top w:val="nil"/>
                <w:left w:val="nil"/>
                <w:bottom w:val="nil"/>
                <w:right w:val="nil"/>
                <w:between w:val="nil"/>
              </w:pBdr>
              <w:spacing w:before="15"/>
              <w:ind w:left="6"/>
              <w:jc w:val="center"/>
              <w:rPr>
                <w:color w:val="000000"/>
              </w:rPr>
            </w:pPr>
            <w:r>
              <w:rPr>
                <w:color w:val="000000"/>
              </w:rPr>
              <w:t>-</w:t>
            </w:r>
          </w:p>
        </w:tc>
      </w:tr>
    </w:tbl>
    <w:p w14:paraId="324CA2EC" w14:textId="77777777" w:rsidR="00F023ED" w:rsidRDefault="00F023ED" w:rsidP="00F023ED">
      <w:pPr>
        <w:jc w:val="center"/>
        <w:sectPr w:rsidR="00F023ED" w:rsidSect="00030B4E">
          <w:footerReference w:type="default" r:id="rId12"/>
          <w:pgSz w:w="12240" w:h="15840"/>
          <w:pgMar w:top="800" w:right="1020" w:bottom="500" w:left="1160" w:header="0" w:footer="304" w:gutter="0"/>
          <w:cols w:space="720" w:equalWidth="0">
            <w:col w:w="9360"/>
          </w:cols>
        </w:sectPr>
      </w:pPr>
    </w:p>
    <w:p w14:paraId="41130EE0" w14:textId="77777777" w:rsidR="00F023ED" w:rsidRDefault="00F023ED" w:rsidP="00F023ED">
      <w:pPr>
        <w:pStyle w:val="Heading4"/>
        <w:spacing w:before="92"/>
      </w:pPr>
      <w:r>
        <w:rPr>
          <w:color w:val="4F81BD"/>
        </w:rPr>
        <w:lastRenderedPageBreak/>
        <w:t>ПРОЈЕКТНИ ПРЕДЛОГ 2</w:t>
      </w:r>
      <w:r>
        <w:rPr>
          <w:noProof/>
        </w:rPr>
        <mc:AlternateContent>
          <mc:Choice Requires="wps">
            <w:drawing>
              <wp:anchor distT="0" distB="0" distL="0" distR="0" simplePos="0" relativeHeight="251679744" behindDoc="0" locked="0" layoutInCell="1" hidden="0" allowOverlap="1" wp14:anchorId="1565FACA" wp14:editId="0452E696">
                <wp:simplePos x="0" y="0"/>
                <wp:positionH relativeFrom="column">
                  <wp:posOffset>749300</wp:posOffset>
                </wp:positionH>
                <wp:positionV relativeFrom="paragraph">
                  <wp:posOffset>279400</wp:posOffset>
                </wp:positionV>
                <wp:extent cx="4791710" cy="1270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0A50E97B" id="Straight Arrow Connector 8" o:spid="_x0000_s1026" type="#_x0000_t32" style="position:absolute;margin-left:59pt;margin-top:22pt;width:377.3pt;height:1pt;z-index:2516797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" strokecolor="#4f81bd">
                <w10:wrap type="topAndBottom"/>
              </v:shape>
            </w:pict>
          </mc:Fallback>
        </mc:AlternateContent>
      </w:r>
    </w:p>
    <w:p w14:paraId="132E8ABC" w14:textId="77777777" w:rsidR="00F023ED" w:rsidRDefault="00F023ED" w:rsidP="00F023ED">
      <w:pPr>
        <w:pBdr>
          <w:top w:val="nil"/>
          <w:left w:val="nil"/>
          <w:bottom w:val="nil"/>
          <w:right w:val="nil"/>
          <w:between w:val="nil"/>
        </w:pBdr>
        <w:rPr>
          <w:b/>
          <w:i/>
          <w:color w:val="000000"/>
          <w:sz w:val="20"/>
          <w:szCs w:val="20"/>
        </w:rPr>
      </w:pPr>
    </w:p>
    <w:p w14:paraId="7B8CFC3A" w14:textId="77777777" w:rsidR="00F023ED" w:rsidRDefault="00F023ED" w:rsidP="00F023ED">
      <w:pPr>
        <w:pBdr>
          <w:top w:val="nil"/>
          <w:left w:val="nil"/>
          <w:bottom w:val="nil"/>
          <w:right w:val="nil"/>
          <w:between w:val="nil"/>
        </w:pBdr>
        <w:spacing w:before="9"/>
        <w:rPr>
          <w:b/>
          <w:i/>
          <w:color w:val="000000"/>
          <w:sz w:val="18"/>
          <w:szCs w:val="18"/>
        </w:rPr>
      </w:pPr>
    </w:p>
    <w:p w14:paraId="6AB5242B" w14:textId="77777777" w:rsidR="00F023ED" w:rsidRDefault="00F023ED" w:rsidP="00F023ED">
      <w:pPr>
        <w:numPr>
          <w:ilvl w:val="0"/>
          <w:numId w:val="9"/>
        </w:numPr>
        <w:pBdr>
          <w:top w:val="nil"/>
          <w:left w:val="nil"/>
          <w:bottom w:val="nil"/>
          <w:right w:val="nil"/>
          <w:between w:val="nil"/>
        </w:pBdr>
        <w:tabs>
          <w:tab w:val="left" w:pos="999"/>
          <w:tab w:val="left" w:pos="1001"/>
        </w:tabs>
        <w:spacing w:before="92"/>
        <w:ind w:left="990" w:hanging="450"/>
      </w:pPr>
      <w:r>
        <w:t>Радни назив пројекта</w:t>
      </w:r>
    </w:p>
    <w:p w14:paraId="4239836D" w14:textId="77777777" w:rsidR="00F023ED" w:rsidRDefault="00F023ED" w:rsidP="00F023ED">
      <w:pPr>
        <w:pBdr>
          <w:top w:val="nil"/>
          <w:left w:val="nil"/>
          <w:bottom w:val="nil"/>
          <w:right w:val="nil"/>
          <w:between w:val="nil"/>
        </w:pBdr>
        <w:tabs>
          <w:tab w:val="left" w:pos="999"/>
          <w:tab w:val="left" w:pos="1001"/>
        </w:tabs>
        <w:spacing w:before="92"/>
        <w:rPr>
          <w:b/>
        </w:rPr>
      </w:pPr>
      <w:r>
        <w:rPr>
          <w:b/>
        </w:rPr>
        <w:t xml:space="preserve">           </w:t>
      </w:r>
    </w:p>
    <w:p w14:paraId="3373C577" w14:textId="77777777" w:rsidR="00F023ED" w:rsidRDefault="00F023ED" w:rsidP="00F023ED">
      <w:pPr>
        <w:pBdr>
          <w:top w:val="nil"/>
          <w:left w:val="nil"/>
          <w:bottom w:val="nil"/>
          <w:right w:val="nil"/>
          <w:between w:val="nil"/>
        </w:pBdr>
        <w:tabs>
          <w:tab w:val="left" w:pos="999"/>
          <w:tab w:val="left" w:pos="1001"/>
        </w:tabs>
        <w:spacing w:before="92"/>
        <w:rPr>
          <w:b/>
        </w:rPr>
      </w:pPr>
      <w:r>
        <w:rPr>
          <w:b/>
        </w:rPr>
        <w:t xml:space="preserve"> Формирање и развој привредног савета </w:t>
      </w:r>
    </w:p>
    <w:p w14:paraId="7B6B2A0A" w14:textId="77777777" w:rsidR="00F023ED" w:rsidRDefault="00F023ED" w:rsidP="00F023ED">
      <w:pPr>
        <w:pBdr>
          <w:top w:val="nil"/>
          <w:left w:val="nil"/>
          <w:bottom w:val="nil"/>
          <w:right w:val="nil"/>
          <w:between w:val="nil"/>
        </w:pBdr>
        <w:tabs>
          <w:tab w:val="left" w:pos="999"/>
          <w:tab w:val="left" w:pos="1001"/>
        </w:tabs>
        <w:spacing w:before="92"/>
        <w:rPr>
          <w:b/>
        </w:rPr>
      </w:pPr>
    </w:p>
    <w:p w14:paraId="5938AA3B" w14:textId="77777777" w:rsidR="00F023ED" w:rsidRDefault="00F023ED" w:rsidP="00F023ED">
      <w:pPr>
        <w:pStyle w:val="ListParagraph"/>
        <w:numPr>
          <w:ilvl w:val="0"/>
          <w:numId w:val="9"/>
        </w:numPr>
        <w:pBdr>
          <w:top w:val="nil"/>
          <w:left w:val="nil"/>
          <w:bottom w:val="nil"/>
          <w:right w:val="nil"/>
          <w:between w:val="nil"/>
        </w:pBdr>
        <w:tabs>
          <w:tab w:val="left" w:pos="999"/>
          <w:tab w:val="left" w:pos="1001"/>
        </w:tabs>
        <w:spacing w:before="92"/>
        <w:ind w:left="990" w:hanging="450"/>
      </w:pPr>
      <w:r>
        <w:t>Краћи опис пројекта</w:t>
      </w:r>
    </w:p>
    <w:p w14:paraId="6DE78926" w14:textId="77777777" w:rsidR="00F023ED" w:rsidRDefault="00F023ED" w:rsidP="00F023ED">
      <w:pPr>
        <w:pBdr>
          <w:top w:val="nil"/>
          <w:left w:val="nil"/>
          <w:bottom w:val="nil"/>
          <w:right w:val="nil"/>
          <w:between w:val="nil"/>
        </w:pBdr>
        <w:tabs>
          <w:tab w:val="left" w:pos="999"/>
          <w:tab w:val="left" w:pos="1001"/>
        </w:tabs>
        <w:spacing w:before="92"/>
      </w:pPr>
    </w:p>
    <w:p w14:paraId="66857056" w14:textId="77777777" w:rsidR="00F023ED" w:rsidRDefault="00F023ED" w:rsidP="00F023ED">
      <w:pPr>
        <w:pBdr>
          <w:top w:val="nil"/>
          <w:left w:val="nil"/>
          <w:bottom w:val="nil"/>
          <w:right w:val="nil"/>
          <w:between w:val="nil"/>
        </w:pBdr>
        <w:tabs>
          <w:tab w:val="left" w:pos="999"/>
          <w:tab w:val="left" w:pos="1001"/>
        </w:tabs>
        <w:spacing w:before="92"/>
        <w:ind w:firstLine="850"/>
      </w:pPr>
      <w:r>
        <w:t xml:space="preserve">  Укључивање привреде у доношење статешких одлука и иницијатива у циљу креирања што бољег привредног амбијента од кључног је значаја за локални економски развој општине.</w:t>
      </w:r>
    </w:p>
    <w:p w14:paraId="2833850F" w14:textId="77777777" w:rsidR="00F023ED" w:rsidRDefault="00F023ED" w:rsidP="00F023ED">
      <w:pPr>
        <w:pBdr>
          <w:top w:val="nil"/>
          <w:left w:val="nil"/>
          <w:bottom w:val="nil"/>
          <w:right w:val="nil"/>
          <w:between w:val="nil"/>
        </w:pBdr>
        <w:tabs>
          <w:tab w:val="left" w:pos="999"/>
          <w:tab w:val="left" w:pos="1001"/>
        </w:tabs>
        <w:spacing w:before="92"/>
      </w:pPr>
      <w:r>
        <w:t>Активно учешће локалних привредника у процесу доношења одлука везаних за привреду, програм развоја, одлука о стопама и висини локалних такси и накнада, отварању нових радних места, предузимању одговарајућих мера на стварању подстицајног амбијента, допринеће бољем разумевању конкретних проблема и потреба привреде.</w:t>
      </w:r>
    </w:p>
    <w:p w14:paraId="5B8466EA" w14:textId="77777777" w:rsidR="00F023ED" w:rsidRDefault="00F023ED" w:rsidP="00F023ED">
      <w:pPr>
        <w:pBdr>
          <w:top w:val="nil"/>
          <w:left w:val="nil"/>
          <w:bottom w:val="nil"/>
          <w:right w:val="nil"/>
          <w:between w:val="nil"/>
        </w:pBdr>
        <w:tabs>
          <w:tab w:val="left" w:pos="999"/>
          <w:tab w:val="left" w:pos="1001"/>
        </w:tabs>
        <w:spacing w:before="92"/>
        <w:ind w:firstLine="850"/>
      </w:pPr>
    </w:p>
    <w:p w14:paraId="016D1061" w14:textId="77777777" w:rsidR="00F023ED" w:rsidRDefault="00F023ED" w:rsidP="00F023ED">
      <w:pPr>
        <w:pStyle w:val="ListParagraph"/>
        <w:numPr>
          <w:ilvl w:val="0"/>
          <w:numId w:val="9"/>
        </w:numPr>
        <w:pBdr>
          <w:top w:val="nil"/>
          <w:left w:val="nil"/>
          <w:bottom w:val="nil"/>
          <w:right w:val="nil"/>
          <w:between w:val="nil"/>
        </w:pBdr>
        <w:tabs>
          <w:tab w:val="left" w:pos="540"/>
        </w:tabs>
        <w:spacing w:before="92"/>
        <w:ind w:left="990" w:hanging="450"/>
      </w:pPr>
      <w:r>
        <w:t>Општи циљ пројекта јесте стварање што бољег привредног амбијента, који ће имати саветодавну улогу и бити спрега између приватног и јавног сектора, тј привредника и локалне самоуправе.</w:t>
      </w:r>
    </w:p>
    <w:p w14:paraId="501A05E5" w14:textId="77777777" w:rsidR="00F023ED" w:rsidRDefault="00F023ED" w:rsidP="00F023ED">
      <w:pPr>
        <w:pBdr>
          <w:top w:val="nil"/>
          <w:left w:val="nil"/>
          <w:bottom w:val="nil"/>
          <w:right w:val="nil"/>
          <w:between w:val="nil"/>
        </w:pBdr>
        <w:tabs>
          <w:tab w:val="left" w:pos="999"/>
          <w:tab w:val="left" w:pos="1001"/>
        </w:tabs>
        <w:spacing w:before="92"/>
        <w:ind w:left="1000"/>
      </w:pPr>
    </w:p>
    <w:p w14:paraId="116105ED" w14:textId="77777777" w:rsidR="00F023ED" w:rsidRDefault="00F023ED" w:rsidP="00F023ED">
      <w:pPr>
        <w:pStyle w:val="ListParagraph"/>
        <w:numPr>
          <w:ilvl w:val="0"/>
          <w:numId w:val="9"/>
        </w:numPr>
        <w:pBdr>
          <w:top w:val="nil"/>
          <w:left w:val="nil"/>
          <w:bottom w:val="nil"/>
          <w:right w:val="nil"/>
          <w:between w:val="nil"/>
        </w:pBdr>
        <w:tabs>
          <w:tab w:val="left" w:pos="999"/>
          <w:tab w:val="left" w:pos="1001"/>
        </w:tabs>
        <w:spacing w:before="92"/>
        <w:ind w:left="900"/>
      </w:pPr>
      <w:r>
        <w:t>Специфични циљеви:</w:t>
      </w:r>
    </w:p>
    <w:p w14:paraId="522D0AF8"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spacing w:before="92"/>
        <w:ind w:left="1440" w:hanging="270"/>
      </w:pPr>
      <w:r>
        <w:t>доношење и промена стратегије привредног развоја</w:t>
      </w:r>
    </w:p>
    <w:p w14:paraId="250ABCF0"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 xml:space="preserve">спровођење планова и програма локално економског развоја </w:t>
      </w:r>
    </w:p>
    <w:p w14:paraId="27FF0BCB"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иницијативе везане за локални економски развој и мишљење о приоритетним пројектима локално економског развоја као и о плану капиталних инвестиција</w:t>
      </w:r>
    </w:p>
    <w:p w14:paraId="7E7444F5"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промовисање привредних потенцијала општине као и праћење активности на унапређењу истог</w:t>
      </w:r>
    </w:p>
    <w:p w14:paraId="4D865F84"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давање предлога за унапређење рада општинске управе, рада јавних комуналних предузећа и установа</w:t>
      </w:r>
    </w:p>
    <w:p w14:paraId="370B362D"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обавештава општинско веће са предлогом одлука које се тичу привредних субјеката, нарочито ако се ради о програмима  подршке привреди</w:t>
      </w:r>
    </w:p>
    <w:p w14:paraId="442A336A" w14:textId="77777777" w:rsidR="00F023ED" w:rsidRDefault="00F023ED" w:rsidP="00F023ED">
      <w:pPr>
        <w:pBdr>
          <w:top w:val="nil"/>
          <w:left w:val="nil"/>
          <w:bottom w:val="nil"/>
          <w:right w:val="nil"/>
          <w:between w:val="nil"/>
        </w:pBdr>
        <w:tabs>
          <w:tab w:val="left" w:pos="999"/>
          <w:tab w:val="left" w:pos="1001"/>
        </w:tabs>
        <w:spacing w:before="92"/>
      </w:pPr>
    </w:p>
    <w:p w14:paraId="220345E6" w14:textId="77777777" w:rsidR="00F023ED" w:rsidRDefault="00F023ED" w:rsidP="00F023ED">
      <w:pPr>
        <w:pStyle w:val="ListParagraph"/>
        <w:numPr>
          <w:ilvl w:val="0"/>
          <w:numId w:val="9"/>
        </w:numPr>
        <w:pBdr>
          <w:top w:val="nil"/>
          <w:left w:val="nil"/>
          <w:bottom w:val="nil"/>
          <w:right w:val="nil"/>
          <w:between w:val="nil"/>
        </w:pBdr>
        <w:tabs>
          <w:tab w:val="left" w:pos="999"/>
          <w:tab w:val="left" w:pos="1001"/>
        </w:tabs>
        <w:spacing w:before="92"/>
        <w:ind w:left="900"/>
      </w:pPr>
      <w:r>
        <w:t>Временски периоод за имплементацију:</w:t>
      </w:r>
    </w:p>
    <w:p w14:paraId="729D3A9B" w14:textId="77777777" w:rsidR="00F023ED" w:rsidRDefault="00F023ED" w:rsidP="00F023ED">
      <w:pPr>
        <w:pBdr>
          <w:top w:val="nil"/>
          <w:left w:val="nil"/>
          <w:bottom w:val="nil"/>
          <w:right w:val="nil"/>
          <w:between w:val="nil"/>
        </w:pBdr>
        <w:tabs>
          <w:tab w:val="left" w:pos="999"/>
          <w:tab w:val="left" w:pos="1001"/>
        </w:tabs>
        <w:spacing w:before="92"/>
      </w:pPr>
    </w:p>
    <w:p w14:paraId="14DE330A"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 xml:space="preserve">6 месеци </w:t>
      </w:r>
    </w:p>
    <w:p w14:paraId="2B58BB4F" w14:textId="77777777" w:rsidR="00F023ED" w:rsidRDefault="00F023ED" w:rsidP="00F023ED">
      <w:pPr>
        <w:pBdr>
          <w:top w:val="nil"/>
          <w:left w:val="nil"/>
          <w:bottom w:val="nil"/>
          <w:right w:val="nil"/>
          <w:between w:val="nil"/>
        </w:pBdr>
        <w:tabs>
          <w:tab w:val="left" w:pos="999"/>
          <w:tab w:val="left" w:pos="1001"/>
        </w:tabs>
        <w:spacing w:before="92"/>
      </w:pPr>
    </w:p>
    <w:p w14:paraId="061693C7" w14:textId="77777777" w:rsidR="00F023ED" w:rsidRDefault="00F023ED" w:rsidP="00F023ED">
      <w:pPr>
        <w:pStyle w:val="ListParagraph"/>
        <w:numPr>
          <w:ilvl w:val="0"/>
          <w:numId w:val="9"/>
        </w:numPr>
        <w:pBdr>
          <w:top w:val="nil"/>
          <w:left w:val="nil"/>
          <w:bottom w:val="nil"/>
          <w:right w:val="nil"/>
          <w:between w:val="nil"/>
        </w:pBdr>
        <w:tabs>
          <w:tab w:val="left" w:pos="900"/>
        </w:tabs>
        <w:spacing w:before="92"/>
        <w:ind w:left="990" w:hanging="450"/>
      </w:pPr>
      <w:r>
        <w:t>Партнерске организације:</w:t>
      </w:r>
    </w:p>
    <w:p w14:paraId="2B2FF71C" w14:textId="77777777" w:rsidR="00F023ED" w:rsidRDefault="00F023ED" w:rsidP="00F023ED">
      <w:pPr>
        <w:pBdr>
          <w:top w:val="nil"/>
          <w:left w:val="nil"/>
          <w:bottom w:val="nil"/>
          <w:right w:val="nil"/>
          <w:between w:val="nil"/>
        </w:pBdr>
        <w:tabs>
          <w:tab w:val="left" w:pos="999"/>
          <w:tab w:val="left" w:pos="1001"/>
        </w:tabs>
        <w:spacing w:before="92"/>
      </w:pPr>
    </w:p>
    <w:p w14:paraId="6A27C164"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Локални савет за запошљавање</w:t>
      </w:r>
    </w:p>
    <w:p w14:paraId="1232F977"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Кластер предузетника</w:t>
      </w:r>
    </w:p>
    <w:p w14:paraId="4898FF6E"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Развојни фонд АП Војводине</w:t>
      </w:r>
    </w:p>
    <w:p w14:paraId="308BF774"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Национална служба за запошљавање</w:t>
      </w:r>
    </w:p>
    <w:p w14:paraId="04A0E47A"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Директори установа за стручно оспособљавање као и средњих школа на територији општине</w:t>
      </w:r>
    </w:p>
    <w:p w14:paraId="2B69CCCD" w14:textId="77777777" w:rsidR="00F023ED" w:rsidRDefault="00F023ED" w:rsidP="00F023ED">
      <w:pPr>
        <w:pBdr>
          <w:top w:val="nil"/>
          <w:left w:val="nil"/>
          <w:bottom w:val="nil"/>
          <w:right w:val="nil"/>
          <w:between w:val="nil"/>
        </w:pBdr>
        <w:tabs>
          <w:tab w:val="left" w:pos="999"/>
          <w:tab w:val="left" w:pos="1001"/>
        </w:tabs>
        <w:spacing w:before="92"/>
      </w:pPr>
    </w:p>
    <w:p w14:paraId="6351B921" w14:textId="77777777" w:rsidR="00FE144F" w:rsidRDefault="00FE144F" w:rsidP="00F023ED">
      <w:pPr>
        <w:pBdr>
          <w:top w:val="nil"/>
          <w:left w:val="nil"/>
          <w:bottom w:val="nil"/>
          <w:right w:val="nil"/>
          <w:between w:val="nil"/>
        </w:pBdr>
        <w:tabs>
          <w:tab w:val="left" w:pos="999"/>
          <w:tab w:val="left" w:pos="1001"/>
        </w:tabs>
        <w:spacing w:before="92"/>
      </w:pPr>
    </w:p>
    <w:p w14:paraId="7013CDB0" w14:textId="77777777" w:rsidR="00FE144F" w:rsidRDefault="00FE144F" w:rsidP="00F023ED">
      <w:pPr>
        <w:pBdr>
          <w:top w:val="nil"/>
          <w:left w:val="nil"/>
          <w:bottom w:val="nil"/>
          <w:right w:val="nil"/>
          <w:between w:val="nil"/>
        </w:pBdr>
        <w:tabs>
          <w:tab w:val="left" w:pos="999"/>
          <w:tab w:val="left" w:pos="1001"/>
        </w:tabs>
        <w:spacing w:before="92"/>
      </w:pPr>
    </w:p>
    <w:p w14:paraId="14E29BF5" w14:textId="02FAD071" w:rsidR="00F023ED" w:rsidRDefault="00F023ED" w:rsidP="00F023ED">
      <w:pPr>
        <w:tabs>
          <w:tab w:val="left" w:pos="1000"/>
        </w:tabs>
      </w:pPr>
      <w:r>
        <w:lastRenderedPageBreak/>
        <w:t>Веза са стратешком документацијом (локална/регионална, републичка, ЕУ):</w:t>
      </w:r>
    </w:p>
    <w:p w14:paraId="6B1B378B" w14:textId="77777777" w:rsidR="00630D97" w:rsidRDefault="00630D97" w:rsidP="00F023ED">
      <w:pPr>
        <w:tabs>
          <w:tab w:val="left" w:pos="1000"/>
        </w:tabs>
      </w:pPr>
    </w:p>
    <w:p w14:paraId="10535B99" w14:textId="77777777" w:rsidR="00630D97" w:rsidRPr="00630D97" w:rsidRDefault="00630D97" w:rsidP="00630D97">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68EDB9B9" w14:textId="682F79B6" w:rsidR="00630D97" w:rsidRPr="00630D97" w:rsidRDefault="00630D97" w:rsidP="00630D97">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w:t>
      </w:r>
      <w:r w:rsidR="00D3348B">
        <w:rPr>
          <w:rFonts w:eastAsiaTheme="minorHAnsi"/>
          <w:bCs/>
          <w:lang w:val="sr-Cyrl-RS"/>
        </w:rPr>
        <w:t>4</w:t>
      </w:r>
      <w:r w:rsidRPr="00630D97">
        <w:rPr>
          <w:rFonts w:eastAsiaTheme="minorHAnsi"/>
          <w:bCs/>
          <w:lang w:val="sr-Cyrl-CS"/>
        </w:rPr>
        <w:t>. до 202</w:t>
      </w:r>
      <w:r w:rsidR="00D3348B">
        <w:rPr>
          <w:rFonts w:eastAsiaTheme="minorHAnsi"/>
          <w:bCs/>
          <w:lang w:val="sr-Cyrl-RS"/>
        </w:rPr>
        <w:t>6</w:t>
      </w:r>
      <w:r w:rsidRPr="00630D97">
        <w:rPr>
          <w:rFonts w:eastAsiaTheme="minorHAnsi"/>
          <w:bCs/>
          <w:lang w:val="sr-Cyrl-CS"/>
        </w:rPr>
        <w:t>. годинe за спровођење стратегије запошљавања у републици Србији за период од 202</w:t>
      </w:r>
      <w:r w:rsidR="00D3348B">
        <w:rPr>
          <w:rFonts w:eastAsiaTheme="minorHAnsi"/>
          <w:bCs/>
          <w:lang w:val="sr-Cyrl-RS"/>
        </w:rPr>
        <w:t>4</w:t>
      </w:r>
      <w:r w:rsidRPr="00630D97">
        <w:rPr>
          <w:rFonts w:eastAsiaTheme="minorHAnsi"/>
          <w:bCs/>
          <w:lang w:val="sr-Cyrl-CS"/>
        </w:rPr>
        <w:t>. до 2026. године</w:t>
      </w:r>
    </w:p>
    <w:p w14:paraId="5485C46B" w14:textId="4433F5A0" w:rsidR="00F023ED" w:rsidRDefault="00F023ED" w:rsidP="00F023ED">
      <w:pPr>
        <w:spacing w:before="37"/>
        <w:ind w:left="999"/>
      </w:pPr>
    </w:p>
    <w:p w14:paraId="2ACD227A" w14:textId="77777777" w:rsidR="00F023ED" w:rsidRDefault="00F023ED" w:rsidP="00F023ED">
      <w:pPr>
        <w:spacing w:before="8"/>
        <w:rPr>
          <w:sz w:val="28"/>
          <w:szCs w:val="28"/>
        </w:rPr>
      </w:pPr>
    </w:p>
    <w:p w14:paraId="1AB0617D" w14:textId="77777777" w:rsidR="00F023ED" w:rsidRDefault="00F023ED" w:rsidP="00F023ED">
      <w:pPr>
        <w:numPr>
          <w:ilvl w:val="0"/>
          <w:numId w:val="10"/>
        </w:numPr>
        <w:tabs>
          <w:tab w:val="left" w:pos="1000"/>
        </w:tabs>
        <w:ind w:hanging="361"/>
      </w:pPr>
      <w:r>
        <w:t>Финансијска информација о пројекту</w:t>
      </w:r>
    </w:p>
    <w:p w14:paraId="7B98B09A" w14:textId="77777777" w:rsidR="00F023ED" w:rsidRDefault="00F023ED" w:rsidP="00F023ED">
      <w:pPr>
        <w:rPr>
          <w:sz w:val="20"/>
          <w:szCs w:val="20"/>
        </w:rPr>
      </w:pPr>
    </w:p>
    <w:p w14:paraId="2BBC0CFE" w14:textId="77777777" w:rsidR="00F023ED" w:rsidRDefault="00F023ED" w:rsidP="00F023ED">
      <w:pPr>
        <w:rPr>
          <w:sz w:val="20"/>
          <w:szCs w:val="20"/>
        </w:rPr>
      </w:pPr>
    </w:p>
    <w:p w14:paraId="684B284A" w14:textId="77777777" w:rsidR="00F023ED" w:rsidRDefault="00F023ED" w:rsidP="00F023ED">
      <w:pPr>
        <w:spacing w:before="4"/>
        <w:rPr>
          <w:sz w:val="14"/>
          <w:szCs w:val="14"/>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32F2B39B" w14:textId="77777777" w:rsidTr="00A20BFE">
        <w:trPr>
          <w:trHeight w:val="582"/>
        </w:trPr>
        <w:tc>
          <w:tcPr>
            <w:tcW w:w="3192" w:type="dxa"/>
            <w:shd w:val="clear" w:color="auto" w:fill="DBE5F1"/>
          </w:tcPr>
          <w:p w14:paraId="26558BAE" w14:textId="77777777" w:rsidR="00F023ED" w:rsidRDefault="00F023ED" w:rsidP="00A20BFE">
            <w:pPr>
              <w:spacing w:line="246" w:lineRule="auto"/>
              <w:ind w:left="177" w:right="167"/>
              <w:jc w:val="center"/>
            </w:pPr>
            <w:r>
              <w:t>Укупно процењени трошкови</w:t>
            </w:r>
          </w:p>
          <w:p w14:paraId="3ADC6229" w14:textId="77777777" w:rsidR="00F023ED" w:rsidRDefault="00F023ED" w:rsidP="00A20BFE">
            <w:pPr>
              <w:spacing w:before="40"/>
              <w:ind w:left="7"/>
              <w:jc w:val="center"/>
            </w:pPr>
            <w:r>
              <w:t>.</w:t>
            </w:r>
          </w:p>
        </w:tc>
        <w:tc>
          <w:tcPr>
            <w:tcW w:w="3192" w:type="dxa"/>
            <w:shd w:val="clear" w:color="auto" w:fill="DBE5F1"/>
          </w:tcPr>
          <w:p w14:paraId="33AE9177" w14:textId="77777777" w:rsidR="00F023ED" w:rsidRDefault="00F023ED" w:rsidP="00A20BFE">
            <w:pPr>
              <w:spacing w:before="140"/>
              <w:ind w:left="177" w:right="166"/>
              <w:jc w:val="center"/>
            </w:pPr>
            <w:r>
              <w:t>Сопствено улагање</w:t>
            </w:r>
          </w:p>
        </w:tc>
        <w:tc>
          <w:tcPr>
            <w:tcW w:w="3192" w:type="dxa"/>
            <w:shd w:val="clear" w:color="auto" w:fill="DBE5F1"/>
          </w:tcPr>
          <w:p w14:paraId="4B0F6283" w14:textId="77777777" w:rsidR="00F023ED" w:rsidRDefault="00F023ED" w:rsidP="00A20BFE">
            <w:pPr>
              <w:spacing w:line="246" w:lineRule="auto"/>
              <w:ind w:left="904"/>
            </w:pPr>
            <w:r>
              <w:t>Остали извори</w:t>
            </w:r>
          </w:p>
          <w:p w14:paraId="28432517" w14:textId="77777777" w:rsidR="00F023ED" w:rsidRDefault="00F023ED" w:rsidP="00A20BFE">
            <w:pPr>
              <w:spacing w:before="40"/>
              <w:ind w:left="885"/>
            </w:pPr>
            <w:r>
              <w:t>пројекта (РСД)</w:t>
            </w:r>
          </w:p>
        </w:tc>
      </w:tr>
      <w:tr w:rsidR="00F023ED" w14:paraId="0174334A" w14:textId="77777777" w:rsidTr="00A20BFE">
        <w:trPr>
          <w:trHeight w:val="330"/>
        </w:trPr>
        <w:tc>
          <w:tcPr>
            <w:tcW w:w="3192" w:type="dxa"/>
          </w:tcPr>
          <w:p w14:paraId="23E10964" w14:textId="77777777" w:rsidR="00F023ED" w:rsidRDefault="00F023ED" w:rsidP="00A20BFE">
            <w:pPr>
              <w:spacing w:before="15"/>
              <w:ind w:left="6"/>
              <w:jc w:val="center"/>
            </w:pPr>
            <w:r>
              <w:t>-</w:t>
            </w:r>
          </w:p>
        </w:tc>
        <w:tc>
          <w:tcPr>
            <w:tcW w:w="3192" w:type="dxa"/>
          </w:tcPr>
          <w:p w14:paraId="0B321121" w14:textId="77777777" w:rsidR="00F023ED" w:rsidRDefault="00F023ED" w:rsidP="00A20BFE">
            <w:pPr>
              <w:spacing w:before="15"/>
              <w:ind w:left="6"/>
              <w:jc w:val="center"/>
            </w:pPr>
            <w:r>
              <w:t>-</w:t>
            </w:r>
          </w:p>
        </w:tc>
        <w:tc>
          <w:tcPr>
            <w:tcW w:w="3192" w:type="dxa"/>
          </w:tcPr>
          <w:p w14:paraId="1AC7E3A0" w14:textId="77777777" w:rsidR="00F023ED" w:rsidRDefault="00F023ED" w:rsidP="00A20BFE">
            <w:pPr>
              <w:spacing w:before="15"/>
              <w:ind w:left="6"/>
              <w:jc w:val="center"/>
            </w:pPr>
            <w:r>
              <w:t>-</w:t>
            </w:r>
          </w:p>
        </w:tc>
      </w:tr>
    </w:tbl>
    <w:p w14:paraId="61E06044" w14:textId="77777777" w:rsidR="00F023ED" w:rsidRDefault="00F023ED" w:rsidP="00F023ED">
      <w:pPr>
        <w:jc w:val="center"/>
      </w:pPr>
    </w:p>
    <w:p w14:paraId="0365B5D1" w14:textId="77777777" w:rsidR="00F023ED" w:rsidRDefault="00F023ED" w:rsidP="00F023ED">
      <w:pPr>
        <w:pStyle w:val="Heading4"/>
        <w:spacing w:before="92"/>
      </w:pPr>
      <w:bookmarkStart w:id="9" w:name="_6gltzmes42gg" w:colFirst="0" w:colLast="0"/>
      <w:bookmarkEnd w:id="9"/>
      <w:r>
        <w:rPr>
          <w:color w:val="4F81BD"/>
        </w:rPr>
        <w:t>ПРОЈЕКТНИ ПРЕДЛОГ 3</w:t>
      </w:r>
      <w:r>
        <w:rPr>
          <w:noProof/>
        </w:rPr>
        <mc:AlternateContent>
          <mc:Choice Requires="wps">
            <w:drawing>
              <wp:anchor distT="0" distB="0" distL="0" distR="0" simplePos="0" relativeHeight="251676672" behindDoc="0" locked="0" layoutInCell="1" hidden="0" allowOverlap="1" wp14:anchorId="7B64BBBD" wp14:editId="62834B27">
                <wp:simplePos x="0" y="0"/>
                <wp:positionH relativeFrom="column">
                  <wp:posOffset>749300</wp:posOffset>
                </wp:positionH>
                <wp:positionV relativeFrom="paragraph">
                  <wp:posOffset>279400</wp:posOffset>
                </wp:positionV>
                <wp:extent cx="4791710" cy="127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25840FF9" id="Straight Arrow Connector 3" o:spid="_x0000_s1026" type="#_x0000_t32" style="position:absolute;margin-left:59pt;margin-top:22pt;width:377.3pt;height:1pt;z-index:2516766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" strokecolor="#4f81bd">
                <w10:wrap type="topAndBottom"/>
              </v:shape>
            </w:pict>
          </mc:Fallback>
        </mc:AlternateContent>
      </w:r>
    </w:p>
    <w:p w14:paraId="29607DB5" w14:textId="77777777" w:rsidR="00100C1A" w:rsidRPr="00CE71F4" w:rsidRDefault="00100C1A" w:rsidP="00100C1A">
      <w:pPr>
        <w:jc w:val="both"/>
        <w:rPr>
          <w:color w:val="FF0000"/>
          <w:lang w:val="sr-Cyrl-CS"/>
        </w:rPr>
      </w:pPr>
      <w:r w:rsidRPr="00CE71F4">
        <w:rPr>
          <w:color w:val="FF0000"/>
          <w:lang w:val="sr-Cyrl-CS"/>
        </w:rPr>
        <w:tab/>
      </w:r>
    </w:p>
    <w:p w14:paraId="75C34B96" w14:textId="77777777" w:rsidR="00F023ED" w:rsidRPr="00277587" w:rsidRDefault="00F023ED" w:rsidP="00F023ED">
      <w:pPr>
        <w:pBdr>
          <w:top w:val="nil"/>
          <w:left w:val="nil"/>
          <w:bottom w:val="nil"/>
          <w:right w:val="nil"/>
          <w:between w:val="nil"/>
        </w:pBdr>
        <w:tabs>
          <w:tab w:val="left" w:pos="0"/>
          <w:tab w:val="left" w:pos="999"/>
          <w:tab w:val="left" w:pos="1001"/>
        </w:tabs>
        <w:spacing w:before="92"/>
        <w:ind w:left="1000"/>
        <w:rPr>
          <w:lang w:val="sr-Cyrl-RS"/>
        </w:rPr>
      </w:pPr>
    </w:p>
    <w:p w14:paraId="6037BA98" w14:textId="1B9B74B5" w:rsidR="00F023ED" w:rsidRDefault="00F023ED" w:rsidP="00F023ED">
      <w:pPr>
        <w:pStyle w:val="Heading3"/>
        <w:tabs>
          <w:tab w:val="left" w:pos="0"/>
        </w:tabs>
        <w:spacing w:before="1" w:line="276" w:lineRule="auto"/>
        <w:ind w:left="-270" w:right="765"/>
        <w:rPr>
          <w:rFonts w:ascii="Times New Roman" w:eastAsia="Times New Roman" w:hAnsi="Times New Roman" w:cs="Times New Roman"/>
        </w:rPr>
      </w:pPr>
      <w:r>
        <w:rPr>
          <w:rFonts w:ascii="Times New Roman" w:eastAsia="Times New Roman" w:hAnsi="Times New Roman" w:cs="Times New Roman"/>
        </w:rPr>
        <w:t xml:space="preserve">Унапређење услова за развој предузетништва, подршка новооснованим предузетницима - Субвенција за </w:t>
      </w:r>
      <w:r w:rsidR="00100C1A">
        <w:rPr>
          <w:rFonts w:ascii="Times New Roman" w:eastAsia="Times New Roman" w:hAnsi="Times New Roman" w:cs="Times New Roman"/>
          <w:lang w:val="sr-Cyrl-RS"/>
        </w:rPr>
        <w:t>сам</w:t>
      </w:r>
      <w:r w:rsidR="00176CEA">
        <w:rPr>
          <w:rFonts w:ascii="Times New Roman" w:eastAsia="Times New Roman" w:hAnsi="Times New Roman" w:cs="Times New Roman"/>
        </w:rPr>
        <w:t>o</w:t>
      </w:r>
      <w:r>
        <w:rPr>
          <w:rFonts w:ascii="Times New Roman" w:eastAsia="Times New Roman" w:hAnsi="Times New Roman" w:cs="Times New Roman"/>
        </w:rPr>
        <w:t>запошљавање</w:t>
      </w:r>
    </w:p>
    <w:p w14:paraId="54FE31DC" w14:textId="77777777" w:rsidR="00F023ED" w:rsidRDefault="00F023ED" w:rsidP="00F023ED">
      <w:pPr>
        <w:pBdr>
          <w:top w:val="nil"/>
          <w:left w:val="nil"/>
          <w:bottom w:val="nil"/>
          <w:right w:val="nil"/>
          <w:between w:val="nil"/>
        </w:pBdr>
        <w:tabs>
          <w:tab w:val="left" w:pos="0"/>
        </w:tabs>
        <w:spacing w:before="10"/>
        <w:rPr>
          <w:b/>
          <w:color w:val="000000"/>
          <w:sz w:val="24"/>
          <w:szCs w:val="24"/>
        </w:rPr>
      </w:pPr>
    </w:p>
    <w:p w14:paraId="36CB9A31" w14:textId="77777777" w:rsidR="00F023ED" w:rsidRDefault="00F023ED" w:rsidP="00F023ED">
      <w:pPr>
        <w:numPr>
          <w:ilvl w:val="0"/>
          <w:numId w:val="17"/>
        </w:numPr>
        <w:pBdr>
          <w:top w:val="nil"/>
          <w:left w:val="nil"/>
          <w:bottom w:val="nil"/>
          <w:right w:val="nil"/>
          <w:between w:val="nil"/>
        </w:pBdr>
        <w:tabs>
          <w:tab w:val="left" w:pos="0"/>
          <w:tab w:val="left" w:pos="999"/>
          <w:tab w:val="left" w:pos="1001"/>
        </w:tabs>
        <w:ind w:hanging="370"/>
      </w:pPr>
      <w:r>
        <w:rPr>
          <w:color w:val="000000"/>
        </w:rPr>
        <w:t>Краћи опис пројекта:</w:t>
      </w:r>
    </w:p>
    <w:p w14:paraId="3BE71867" w14:textId="77777777" w:rsidR="00F023ED" w:rsidRDefault="00F023ED" w:rsidP="00F023ED">
      <w:pPr>
        <w:pBdr>
          <w:top w:val="nil"/>
          <w:left w:val="nil"/>
          <w:bottom w:val="nil"/>
          <w:right w:val="nil"/>
          <w:between w:val="nil"/>
        </w:pBdr>
        <w:tabs>
          <w:tab w:val="left" w:pos="0"/>
        </w:tabs>
        <w:spacing w:before="6"/>
        <w:rPr>
          <w:color w:val="000000"/>
          <w:sz w:val="28"/>
          <w:szCs w:val="28"/>
        </w:rPr>
      </w:pPr>
    </w:p>
    <w:p w14:paraId="2B9FEFA7" w14:textId="77777777" w:rsidR="00F023ED" w:rsidRDefault="00F023ED" w:rsidP="00F023ED">
      <w:pPr>
        <w:pBdr>
          <w:top w:val="nil"/>
          <w:left w:val="nil"/>
          <w:bottom w:val="nil"/>
          <w:right w:val="nil"/>
          <w:between w:val="nil"/>
        </w:pBdr>
        <w:tabs>
          <w:tab w:val="left" w:pos="0"/>
        </w:tabs>
        <w:spacing w:line="276" w:lineRule="auto"/>
        <w:ind w:left="-270" w:right="414"/>
        <w:jc w:val="both"/>
        <w:rPr>
          <w:color w:val="000000"/>
        </w:rPr>
      </w:pPr>
      <w:r>
        <w:rPr>
          <w:color w:val="000000"/>
        </w:rPr>
        <w:t>Подршка самозапошљавању обухвата стручну помоћ и средства у виду субвенције за</w:t>
      </w:r>
      <w:r>
        <w:rPr>
          <w:color w:val="000000"/>
          <w:lang w:val="sr-Cyrl-RS"/>
        </w:rPr>
        <w:t xml:space="preserve"> </w:t>
      </w:r>
      <w:r>
        <w:rPr>
          <w:color w:val="000000"/>
        </w:rPr>
        <w:t>самозапошљавање.</w:t>
      </w:r>
    </w:p>
    <w:p w14:paraId="31B9910B" w14:textId="77777777" w:rsidR="00F023ED" w:rsidRDefault="00F023ED" w:rsidP="00F023ED">
      <w:pPr>
        <w:pBdr>
          <w:top w:val="nil"/>
          <w:left w:val="nil"/>
          <w:bottom w:val="nil"/>
          <w:right w:val="nil"/>
          <w:between w:val="nil"/>
        </w:pBdr>
        <w:tabs>
          <w:tab w:val="left" w:pos="0"/>
        </w:tabs>
        <w:spacing w:before="1" w:line="276" w:lineRule="auto"/>
        <w:ind w:left="-270" w:right="413"/>
        <w:jc w:val="both"/>
        <w:rPr>
          <w:color w:val="000000"/>
        </w:rPr>
      </w:pPr>
      <w:r>
        <w:rPr>
          <w:color w:val="000000"/>
        </w:rPr>
        <w:t>Стручна помоћ коју може да оствари незапослени који се самозапошљавања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14:paraId="36FE0F64" w14:textId="466CD942" w:rsidR="00F023ED" w:rsidRDefault="00F023ED" w:rsidP="00F023ED">
      <w:pPr>
        <w:pBdr>
          <w:top w:val="nil"/>
          <w:left w:val="nil"/>
          <w:bottom w:val="nil"/>
          <w:right w:val="nil"/>
          <w:between w:val="nil"/>
        </w:pBdr>
        <w:tabs>
          <w:tab w:val="left" w:pos="0"/>
        </w:tabs>
        <w:spacing w:line="276" w:lineRule="auto"/>
        <w:ind w:left="-270" w:right="413"/>
        <w:jc w:val="both"/>
        <w:rPr>
          <w:color w:val="000000"/>
        </w:rPr>
      </w:pPr>
      <w:r>
        <w:rPr>
          <w:color w:val="000000"/>
        </w:rPr>
        <w:t>Средства за самозапошљавање у 202</w:t>
      </w:r>
      <w:r w:rsidR="00D3348B">
        <w:rPr>
          <w:color w:val="000000"/>
          <w:lang w:val="sr-Cyrl-RS"/>
        </w:rPr>
        <w:t>4</w:t>
      </w:r>
      <w:r>
        <w:rPr>
          <w:color w:val="000000"/>
        </w:rPr>
        <w:t xml:space="preserve">. години одобравају се незапосленом лицу у виду субвенције, у једнократном износу </w:t>
      </w:r>
      <w:r w:rsidRPr="00A50049">
        <w:rPr>
          <w:color w:val="000000" w:themeColor="text1"/>
        </w:rPr>
        <w:t xml:space="preserve">од </w:t>
      </w:r>
      <w:r w:rsidR="009B3C6A">
        <w:rPr>
          <w:color w:val="000000" w:themeColor="text1"/>
        </w:rPr>
        <w:t>300.000,00</w:t>
      </w:r>
      <w:r w:rsidRPr="00A50049">
        <w:rPr>
          <w:color w:val="000000" w:themeColor="text1"/>
        </w:rPr>
        <w:t xml:space="preserve"> </w:t>
      </w:r>
      <w:r>
        <w:rPr>
          <w:color w:val="000000"/>
        </w:rPr>
        <w:t>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w:t>
      </w:r>
    </w:p>
    <w:p w14:paraId="4BA1323D" w14:textId="77777777" w:rsidR="00F023ED" w:rsidRDefault="00F023ED" w:rsidP="00F023ED">
      <w:pPr>
        <w:pBdr>
          <w:top w:val="nil"/>
          <w:left w:val="nil"/>
          <w:bottom w:val="nil"/>
          <w:right w:val="nil"/>
          <w:between w:val="nil"/>
        </w:pBdr>
        <w:tabs>
          <w:tab w:val="left" w:pos="0"/>
        </w:tabs>
        <w:ind w:left="-270" w:firstLine="10"/>
        <w:jc w:val="both"/>
        <w:rPr>
          <w:color w:val="000000"/>
        </w:rPr>
      </w:pPr>
      <w:r>
        <w:rPr>
          <w:color w:val="000000"/>
        </w:rPr>
        <w:t>Приоритет код одобравања субвенције за самозапошљавање имају:</w:t>
      </w:r>
    </w:p>
    <w:p w14:paraId="02112FDF" w14:textId="77777777" w:rsidR="00F023ED" w:rsidRDefault="00F023ED" w:rsidP="00F023ED">
      <w:pPr>
        <w:pBdr>
          <w:top w:val="nil"/>
          <w:left w:val="nil"/>
          <w:bottom w:val="nil"/>
          <w:right w:val="nil"/>
          <w:between w:val="nil"/>
        </w:pBdr>
        <w:tabs>
          <w:tab w:val="left" w:pos="0"/>
        </w:tabs>
        <w:spacing w:before="5"/>
        <w:rPr>
          <w:color w:val="000000"/>
          <w:sz w:val="28"/>
          <w:szCs w:val="28"/>
        </w:rPr>
      </w:pPr>
    </w:p>
    <w:p w14:paraId="68662C17" w14:textId="021AE10C"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ind w:left="1170" w:hanging="270"/>
      </w:pPr>
      <w:r w:rsidRPr="0090076F">
        <w:rPr>
          <w:color w:val="000000"/>
        </w:rPr>
        <w:t>млади до 30 година старости</w:t>
      </w:r>
      <w:r w:rsidR="00D3348B">
        <w:rPr>
          <w:color w:val="000000"/>
          <w:lang w:val="sr-Cyrl-RS"/>
        </w:rPr>
        <w:t xml:space="preserve"> без квалификације</w:t>
      </w:r>
    </w:p>
    <w:p w14:paraId="32B66366"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8"/>
        <w:ind w:left="1170" w:hanging="270"/>
      </w:pPr>
      <w:r w:rsidRPr="0090076F">
        <w:rPr>
          <w:color w:val="000000"/>
        </w:rPr>
        <w:t>вишкови запослених,</w:t>
      </w:r>
    </w:p>
    <w:p w14:paraId="1A0FFFE5"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5"/>
        <w:ind w:left="1170" w:hanging="270"/>
      </w:pPr>
      <w:r w:rsidRPr="0090076F">
        <w:rPr>
          <w:color w:val="000000"/>
        </w:rPr>
        <w:t>Роми,</w:t>
      </w:r>
    </w:p>
    <w:p w14:paraId="72D8C4BD"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7"/>
        <w:ind w:left="1170" w:hanging="270"/>
      </w:pPr>
      <w:r w:rsidRPr="0090076F">
        <w:rPr>
          <w:color w:val="000000"/>
        </w:rPr>
        <w:t>особе са инвалидитетом,</w:t>
      </w:r>
    </w:p>
    <w:p w14:paraId="01006A9E"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8"/>
        <w:ind w:left="1170" w:hanging="270"/>
      </w:pPr>
      <w:r w:rsidRPr="0090076F">
        <w:rPr>
          <w:color w:val="000000"/>
        </w:rPr>
        <w:t>жене.</w:t>
      </w:r>
    </w:p>
    <w:p w14:paraId="0806EEDE" w14:textId="77777777" w:rsidR="00F023ED" w:rsidRDefault="00F023ED" w:rsidP="00F023ED">
      <w:pPr>
        <w:pBdr>
          <w:top w:val="nil"/>
          <w:left w:val="nil"/>
          <w:bottom w:val="nil"/>
          <w:right w:val="nil"/>
          <w:between w:val="nil"/>
        </w:pBdr>
        <w:tabs>
          <w:tab w:val="left" w:pos="0"/>
        </w:tabs>
        <w:spacing w:before="7"/>
        <w:rPr>
          <w:color w:val="000000"/>
          <w:sz w:val="28"/>
          <w:szCs w:val="28"/>
        </w:rPr>
      </w:pPr>
    </w:p>
    <w:p w14:paraId="0D06685C" w14:textId="77777777" w:rsidR="00F023ED" w:rsidRDefault="00F023ED" w:rsidP="00B3370C">
      <w:pPr>
        <w:pBdr>
          <w:top w:val="nil"/>
          <w:left w:val="nil"/>
          <w:bottom w:val="nil"/>
          <w:right w:val="nil"/>
          <w:between w:val="nil"/>
        </w:pBdr>
        <w:tabs>
          <w:tab w:val="left" w:pos="0"/>
        </w:tabs>
        <w:spacing w:line="276" w:lineRule="auto"/>
        <w:ind w:right="778"/>
        <w:rPr>
          <w:color w:val="000000"/>
        </w:rPr>
      </w:pPr>
      <w:r>
        <w:rPr>
          <w:color w:val="000000"/>
        </w:rPr>
        <w:t>Имајући у виду специфичности локалног тржишта рада, однос понуде и тражње на истом и података Националне службе за запошљавање, приоритетне категорије којима ће се одобравати субвенције за самозапошљавање су:</w:t>
      </w:r>
    </w:p>
    <w:p w14:paraId="49DE48C2" w14:textId="77777777" w:rsidR="00F023ED" w:rsidRDefault="00F023ED" w:rsidP="00F023ED">
      <w:pPr>
        <w:pBdr>
          <w:top w:val="nil"/>
          <w:left w:val="nil"/>
          <w:bottom w:val="nil"/>
          <w:right w:val="nil"/>
          <w:between w:val="nil"/>
        </w:pBdr>
        <w:tabs>
          <w:tab w:val="left" w:pos="0"/>
        </w:tabs>
        <w:spacing w:before="2"/>
        <w:rPr>
          <w:color w:val="000000"/>
          <w:sz w:val="25"/>
          <w:szCs w:val="25"/>
        </w:rPr>
      </w:pPr>
    </w:p>
    <w:p w14:paraId="6F9A0690" w14:textId="77777777" w:rsidR="00F023ED" w:rsidRDefault="00F023ED" w:rsidP="00F023ED">
      <w:pPr>
        <w:pStyle w:val="ListParagraph"/>
        <w:numPr>
          <w:ilvl w:val="0"/>
          <w:numId w:val="53"/>
        </w:numPr>
        <w:pBdr>
          <w:top w:val="nil"/>
          <w:left w:val="nil"/>
          <w:bottom w:val="nil"/>
          <w:right w:val="nil"/>
          <w:between w:val="nil"/>
        </w:pBdr>
        <w:tabs>
          <w:tab w:val="left" w:pos="0"/>
          <w:tab w:val="left" w:pos="640"/>
          <w:tab w:val="left" w:pos="641"/>
        </w:tabs>
        <w:spacing w:before="1"/>
        <w:ind w:left="1170" w:hanging="270"/>
      </w:pPr>
      <w:r w:rsidRPr="0090076F">
        <w:rPr>
          <w:color w:val="000000"/>
        </w:rPr>
        <w:t>лица старија од 50 година</w:t>
      </w:r>
    </w:p>
    <w:p w14:paraId="02FAC0CC" w14:textId="77777777" w:rsidR="00F023ED" w:rsidRDefault="00F023ED" w:rsidP="00F023ED">
      <w:pPr>
        <w:pStyle w:val="ListParagraph"/>
        <w:numPr>
          <w:ilvl w:val="0"/>
          <w:numId w:val="53"/>
        </w:numPr>
        <w:pBdr>
          <w:top w:val="nil"/>
          <w:left w:val="nil"/>
          <w:bottom w:val="nil"/>
          <w:right w:val="nil"/>
          <w:between w:val="nil"/>
        </w:pBdr>
        <w:tabs>
          <w:tab w:val="left" w:pos="0"/>
          <w:tab w:val="left" w:pos="640"/>
          <w:tab w:val="left" w:pos="641"/>
        </w:tabs>
        <w:spacing w:before="37"/>
        <w:ind w:left="1170" w:hanging="270"/>
      </w:pPr>
      <w:r w:rsidRPr="0090076F">
        <w:rPr>
          <w:color w:val="000000"/>
        </w:rPr>
        <w:t>рурално становништво</w:t>
      </w:r>
    </w:p>
    <w:p w14:paraId="68C2F699" w14:textId="77777777" w:rsidR="00F023ED" w:rsidRDefault="00F023ED" w:rsidP="00F023ED">
      <w:pPr>
        <w:pStyle w:val="ListParagraph"/>
        <w:numPr>
          <w:ilvl w:val="0"/>
          <w:numId w:val="53"/>
        </w:numPr>
        <w:pBdr>
          <w:top w:val="nil"/>
          <w:left w:val="nil"/>
          <w:bottom w:val="nil"/>
          <w:right w:val="nil"/>
          <w:between w:val="nil"/>
        </w:pBdr>
        <w:tabs>
          <w:tab w:val="left" w:pos="0"/>
          <w:tab w:val="left" w:pos="641"/>
          <w:tab w:val="left" w:pos="642"/>
        </w:tabs>
        <w:spacing w:before="35"/>
        <w:ind w:left="1170" w:hanging="270"/>
      </w:pPr>
      <w:r w:rsidRPr="0090076F">
        <w:rPr>
          <w:color w:val="000000"/>
        </w:rPr>
        <w:t>лица која имају статус оба родитеља/члана домаћинстава незапослена</w:t>
      </w:r>
    </w:p>
    <w:p w14:paraId="1A7B3709" w14:textId="77777777" w:rsidR="00F023ED" w:rsidRDefault="00F023ED" w:rsidP="00F023ED">
      <w:pPr>
        <w:pStyle w:val="ListParagraph"/>
        <w:numPr>
          <w:ilvl w:val="0"/>
          <w:numId w:val="53"/>
        </w:numPr>
        <w:pBdr>
          <w:top w:val="nil"/>
          <w:left w:val="nil"/>
          <w:bottom w:val="nil"/>
          <w:right w:val="nil"/>
          <w:between w:val="nil"/>
        </w:pBdr>
        <w:tabs>
          <w:tab w:val="left" w:pos="0"/>
          <w:tab w:val="left" w:pos="641"/>
          <w:tab w:val="left" w:pos="642"/>
        </w:tabs>
        <w:spacing w:before="38"/>
        <w:ind w:left="1170" w:hanging="270"/>
      </w:pPr>
      <w:r w:rsidRPr="0090076F">
        <w:rPr>
          <w:color w:val="000000"/>
        </w:rPr>
        <w:t>дугорочно незапослена лица/дуже од 12 месеци на евиденцији</w:t>
      </w:r>
      <w:r w:rsidR="00B3370C">
        <w:rPr>
          <w:color w:val="000000"/>
        </w:rPr>
        <w:t xml:space="preserve"> </w:t>
      </w:r>
      <w:r w:rsidRPr="0090076F">
        <w:rPr>
          <w:color w:val="000000"/>
        </w:rPr>
        <w:t>НСЗ/</w:t>
      </w:r>
    </w:p>
    <w:p w14:paraId="03FB0A86" w14:textId="77777777" w:rsidR="00F023ED" w:rsidRDefault="00F023ED" w:rsidP="00F023ED">
      <w:pPr>
        <w:pBdr>
          <w:top w:val="nil"/>
          <w:left w:val="nil"/>
          <w:bottom w:val="nil"/>
          <w:right w:val="nil"/>
          <w:between w:val="nil"/>
        </w:pBdr>
        <w:tabs>
          <w:tab w:val="left" w:pos="0"/>
        </w:tabs>
        <w:rPr>
          <w:color w:val="000000"/>
          <w:sz w:val="26"/>
          <w:szCs w:val="26"/>
        </w:rPr>
      </w:pPr>
    </w:p>
    <w:p w14:paraId="50CF5746" w14:textId="77777777" w:rsidR="00F023ED" w:rsidRDefault="00F023ED" w:rsidP="00F023ED">
      <w:pPr>
        <w:spacing w:line="276" w:lineRule="auto"/>
        <w:jc w:val="both"/>
        <w:sectPr w:rsidR="00F023ED" w:rsidSect="00030B4E">
          <w:pgSz w:w="12240" w:h="15840"/>
          <w:pgMar w:top="800" w:right="1020" w:bottom="500" w:left="1842" w:header="0" w:footer="304" w:gutter="0"/>
          <w:cols w:space="720" w:equalWidth="0">
            <w:col w:w="9360"/>
          </w:cols>
        </w:sectPr>
      </w:pPr>
    </w:p>
    <w:p w14:paraId="3D53F2CB" w14:textId="77777777" w:rsidR="00F023ED" w:rsidRDefault="00F023ED" w:rsidP="00F023ED">
      <w:pPr>
        <w:pBdr>
          <w:top w:val="nil"/>
          <w:left w:val="nil"/>
          <w:bottom w:val="nil"/>
          <w:right w:val="nil"/>
          <w:between w:val="nil"/>
        </w:pBdr>
        <w:rPr>
          <w:color w:val="000000"/>
          <w:sz w:val="20"/>
          <w:szCs w:val="20"/>
        </w:rPr>
      </w:pPr>
    </w:p>
    <w:p w14:paraId="589631D5" w14:textId="77777777" w:rsidR="00F023ED" w:rsidRDefault="00F023ED" w:rsidP="00F023ED">
      <w:pPr>
        <w:pBdr>
          <w:top w:val="nil"/>
          <w:left w:val="nil"/>
          <w:bottom w:val="nil"/>
          <w:right w:val="nil"/>
          <w:between w:val="nil"/>
        </w:pBdr>
        <w:spacing w:before="1"/>
        <w:rPr>
          <w:color w:val="000000"/>
          <w:sz w:val="27"/>
          <w:szCs w:val="27"/>
        </w:rPr>
      </w:pPr>
    </w:p>
    <w:p w14:paraId="15029B4A" w14:textId="5E779349" w:rsidR="00F023ED" w:rsidRDefault="00F023ED" w:rsidP="00F023ED">
      <w:pPr>
        <w:pBdr>
          <w:top w:val="nil"/>
          <w:left w:val="nil"/>
          <w:bottom w:val="nil"/>
          <w:right w:val="nil"/>
          <w:between w:val="nil"/>
        </w:pBdr>
        <w:spacing w:before="92" w:line="276" w:lineRule="auto"/>
        <w:ind w:left="280" w:right="412"/>
        <w:jc w:val="both"/>
        <w:rPr>
          <w:color w:val="000000"/>
        </w:rPr>
      </w:pPr>
      <w:r>
        <w:rPr>
          <w:color w:val="000000"/>
        </w:rPr>
        <w:t xml:space="preserve">У случају самозапошљавања особа са инвалидитетом субвенција се одобрава у једнократном износу од </w:t>
      </w:r>
      <w:r w:rsidR="009B3C6A">
        <w:rPr>
          <w:color w:val="000000" w:themeColor="text1"/>
        </w:rPr>
        <w:t>330.000,00</w:t>
      </w:r>
      <w:r w:rsidRPr="00A50049">
        <w:rPr>
          <w:color w:val="000000" w:themeColor="text1"/>
        </w:rPr>
        <w:t xml:space="preserve"> </w:t>
      </w:r>
      <w:r>
        <w:rPr>
          <w:color w:val="000000"/>
        </w:rPr>
        <w:t>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w:t>
      </w:r>
    </w:p>
    <w:p w14:paraId="200C105F" w14:textId="77777777" w:rsidR="00F023ED" w:rsidRDefault="00F023ED" w:rsidP="00F023ED">
      <w:pPr>
        <w:pBdr>
          <w:top w:val="nil"/>
          <w:left w:val="nil"/>
          <w:bottom w:val="nil"/>
          <w:right w:val="nil"/>
          <w:between w:val="nil"/>
        </w:pBdr>
        <w:ind w:left="280"/>
        <w:jc w:val="both"/>
        <w:rPr>
          <w:color w:val="000000"/>
        </w:rPr>
      </w:pPr>
      <w:r>
        <w:rPr>
          <w:color w:val="000000"/>
        </w:rPr>
        <w:t>Реализација програма прати се 12 месеци.</w:t>
      </w:r>
    </w:p>
    <w:p w14:paraId="09DCBF9E" w14:textId="77777777" w:rsidR="00F023ED" w:rsidRDefault="00F023ED" w:rsidP="00F023ED">
      <w:pPr>
        <w:pBdr>
          <w:top w:val="nil"/>
          <w:left w:val="nil"/>
          <w:bottom w:val="nil"/>
          <w:right w:val="nil"/>
          <w:between w:val="nil"/>
        </w:pBdr>
        <w:spacing w:before="6"/>
        <w:rPr>
          <w:color w:val="000000"/>
          <w:sz w:val="28"/>
          <w:szCs w:val="28"/>
        </w:rPr>
      </w:pPr>
    </w:p>
    <w:p w14:paraId="74AFBF3A" w14:textId="77777777" w:rsidR="00F023ED" w:rsidRDefault="00F023ED" w:rsidP="00F023ED">
      <w:pPr>
        <w:pStyle w:val="ListParagraph"/>
        <w:numPr>
          <w:ilvl w:val="0"/>
          <w:numId w:val="17"/>
        </w:numPr>
        <w:pBdr>
          <w:top w:val="nil"/>
          <w:left w:val="nil"/>
          <w:bottom w:val="nil"/>
          <w:right w:val="nil"/>
          <w:between w:val="nil"/>
        </w:pBdr>
        <w:tabs>
          <w:tab w:val="left" w:pos="999"/>
          <w:tab w:val="left" w:pos="1001"/>
        </w:tabs>
        <w:ind w:hanging="280"/>
      </w:pPr>
      <w:r w:rsidRPr="0090076F">
        <w:rPr>
          <w:color w:val="000000"/>
        </w:rPr>
        <w:t>Општи циљ пројекта:</w:t>
      </w:r>
    </w:p>
    <w:p w14:paraId="15480211" w14:textId="77777777" w:rsidR="00F023ED" w:rsidRDefault="00F023ED" w:rsidP="00F023ED">
      <w:pPr>
        <w:pBdr>
          <w:top w:val="nil"/>
          <w:left w:val="nil"/>
          <w:bottom w:val="nil"/>
          <w:right w:val="nil"/>
          <w:between w:val="nil"/>
        </w:pBdr>
        <w:spacing w:before="40"/>
        <w:ind w:left="1000"/>
        <w:rPr>
          <w:color w:val="000000"/>
        </w:rPr>
      </w:pPr>
      <w:r>
        <w:rPr>
          <w:color w:val="000000"/>
        </w:rPr>
        <w:t>Пружање стручне помоћи и средстава у виду субвенције за самозапошљавање.</w:t>
      </w:r>
    </w:p>
    <w:p w14:paraId="06841288" w14:textId="77777777" w:rsidR="00F023ED" w:rsidRDefault="00F023ED" w:rsidP="00F023ED">
      <w:pPr>
        <w:pBdr>
          <w:top w:val="nil"/>
          <w:left w:val="nil"/>
          <w:bottom w:val="nil"/>
          <w:right w:val="nil"/>
          <w:between w:val="nil"/>
        </w:pBdr>
        <w:rPr>
          <w:color w:val="000000"/>
          <w:sz w:val="24"/>
          <w:szCs w:val="24"/>
        </w:rPr>
      </w:pPr>
    </w:p>
    <w:p w14:paraId="13C7A268" w14:textId="77777777" w:rsidR="00F023ED" w:rsidRDefault="00F023ED" w:rsidP="00F023ED">
      <w:pPr>
        <w:pBdr>
          <w:top w:val="nil"/>
          <w:left w:val="nil"/>
          <w:bottom w:val="nil"/>
          <w:right w:val="nil"/>
          <w:between w:val="nil"/>
        </w:pBdr>
        <w:spacing w:before="8"/>
        <w:rPr>
          <w:color w:val="000000"/>
          <w:sz w:val="29"/>
          <w:szCs w:val="29"/>
        </w:rPr>
      </w:pPr>
    </w:p>
    <w:p w14:paraId="6CAE2FB1" w14:textId="77777777" w:rsidR="00F023ED" w:rsidRDefault="00F023ED" w:rsidP="00F023ED">
      <w:pPr>
        <w:numPr>
          <w:ilvl w:val="0"/>
          <w:numId w:val="17"/>
        </w:numPr>
        <w:pBdr>
          <w:top w:val="nil"/>
          <w:left w:val="nil"/>
          <w:bottom w:val="nil"/>
          <w:right w:val="nil"/>
          <w:between w:val="nil"/>
        </w:pBdr>
        <w:tabs>
          <w:tab w:val="left" w:pos="1000"/>
          <w:tab w:val="left" w:pos="1001"/>
        </w:tabs>
      </w:pPr>
      <w:r>
        <w:rPr>
          <w:color w:val="000000"/>
        </w:rPr>
        <w:t>Специфични циљеви:</w:t>
      </w:r>
    </w:p>
    <w:p w14:paraId="7168972D" w14:textId="77777777" w:rsidR="00F023ED" w:rsidRDefault="00F023ED" w:rsidP="00F023ED">
      <w:pPr>
        <w:pBdr>
          <w:top w:val="nil"/>
          <w:left w:val="nil"/>
          <w:bottom w:val="nil"/>
          <w:right w:val="nil"/>
          <w:between w:val="nil"/>
        </w:pBdr>
        <w:spacing w:before="8"/>
        <w:rPr>
          <w:color w:val="000000"/>
          <w:sz w:val="28"/>
          <w:szCs w:val="28"/>
        </w:rPr>
      </w:pPr>
    </w:p>
    <w:p w14:paraId="547C9F8B" w14:textId="77777777" w:rsidR="00F023ED" w:rsidRDefault="00F023ED" w:rsidP="00F023ED">
      <w:pPr>
        <w:pBdr>
          <w:top w:val="nil"/>
          <w:left w:val="nil"/>
          <w:bottom w:val="nil"/>
          <w:right w:val="nil"/>
          <w:between w:val="nil"/>
        </w:pBdr>
        <w:spacing w:before="1"/>
        <w:ind w:left="1000"/>
        <w:rPr>
          <w:color w:val="000000"/>
        </w:rPr>
      </w:pPr>
      <w:r>
        <w:rPr>
          <w:color w:val="000000"/>
        </w:rPr>
        <w:t>-усавршавање, стицање практичних знања</w:t>
      </w:r>
    </w:p>
    <w:p w14:paraId="4C017D9F" w14:textId="77777777" w:rsidR="00F023ED" w:rsidRDefault="00F023ED" w:rsidP="00F023ED">
      <w:pPr>
        <w:pBdr>
          <w:top w:val="nil"/>
          <w:left w:val="nil"/>
          <w:bottom w:val="nil"/>
          <w:right w:val="nil"/>
          <w:between w:val="nil"/>
        </w:pBdr>
        <w:spacing w:before="37"/>
        <w:ind w:left="1000"/>
        <w:rPr>
          <w:color w:val="000000"/>
        </w:rPr>
      </w:pPr>
      <w:r>
        <w:rPr>
          <w:color w:val="000000"/>
        </w:rPr>
        <w:t>-подршка самозапошљавању</w:t>
      </w:r>
    </w:p>
    <w:p w14:paraId="703D2CB4" w14:textId="77777777" w:rsidR="00F023ED" w:rsidRDefault="00F023ED" w:rsidP="00F023ED">
      <w:pPr>
        <w:pBdr>
          <w:top w:val="nil"/>
          <w:left w:val="nil"/>
          <w:bottom w:val="nil"/>
          <w:right w:val="nil"/>
          <w:between w:val="nil"/>
        </w:pBdr>
        <w:spacing w:before="37"/>
        <w:ind w:left="1000"/>
        <w:rPr>
          <w:color w:val="000000"/>
        </w:rPr>
      </w:pPr>
      <w:r>
        <w:rPr>
          <w:color w:val="000000"/>
        </w:rPr>
        <w:t>-повећан број привредника, предузетника</w:t>
      </w:r>
    </w:p>
    <w:p w14:paraId="75E8DD77" w14:textId="77777777" w:rsidR="00F023ED" w:rsidRDefault="00F023ED" w:rsidP="00F023ED">
      <w:pPr>
        <w:pBdr>
          <w:top w:val="nil"/>
          <w:left w:val="nil"/>
          <w:bottom w:val="nil"/>
          <w:right w:val="nil"/>
          <w:between w:val="nil"/>
        </w:pBdr>
        <w:rPr>
          <w:color w:val="000000"/>
          <w:sz w:val="24"/>
          <w:szCs w:val="24"/>
        </w:rPr>
      </w:pPr>
    </w:p>
    <w:p w14:paraId="0185039D" w14:textId="77777777" w:rsidR="00F023ED" w:rsidRDefault="00F023ED" w:rsidP="00F023ED">
      <w:pPr>
        <w:pBdr>
          <w:top w:val="nil"/>
          <w:left w:val="nil"/>
          <w:bottom w:val="nil"/>
          <w:right w:val="nil"/>
          <w:between w:val="nil"/>
        </w:pBdr>
        <w:rPr>
          <w:color w:val="000000"/>
          <w:sz w:val="30"/>
          <w:szCs w:val="30"/>
        </w:rPr>
      </w:pPr>
    </w:p>
    <w:p w14:paraId="66E8485E" w14:textId="77777777" w:rsidR="00F023ED" w:rsidRDefault="00F023ED" w:rsidP="00F023ED">
      <w:pPr>
        <w:numPr>
          <w:ilvl w:val="0"/>
          <w:numId w:val="17"/>
        </w:numPr>
        <w:pBdr>
          <w:top w:val="nil"/>
          <w:left w:val="nil"/>
          <w:bottom w:val="nil"/>
          <w:right w:val="nil"/>
          <w:between w:val="nil"/>
        </w:pBdr>
        <w:tabs>
          <w:tab w:val="left" w:pos="1000"/>
          <w:tab w:val="left" w:pos="1001"/>
        </w:tabs>
        <w:spacing w:line="552" w:lineRule="auto"/>
        <w:ind w:right="3644"/>
      </w:pPr>
      <w:r>
        <w:rPr>
          <w:color w:val="000000"/>
        </w:rPr>
        <w:t>Временски период потребан за имплементацију пројекта: 12 месеци</w:t>
      </w:r>
    </w:p>
    <w:p w14:paraId="782D300A" w14:textId="77777777" w:rsidR="00F023ED" w:rsidRDefault="00F023ED" w:rsidP="00F023ED">
      <w:pPr>
        <w:numPr>
          <w:ilvl w:val="0"/>
          <w:numId w:val="17"/>
        </w:numPr>
        <w:pBdr>
          <w:top w:val="nil"/>
          <w:left w:val="nil"/>
          <w:bottom w:val="nil"/>
          <w:right w:val="nil"/>
          <w:between w:val="nil"/>
        </w:pBdr>
        <w:tabs>
          <w:tab w:val="left" w:pos="1000"/>
          <w:tab w:val="left" w:pos="1001"/>
        </w:tabs>
      </w:pPr>
      <w:r>
        <w:rPr>
          <w:color w:val="000000"/>
        </w:rPr>
        <w:t>Партнерске организације</w:t>
      </w:r>
    </w:p>
    <w:p w14:paraId="7898D887" w14:textId="77777777" w:rsidR="00F023ED" w:rsidRDefault="00F023ED" w:rsidP="00F023ED">
      <w:pPr>
        <w:pBdr>
          <w:top w:val="nil"/>
          <w:left w:val="nil"/>
          <w:bottom w:val="nil"/>
          <w:right w:val="nil"/>
          <w:between w:val="nil"/>
        </w:pBdr>
        <w:spacing w:before="6"/>
        <w:rPr>
          <w:color w:val="000000"/>
          <w:sz w:val="28"/>
          <w:szCs w:val="28"/>
        </w:rPr>
      </w:pPr>
    </w:p>
    <w:p w14:paraId="1AB7BEA3" w14:textId="77777777" w:rsidR="00F023ED" w:rsidRDefault="00F023ED" w:rsidP="00F023ED">
      <w:pPr>
        <w:pBdr>
          <w:top w:val="nil"/>
          <w:left w:val="nil"/>
          <w:bottom w:val="nil"/>
          <w:right w:val="nil"/>
          <w:between w:val="nil"/>
        </w:pBdr>
        <w:ind w:left="1000"/>
        <w:rPr>
          <w:color w:val="000000"/>
        </w:rPr>
      </w:pPr>
      <w:r>
        <w:rPr>
          <w:color w:val="000000"/>
        </w:rPr>
        <w:t>-Привредни субјекти у општини Апатин</w:t>
      </w:r>
    </w:p>
    <w:p w14:paraId="161935FB" w14:textId="77777777" w:rsidR="00F023ED" w:rsidRDefault="00F023ED" w:rsidP="00F023ED">
      <w:pPr>
        <w:pBdr>
          <w:top w:val="nil"/>
          <w:left w:val="nil"/>
          <w:bottom w:val="nil"/>
          <w:right w:val="nil"/>
          <w:between w:val="nil"/>
        </w:pBdr>
        <w:spacing w:before="37"/>
        <w:ind w:left="1000"/>
        <w:rPr>
          <w:color w:val="000000"/>
        </w:rPr>
      </w:pPr>
      <w:r>
        <w:rPr>
          <w:color w:val="000000"/>
        </w:rPr>
        <w:t>-Национална служба за запошљавање</w:t>
      </w:r>
    </w:p>
    <w:p w14:paraId="60388B97" w14:textId="77777777" w:rsidR="00F023ED" w:rsidRDefault="00F023ED" w:rsidP="00F023ED">
      <w:pPr>
        <w:pBdr>
          <w:top w:val="nil"/>
          <w:left w:val="nil"/>
          <w:bottom w:val="nil"/>
          <w:right w:val="nil"/>
          <w:between w:val="nil"/>
        </w:pBdr>
        <w:spacing w:before="37"/>
        <w:ind w:left="1000"/>
        <w:rPr>
          <w:color w:val="000000"/>
        </w:rPr>
      </w:pPr>
    </w:p>
    <w:p w14:paraId="744FFC8A" w14:textId="77777777" w:rsidR="00F023ED" w:rsidRDefault="00F023ED" w:rsidP="00F023ED">
      <w:pPr>
        <w:pBdr>
          <w:top w:val="nil"/>
          <w:left w:val="nil"/>
          <w:bottom w:val="nil"/>
          <w:right w:val="nil"/>
          <w:between w:val="nil"/>
        </w:pBdr>
        <w:rPr>
          <w:color w:val="000000"/>
          <w:sz w:val="24"/>
          <w:szCs w:val="24"/>
        </w:rPr>
      </w:pPr>
    </w:p>
    <w:p w14:paraId="3B982E6C" w14:textId="77777777" w:rsidR="00F023ED" w:rsidRDefault="00F023ED" w:rsidP="00F023ED">
      <w:pPr>
        <w:pBdr>
          <w:top w:val="nil"/>
          <w:left w:val="nil"/>
          <w:bottom w:val="nil"/>
          <w:right w:val="nil"/>
          <w:between w:val="nil"/>
        </w:pBdr>
        <w:rPr>
          <w:color w:val="000000"/>
          <w:sz w:val="30"/>
          <w:szCs w:val="30"/>
        </w:rPr>
      </w:pPr>
    </w:p>
    <w:p w14:paraId="5839BB7A" w14:textId="77777777" w:rsidR="00F023ED" w:rsidRDefault="00F023ED" w:rsidP="00F023ED">
      <w:pPr>
        <w:numPr>
          <w:ilvl w:val="0"/>
          <w:numId w:val="16"/>
        </w:numPr>
        <w:pBdr>
          <w:top w:val="nil"/>
          <w:left w:val="nil"/>
          <w:bottom w:val="nil"/>
          <w:right w:val="nil"/>
          <w:between w:val="nil"/>
        </w:pBdr>
        <w:tabs>
          <w:tab w:val="left" w:pos="1000"/>
          <w:tab w:val="left" w:pos="1001"/>
        </w:tabs>
      </w:pPr>
      <w:r>
        <w:rPr>
          <w:color w:val="000000"/>
        </w:rPr>
        <w:t>Веза са стратешком документацијом (локална/регионална, републичка, ЕУ)</w:t>
      </w:r>
    </w:p>
    <w:p w14:paraId="39DA13C8" w14:textId="77777777" w:rsidR="00F023ED" w:rsidRDefault="00F023ED" w:rsidP="00F023ED">
      <w:pPr>
        <w:pBdr>
          <w:top w:val="nil"/>
          <w:left w:val="nil"/>
          <w:bottom w:val="nil"/>
          <w:right w:val="nil"/>
          <w:between w:val="nil"/>
        </w:pBdr>
        <w:spacing w:before="8"/>
        <w:rPr>
          <w:color w:val="000000"/>
          <w:sz w:val="28"/>
          <w:szCs w:val="28"/>
        </w:rPr>
      </w:pPr>
    </w:p>
    <w:p w14:paraId="0EF8F64E" w14:textId="4B53B33C" w:rsidR="00A50049" w:rsidRPr="00630D97" w:rsidRDefault="00A50049" w:rsidP="00A50049">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000DC1AB" w14:textId="43161C6D" w:rsidR="00A50049" w:rsidRPr="00630D97" w:rsidRDefault="00A50049" w:rsidP="00A50049">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w:t>
      </w:r>
      <w:r w:rsidR="00D3348B">
        <w:rPr>
          <w:rFonts w:eastAsiaTheme="minorHAnsi"/>
          <w:bCs/>
          <w:lang w:val="sr-Cyrl-RS"/>
        </w:rPr>
        <w:t>4</w:t>
      </w:r>
      <w:r w:rsidRPr="00630D97">
        <w:rPr>
          <w:rFonts w:eastAsiaTheme="minorHAnsi"/>
          <w:bCs/>
          <w:lang w:val="sr-Cyrl-CS"/>
        </w:rPr>
        <w:t>. до 2023. годинe за спровођење стратегије запошљавања у републици Србији за период од 202</w:t>
      </w:r>
      <w:r w:rsidR="00D3348B">
        <w:rPr>
          <w:rFonts w:eastAsiaTheme="minorHAnsi"/>
          <w:bCs/>
          <w:lang w:val="sr-Cyrl-RS"/>
        </w:rPr>
        <w:t>4</w:t>
      </w:r>
      <w:r w:rsidRPr="00630D97">
        <w:rPr>
          <w:rFonts w:eastAsiaTheme="minorHAnsi"/>
          <w:bCs/>
          <w:lang w:val="sr-Cyrl-CS"/>
        </w:rPr>
        <w:t>. до 2026. године</w:t>
      </w:r>
    </w:p>
    <w:p w14:paraId="6EEEC53C" w14:textId="2ACB5A7F" w:rsidR="00F023ED" w:rsidRDefault="00F023ED" w:rsidP="00A50049">
      <w:pPr>
        <w:pBdr>
          <w:top w:val="nil"/>
          <w:left w:val="nil"/>
          <w:bottom w:val="nil"/>
          <w:right w:val="nil"/>
          <w:between w:val="nil"/>
        </w:pBdr>
        <w:ind w:left="1000"/>
        <w:rPr>
          <w:color w:val="000000"/>
        </w:rPr>
      </w:pPr>
    </w:p>
    <w:p w14:paraId="5911907F" w14:textId="77777777" w:rsidR="00F023ED" w:rsidRDefault="00F023ED" w:rsidP="00F023ED">
      <w:pPr>
        <w:pBdr>
          <w:top w:val="nil"/>
          <w:left w:val="nil"/>
          <w:bottom w:val="nil"/>
          <w:right w:val="nil"/>
          <w:between w:val="nil"/>
        </w:pBdr>
        <w:spacing w:before="5"/>
        <w:rPr>
          <w:color w:val="000000"/>
          <w:sz w:val="28"/>
          <w:szCs w:val="28"/>
        </w:rPr>
      </w:pPr>
    </w:p>
    <w:p w14:paraId="11E1422A" w14:textId="77777777" w:rsidR="00F023ED" w:rsidRDefault="00F023ED" w:rsidP="00F023ED">
      <w:pPr>
        <w:numPr>
          <w:ilvl w:val="0"/>
          <w:numId w:val="16"/>
        </w:numPr>
        <w:pBdr>
          <w:top w:val="nil"/>
          <w:left w:val="nil"/>
          <w:bottom w:val="nil"/>
          <w:right w:val="nil"/>
          <w:between w:val="nil"/>
        </w:pBdr>
        <w:tabs>
          <w:tab w:val="left" w:pos="1000"/>
          <w:tab w:val="left" w:pos="1001"/>
        </w:tabs>
      </w:pPr>
      <w:r>
        <w:rPr>
          <w:color w:val="000000"/>
        </w:rPr>
        <w:t>Финансијска информација о пројекту</w:t>
      </w:r>
    </w:p>
    <w:p w14:paraId="09B3F990" w14:textId="77777777" w:rsidR="00F023ED" w:rsidRDefault="00F023ED" w:rsidP="00F023ED">
      <w:pPr>
        <w:pBdr>
          <w:top w:val="nil"/>
          <w:left w:val="nil"/>
          <w:bottom w:val="nil"/>
          <w:right w:val="nil"/>
          <w:between w:val="nil"/>
        </w:pBdr>
        <w:spacing w:before="4" w:after="1"/>
        <w:rPr>
          <w:color w:val="000000"/>
          <w:sz w:val="29"/>
          <w:szCs w:val="29"/>
        </w:rPr>
      </w:pPr>
    </w:p>
    <w:tbl>
      <w:tblPr>
        <w:tblW w:w="104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1548"/>
        <w:gridCol w:w="3094"/>
        <w:gridCol w:w="3804"/>
      </w:tblGrid>
      <w:tr w:rsidR="00F023ED" w14:paraId="632206FB" w14:textId="77777777" w:rsidTr="0077380D">
        <w:trPr>
          <w:trHeight w:val="1163"/>
        </w:trPr>
        <w:tc>
          <w:tcPr>
            <w:tcW w:w="3555" w:type="dxa"/>
            <w:gridSpan w:val="2"/>
            <w:shd w:val="clear" w:color="auto" w:fill="DBE5F1"/>
          </w:tcPr>
          <w:p w14:paraId="5879B48C" w14:textId="77777777" w:rsidR="00F023ED" w:rsidRDefault="00F023ED" w:rsidP="00A20BFE">
            <w:pPr>
              <w:pBdr>
                <w:top w:val="nil"/>
                <w:left w:val="nil"/>
                <w:bottom w:val="nil"/>
                <w:right w:val="nil"/>
                <w:between w:val="nil"/>
              </w:pBdr>
              <w:spacing w:before="8"/>
              <w:rPr>
                <w:color w:val="000000"/>
                <w:sz w:val="24"/>
                <w:szCs w:val="24"/>
              </w:rPr>
            </w:pPr>
          </w:p>
          <w:p w14:paraId="50103148" w14:textId="77777777" w:rsidR="00F023ED" w:rsidRDefault="00F023ED" w:rsidP="00A50049">
            <w:pPr>
              <w:pBdr>
                <w:top w:val="nil"/>
                <w:left w:val="nil"/>
                <w:bottom w:val="nil"/>
                <w:right w:val="nil"/>
                <w:between w:val="nil"/>
              </w:pBdr>
              <w:spacing w:line="276" w:lineRule="auto"/>
              <w:ind w:left="1312" w:right="168" w:hanging="1116"/>
              <w:rPr>
                <w:color w:val="000000"/>
              </w:rPr>
            </w:pPr>
            <w:r>
              <w:rPr>
                <w:color w:val="000000"/>
              </w:rPr>
              <w:t>Укупно процењени трошкови (РСД)</w:t>
            </w:r>
          </w:p>
        </w:tc>
        <w:tc>
          <w:tcPr>
            <w:tcW w:w="3094" w:type="dxa"/>
            <w:shd w:val="clear" w:color="auto" w:fill="DBE5F1"/>
          </w:tcPr>
          <w:p w14:paraId="183F6981" w14:textId="77777777" w:rsidR="00F023ED" w:rsidRDefault="00F023ED" w:rsidP="00A20BFE">
            <w:pPr>
              <w:pBdr>
                <w:top w:val="nil"/>
                <w:left w:val="nil"/>
                <w:bottom w:val="nil"/>
                <w:right w:val="nil"/>
                <w:between w:val="nil"/>
              </w:pBdr>
              <w:spacing w:before="8"/>
              <w:rPr>
                <w:color w:val="000000"/>
                <w:sz w:val="24"/>
                <w:szCs w:val="24"/>
              </w:rPr>
            </w:pPr>
          </w:p>
          <w:p w14:paraId="53BF453E" w14:textId="77777777" w:rsidR="00F023ED" w:rsidRDefault="00F023ED" w:rsidP="00A50049">
            <w:pPr>
              <w:pBdr>
                <w:top w:val="nil"/>
                <w:left w:val="nil"/>
                <w:bottom w:val="nil"/>
                <w:right w:val="nil"/>
                <w:between w:val="nil"/>
              </w:pBdr>
              <w:spacing w:line="276" w:lineRule="auto"/>
              <w:ind w:left="491" w:right="463" w:firstLine="196"/>
              <w:jc w:val="center"/>
              <w:rPr>
                <w:color w:val="000000"/>
              </w:rPr>
            </w:pPr>
            <w:r>
              <w:rPr>
                <w:color w:val="000000"/>
              </w:rPr>
              <w:t>Сопствено улагање (РСД) општина Апатин</w:t>
            </w:r>
          </w:p>
        </w:tc>
        <w:tc>
          <w:tcPr>
            <w:tcW w:w="3804" w:type="dxa"/>
            <w:shd w:val="clear" w:color="auto" w:fill="DBE5F1"/>
          </w:tcPr>
          <w:p w14:paraId="6BD02B05" w14:textId="77777777" w:rsidR="00F023ED" w:rsidRDefault="00F023ED" w:rsidP="00A20BFE">
            <w:pPr>
              <w:pBdr>
                <w:top w:val="nil"/>
                <w:left w:val="nil"/>
                <w:bottom w:val="nil"/>
                <w:right w:val="nil"/>
                <w:between w:val="nil"/>
              </w:pBdr>
              <w:spacing w:line="276" w:lineRule="auto"/>
              <w:ind w:left="535" w:right="525"/>
              <w:jc w:val="center"/>
              <w:rPr>
                <w:color w:val="000000"/>
              </w:rPr>
            </w:pPr>
            <w:r>
              <w:rPr>
                <w:color w:val="000000"/>
              </w:rPr>
              <w:t>Остали извори пројекта (РСД) Национална служба за</w:t>
            </w:r>
          </w:p>
          <w:p w14:paraId="2C0F544E" w14:textId="77777777" w:rsidR="00F023ED" w:rsidRDefault="00F023ED" w:rsidP="00A20BFE">
            <w:pPr>
              <w:pBdr>
                <w:top w:val="nil"/>
                <w:left w:val="nil"/>
                <w:bottom w:val="nil"/>
                <w:right w:val="nil"/>
                <w:between w:val="nil"/>
              </w:pBdr>
              <w:ind w:left="176" w:right="167"/>
              <w:jc w:val="center"/>
              <w:rPr>
                <w:color w:val="000000"/>
              </w:rPr>
            </w:pPr>
            <w:r>
              <w:rPr>
                <w:color w:val="000000"/>
              </w:rPr>
              <w:t>запошљавање</w:t>
            </w:r>
          </w:p>
        </w:tc>
      </w:tr>
      <w:tr w:rsidR="00A50049" w14:paraId="5AA53903" w14:textId="77777777" w:rsidTr="0077380D">
        <w:trPr>
          <w:trHeight w:val="395"/>
        </w:trPr>
        <w:tc>
          <w:tcPr>
            <w:tcW w:w="2007" w:type="dxa"/>
          </w:tcPr>
          <w:p w14:paraId="77D1D6BE" w14:textId="1D5D8E7D" w:rsidR="00A50049" w:rsidRPr="00A50049" w:rsidRDefault="00A50049" w:rsidP="00A50049">
            <w:pPr>
              <w:pBdr>
                <w:top w:val="nil"/>
                <w:left w:val="nil"/>
                <w:bottom w:val="nil"/>
                <w:right w:val="nil"/>
                <w:between w:val="nil"/>
              </w:pBdr>
              <w:spacing w:before="51"/>
              <w:ind w:left="456"/>
              <w:rPr>
                <w:b/>
                <w:color w:val="000000"/>
                <w:lang w:val="sr-Cyrl-RS"/>
              </w:rPr>
            </w:pPr>
            <w:r>
              <w:rPr>
                <w:b/>
                <w:color w:val="000000"/>
                <w:lang w:val="sr-Cyrl-RS"/>
              </w:rPr>
              <w:t>202</w:t>
            </w:r>
            <w:r w:rsidR="009B3C6A">
              <w:rPr>
                <w:b/>
                <w:color w:val="000000"/>
                <w:lang w:val="sr-Latn-RS"/>
              </w:rPr>
              <w:t>4</w:t>
            </w:r>
            <w:r>
              <w:rPr>
                <w:b/>
                <w:color w:val="000000"/>
                <w:lang w:val="sr-Cyrl-RS"/>
              </w:rPr>
              <w:t>.година</w:t>
            </w:r>
          </w:p>
        </w:tc>
        <w:tc>
          <w:tcPr>
            <w:tcW w:w="1548" w:type="dxa"/>
          </w:tcPr>
          <w:p w14:paraId="2B72B270" w14:textId="43DBB397" w:rsidR="00A50049" w:rsidRDefault="009B3C6A" w:rsidP="00A50049">
            <w:pPr>
              <w:pBdr>
                <w:top w:val="nil"/>
                <w:left w:val="nil"/>
                <w:bottom w:val="nil"/>
                <w:right w:val="nil"/>
                <w:between w:val="nil"/>
              </w:pBdr>
              <w:spacing w:before="51"/>
              <w:ind w:left="1017" w:hanging="1017"/>
              <w:jc w:val="both"/>
              <w:rPr>
                <w:b/>
                <w:color w:val="000000"/>
              </w:rPr>
            </w:pPr>
            <w:r>
              <w:rPr>
                <w:b/>
                <w:color w:val="000000"/>
              </w:rPr>
              <w:t>3</w:t>
            </w:r>
            <w:r w:rsidR="00A50049">
              <w:rPr>
                <w:b/>
                <w:color w:val="000000"/>
              </w:rPr>
              <w:t>.</w:t>
            </w:r>
            <w:r w:rsidR="00B10798">
              <w:rPr>
                <w:b/>
                <w:color w:val="000000"/>
                <w:lang w:val="sr-Cyrl-RS"/>
              </w:rPr>
              <w:t>0</w:t>
            </w:r>
            <w:r w:rsidR="00A50049">
              <w:rPr>
                <w:b/>
                <w:color w:val="000000"/>
                <w:lang w:val="sr-Cyrl-RS"/>
              </w:rPr>
              <w:t>00</w:t>
            </w:r>
            <w:r w:rsidR="00A50049">
              <w:rPr>
                <w:b/>
                <w:color w:val="000000"/>
              </w:rPr>
              <w:t>.000,00</w:t>
            </w:r>
          </w:p>
        </w:tc>
        <w:tc>
          <w:tcPr>
            <w:tcW w:w="3094" w:type="dxa"/>
          </w:tcPr>
          <w:p w14:paraId="6A3431B3" w14:textId="581CD6FA" w:rsidR="00A50049" w:rsidRDefault="00A50049" w:rsidP="00A20BFE">
            <w:pPr>
              <w:pBdr>
                <w:top w:val="nil"/>
                <w:left w:val="nil"/>
                <w:bottom w:val="nil"/>
                <w:right w:val="nil"/>
                <w:between w:val="nil"/>
              </w:pBdr>
              <w:spacing w:before="51"/>
              <w:ind w:left="1017"/>
              <w:rPr>
                <w:b/>
                <w:color w:val="000000"/>
              </w:rPr>
            </w:pPr>
            <w:r>
              <w:rPr>
                <w:b/>
                <w:color w:val="000000"/>
              </w:rPr>
              <w:t>1.</w:t>
            </w:r>
            <w:r w:rsidR="009B3C6A">
              <w:rPr>
                <w:b/>
                <w:color w:val="000000"/>
                <w:lang w:val="sr-Latn-RS"/>
              </w:rPr>
              <w:t>500</w:t>
            </w:r>
            <w:r>
              <w:rPr>
                <w:b/>
                <w:color w:val="000000"/>
                <w:lang w:val="sr-Cyrl-RS"/>
              </w:rPr>
              <w:t>.00</w:t>
            </w:r>
            <w:r>
              <w:rPr>
                <w:b/>
                <w:color w:val="000000"/>
              </w:rPr>
              <w:t>0,00</w:t>
            </w:r>
          </w:p>
        </w:tc>
        <w:tc>
          <w:tcPr>
            <w:tcW w:w="3804" w:type="dxa"/>
          </w:tcPr>
          <w:p w14:paraId="6F639703" w14:textId="12B6577C" w:rsidR="00A50049" w:rsidRPr="0077380D" w:rsidRDefault="0077380D" w:rsidP="00A20BFE">
            <w:pPr>
              <w:pBdr>
                <w:top w:val="nil"/>
                <w:left w:val="nil"/>
                <w:bottom w:val="nil"/>
                <w:right w:val="nil"/>
                <w:between w:val="nil"/>
              </w:pBdr>
              <w:spacing w:before="51"/>
              <w:ind w:left="1017"/>
              <w:rPr>
                <w:b/>
                <w:color w:val="000000"/>
              </w:rPr>
            </w:pPr>
            <w:r>
              <w:rPr>
                <w:b/>
                <w:color w:val="000000"/>
              </w:rPr>
              <w:t>1.</w:t>
            </w:r>
            <w:r w:rsidR="009B3C6A">
              <w:rPr>
                <w:b/>
                <w:color w:val="000000"/>
              </w:rPr>
              <w:t>50</w:t>
            </w:r>
            <w:r>
              <w:rPr>
                <w:b/>
                <w:color w:val="000000"/>
              </w:rPr>
              <w:t>0.000.00</w:t>
            </w:r>
          </w:p>
        </w:tc>
      </w:tr>
      <w:tr w:rsidR="00A50049" w14:paraId="2D9C5BA7" w14:textId="77777777" w:rsidTr="0077380D">
        <w:trPr>
          <w:trHeight w:val="395"/>
        </w:trPr>
        <w:tc>
          <w:tcPr>
            <w:tcW w:w="2007" w:type="dxa"/>
          </w:tcPr>
          <w:p w14:paraId="26484AE6" w14:textId="365A1A8C" w:rsidR="00A50049" w:rsidRDefault="00A50049" w:rsidP="00A50049">
            <w:pPr>
              <w:pBdr>
                <w:top w:val="nil"/>
                <w:left w:val="nil"/>
                <w:bottom w:val="nil"/>
                <w:right w:val="nil"/>
                <w:between w:val="nil"/>
              </w:pBdr>
              <w:spacing w:before="51"/>
              <w:ind w:left="456"/>
              <w:rPr>
                <w:b/>
                <w:color w:val="000000"/>
                <w:lang w:val="sr-Cyrl-RS"/>
              </w:rPr>
            </w:pPr>
            <w:r>
              <w:rPr>
                <w:b/>
                <w:color w:val="000000"/>
                <w:lang w:val="sr-Cyrl-RS"/>
              </w:rPr>
              <w:t>202</w:t>
            </w:r>
            <w:r w:rsidR="009B3C6A">
              <w:rPr>
                <w:b/>
                <w:color w:val="000000"/>
                <w:lang w:val="sr-Latn-RS"/>
              </w:rPr>
              <w:t>5</w:t>
            </w:r>
            <w:r>
              <w:rPr>
                <w:b/>
                <w:color w:val="000000"/>
                <w:lang w:val="sr-Cyrl-RS"/>
              </w:rPr>
              <w:t>.година</w:t>
            </w:r>
          </w:p>
        </w:tc>
        <w:tc>
          <w:tcPr>
            <w:tcW w:w="1548" w:type="dxa"/>
          </w:tcPr>
          <w:p w14:paraId="3E6E3019" w14:textId="4B070EDF" w:rsidR="00A50049" w:rsidRDefault="009B3C6A" w:rsidP="00B10798">
            <w:pPr>
              <w:pBdr>
                <w:top w:val="nil"/>
                <w:left w:val="nil"/>
                <w:bottom w:val="nil"/>
                <w:right w:val="nil"/>
                <w:between w:val="nil"/>
              </w:pBdr>
              <w:spacing w:before="51"/>
              <w:ind w:left="1017" w:hanging="1017"/>
              <w:rPr>
                <w:b/>
                <w:color w:val="000000"/>
              </w:rPr>
            </w:pPr>
            <w:r>
              <w:rPr>
                <w:b/>
                <w:color w:val="000000"/>
              </w:rPr>
              <w:t>3</w:t>
            </w:r>
            <w:r w:rsidR="0077380D">
              <w:rPr>
                <w:b/>
                <w:color w:val="000000"/>
              </w:rPr>
              <w:t>.</w:t>
            </w:r>
            <w:r>
              <w:rPr>
                <w:b/>
                <w:color w:val="000000"/>
              </w:rPr>
              <w:t>2</w:t>
            </w:r>
            <w:r w:rsidR="0077380D">
              <w:rPr>
                <w:b/>
                <w:color w:val="000000"/>
              </w:rPr>
              <w:t>50.000,00</w:t>
            </w:r>
          </w:p>
        </w:tc>
        <w:tc>
          <w:tcPr>
            <w:tcW w:w="3094" w:type="dxa"/>
          </w:tcPr>
          <w:p w14:paraId="2438010E" w14:textId="37615820" w:rsidR="00A50049" w:rsidRPr="008578D1" w:rsidRDefault="008578D1" w:rsidP="00A20BFE">
            <w:pPr>
              <w:pBdr>
                <w:top w:val="nil"/>
                <w:left w:val="nil"/>
                <w:bottom w:val="nil"/>
                <w:right w:val="nil"/>
                <w:between w:val="nil"/>
              </w:pBdr>
              <w:spacing w:before="51"/>
              <w:ind w:left="1017"/>
              <w:rPr>
                <w:b/>
                <w:color w:val="000000"/>
                <w:lang w:val="sr-Cyrl-RS"/>
              </w:rPr>
            </w:pPr>
            <w:r>
              <w:rPr>
                <w:b/>
                <w:color w:val="000000"/>
                <w:lang w:val="sr-Cyrl-RS"/>
              </w:rPr>
              <w:t>1.650.000,00</w:t>
            </w:r>
          </w:p>
        </w:tc>
        <w:tc>
          <w:tcPr>
            <w:tcW w:w="3804" w:type="dxa"/>
          </w:tcPr>
          <w:p w14:paraId="138D44FD" w14:textId="4CF96AAD" w:rsidR="00A50049" w:rsidRPr="008578D1" w:rsidRDefault="008578D1" w:rsidP="00A20BFE">
            <w:pPr>
              <w:pBdr>
                <w:top w:val="nil"/>
                <w:left w:val="nil"/>
                <w:bottom w:val="nil"/>
                <w:right w:val="nil"/>
                <w:between w:val="nil"/>
              </w:pBdr>
              <w:spacing w:before="51"/>
              <w:ind w:left="1017"/>
              <w:rPr>
                <w:b/>
                <w:color w:val="000000"/>
                <w:lang w:val="sr-Cyrl-RS"/>
              </w:rPr>
            </w:pPr>
            <w:r>
              <w:rPr>
                <w:b/>
                <w:color w:val="000000"/>
                <w:lang w:val="sr-Cyrl-RS"/>
              </w:rPr>
              <w:t>1.600.000,00</w:t>
            </w:r>
          </w:p>
        </w:tc>
      </w:tr>
      <w:tr w:rsidR="009B3C6A" w14:paraId="083A4AE8" w14:textId="77777777" w:rsidTr="0077380D">
        <w:trPr>
          <w:trHeight w:val="395"/>
        </w:trPr>
        <w:tc>
          <w:tcPr>
            <w:tcW w:w="2007" w:type="dxa"/>
          </w:tcPr>
          <w:p w14:paraId="51D81641" w14:textId="1B261CE3" w:rsidR="009B3C6A" w:rsidRPr="009B3C6A" w:rsidRDefault="009B3C6A" w:rsidP="00A50049">
            <w:pPr>
              <w:pBdr>
                <w:top w:val="nil"/>
                <w:left w:val="nil"/>
                <w:bottom w:val="nil"/>
                <w:right w:val="nil"/>
                <w:between w:val="nil"/>
              </w:pBdr>
              <w:spacing w:before="51"/>
              <w:ind w:left="456"/>
              <w:rPr>
                <w:b/>
                <w:color w:val="000000"/>
                <w:lang w:val="sr-Cyrl-RS"/>
              </w:rPr>
            </w:pPr>
            <w:r>
              <w:rPr>
                <w:b/>
                <w:color w:val="000000"/>
                <w:lang w:val="sr-Latn-RS"/>
              </w:rPr>
              <w:t>2026.</w:t>
            </w:r>
            <w:r>
              <w:rPr>
                <w:b/>
                <w:color w:val="000000"/>
                <w:lang w:val="sr-Cyrl-RS"/>
              </w:rPr>
              <w:t>година</w:t>
            </w:r>
          </w:p>
        </w:tc>
        <w:tc>
          <w:tcPr>
            <w:tcW w:w="1548" w:type="dxa"/>
          </w:tcPr>
          <w:p w14:paraId="69DA9108" w14:textId="7CBBAED6" w:rsidR="009B3C6A" w:rsidRPr="00B10798" w:rsidRDefault="00B10798" w:rsidP="00B10798">
            <w:pPr>
              <w:pBdr>
                <w:top w:val="nil"/>
                <w:left w:val="nil"/>
                <w:bottom w:val="nil"/>
                <w:right w:val="nil"/>
                <w:between w:val="nil"/>
              </w:pBdr>
              <w:spacing w:before="51"/>
              <w:ind w:left="1017" w:hanging="1017"/>
              <w:rPr>
                <w:b/>
                <w:color w:val="000000"/>
                <w:lang w:val="sr-Cyrl-RS"/>
              </w:rPr>
            </w:pPr>
            <w:r>
              <w:rPr>
                <w:b/>
                <w:color w:val="000000"/>
                <w:lang w:val="sr-Cyrl-RS"/>
              </w:rPr>
              <w:t>3.5</w:t>
            </w:r>
            <w:r w:rsidR="008578D1">
              <w:rPr>
                <w:b/>
                <w:color w:val="000000"/>
                <w:lang w:val="sr-Latn-RS"/>
              </w:rPr>
              <w:t>5</w:t>
            </w:r>
            <w:r>
              <w:rPr>
                <w:b/>
                <w:color w:val="000000"/>
                <w:lang w:val="sr-Cyrl-RS"/>
              </w:rPr>
              <w:t>0.000,00</w:t>
            </w:r>
          </w:p>
        </w:tc>
        <w:tc>
          <w:tcPr>
            <w:tcW w:w="3094" w:type="dxa"/>
          </w:tcPr>
          <w:p w14:paraId="00FABC72" w14:textId="106C41D2" w:rsidR="009B3C6A" w:rsidRPr="008578D1" w:rsidRDefault="008578D1" w:rsidP="00A20BFE">
            <w:pPr>
              <w:pBdr>
                <w:top w:val="nil"/>
                <w:left w:val="nil"/>
                <w:bottom w:val="nil"/>
                <w:right w:val="nil"/>
                <w:between w:val="nil"/>
              </w:pBdr>
              <w:spacing w:before="51"/>
              <w:ind w:left="1017"/>
              <w:rPr>
                <w:b/>
                <w:color w:val="000000"/>
                <w:lang w:val="sr-Latn-RS"/>
              </w:rPr>
            </w:pPr>
            <w:r>
              <w:rPr>
                <w:b/>
                <w:color w:val="000000"/>
                <w:lang w:val="sr-Latn-RS"/>
              </w:rPr>
              <w:t>1.800.000,00</w:t>
            </w:r>
          </w:p>
        </w:tc>
        <w:tc>
          <w:tcPr>
            <w:tcW w:w="3804" w:type="dxa"/>
          </w:tcPr>
          <w:p w14:paraId="2E1C2167" w14:textId="5BD8533D" w:rsidR="009B3C6A" w:rsidRDefault="008578D1" w:rsidP="00A20BFE">
            <w:pPr>
              <w:pBdr>
                <w:top w:val="nil"/>
                <w:left w:val="nil"/>
                <w:bottom w:val="nil"/>
                <w:right w:val="nil"/>
                <w:between w:val="nil"/>
              </w:pBdr>
              <w:spacing w:before="51"/>
              <w:ind w:left="1017"/>
              <w:rPr>
                <w:b/>
                <w:color w:val="000000"/>
              </w:rPr>
            </w:pPr>
            <w:r>
              <w:rPr>
                <w:b/>
                <w:color w:val="000000"/>
              </w:rPr>
              <w:t>1.750.000,00</w:t>
            </w:r>
          </w:p>
        </w:tc>
      </w:tr>
    </w:tbl>
    <w:p w14:paraId="0F8909BA" w14:textId="77777777" w:rsidR="00F023ED" w:rsidRPr="00270B2D" w:rsidRDefault="00F023ED" w:rsidP="00F023ED">
      <w:pPr>
        <w:rPr>
          <w:lang w:val="sr-Cyrl-RS"/>
        </w:rPr>
        <w:sectPr w:rsidR="00F023ED" w:rsidRPr="00270B2D" w:rsidSect="00030B4E">
          <w:pgSz w:w="12240" w:h="15840"/>
          <w:pgMar w:top="800" w:right="1020" w:bottom="500" w:left="1160" w:header="0" w:footer="304" w:gutter="0"/>
          <w:cols w:space="720" w:equalWidth="0">
            <w:col w:w="9360"/>
          </w:cols>
        </w:sectPr>
      </w:pPr>
    </w:p>
    <w:p w14:paraId="0CA72489" w14:textId="77777777" w:rsidR="001F139E" w:rsidRDefault="001F139E" w:rsidP="001F139E">
      <w:pPr>
        <w:pStyle w:val="Heading4"/>
        <w:spacing w:before="92"/>
        <w:rPr>
          <w:color w:val="4F81BD"/>
        </w:rPr>
      </w:pPr>
      <w:r>
        <w:rPr>
          <w:color w:val="4F81BD"/>
        </w:rPr>
        <w:lastRenderedPageBreak/>
        <w:t>ПРОЈЕКТНИ ПРЕДЛОГ 4</w:t>
      </w:r>
    </w:p>
    <w:p w14:paraId="375FED22" w14:textId="03316009" w:rsidR="001F139E" w:rsidRDefault="001F139E" w:rsidP="001F139E">
      <w:pPr>
        <w:pStyle w:val="Heading4"/>
        <w:spacing w:before="92"/>
      </w:pPr>
      <w:r>
        <w:rPr>
          <w:noProof/>
        </w:rPr>
        <mc:AlternateContent>
          <mc:Choice Requires="wps">
            <w:drawing>
              <wp:anchor distT="0" distB="0" distL="0" distR="0" simplePos="0" relativeHeight="251692032" behindDoc="0" locked="0" layoutInCell="1" hidden="0" allowOverlap="1" wp14:anchorId="7618F828" wp14:editId="36F50953">
                <wp:simplePos x="0" y="0"/>
                <wp:positionH relativeFrom="column">
                  <wp:posOffset>749300</wp:posOffset>
                </wp:positionH>
                <wp:positionV relativeFrom="paragraph">
                  <wp:posOffset>279400</wp:posOffset>
                </wp:positionV>
                <wp:extent cx="4791710" cy="12700"/>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5012AAA0" id="Straight Arrow Connector 6" o:spid="_x0000_s1026" type="#_x0000_t32" style="position:absolute;margin-left:59pt;margin-top:22pt;width:377.3pt;height:1pt;z-index:2516920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" strokecolor="#4f81bd">
                <w10:wrap type="topAndBottom"/>
              </v:shape>
            </w:pict>
          </mc:Fallback>
        </mc:AlternateContent>
      </w:r>
    </w:p>
    <w:p w14:paraId="1746CBB0" w14:textId="77777777" w:rsidR="00F023ED" w:rsidRPr="00277587" w:rsidRDefault="00F023ED" w:rsidP="00F023ED">
      <w:pPr>
        <w:pBdr>
          <w:top w:val="nil"/>
          <w:left w:val="nil"/>
          <w:bottom w:val="nil"/>
          <w:right w:val="nil"/>
          <w:between w:val="nil"/>
        </w:pBdr>
        <w:rPr>
          <w:color w:val="000000"/>
          <w:sz w:val="20"/>
          <w:szCs w:val="20"/>
          <w:lang w:val="sr-Cyrl-RS"/>
        </w:rPr>
      </w:pPr>
    </w:p>
    <w:p w14:paraId="1200CB60" w14:textId="77777777" w:rsidR="00F023ED" w:rsidRDefault="00F023ED" w:rsidP="00F023ED">
      <w:pPr>
        <w:pBdr>
          <w:top w:val="nil"/>
          <w:left w:val="nil"/>
          <w:bottom w:val="nil"/>
          <w:right w:val="nil"/>
          <w:between w:val="nil"/>
        </w:pBdr>
        <w:spacing w:before="2"/>
        <w:rPr>
          <w:color w:val="000000"/>
          <w:sz w:val="29"/>
          <w:szCs w:val="29"/>
        </w:rPr>
      </w:pPr>
    </w:p>
    <w:p w14:paraId="4386CA56" w14:textId="77777777" w:rsidR="00F023ED" w:rsidRDefault="00F023ED" w:rsidP="00F023ED">
      <w:pPr>
        <w:pStyle w:val="Heading3"/>
        <w:ind w:left="279"/>
        <w:jc w:val="both"/>
        <w:rPr>
          <w:rFonts w:ascii="Times New Roman" w:eastAsia="Times New Roman" w:hAnsi="Times New Roman" w:cs="Times New Roman"/>
        </w:rPr>
      </w:pPr>
      <w:r>
        <w:rPr>
          <w:rFonts w:ascii="Times New Roman" w:eastAsia="Times New Roman" w:hAnsi="Times New Roman" w:cs="Times New Roman"/>
        </w:rPr>
        <w:t>Програм субвенција за запошљавање незапослених лица из категорије теже запошљивих</w:t>
      </w:r>
    </w:p>
    <w:p w14:paraId="250D2261" w14:textId="77777777" w:rsidR="00F023ED" w:rsidRDefault="00F023ED" w:rsidP="00F023ED">
      <w:pPr>
        <w:pBdr>
          <w:top w:val="nil"/>
          <w:left w:val="nil"/>
          <w:bottom w:val="nil"/>
          <w:right w:val="nil"/>
          <w:between w:val="nil"/>
        </w:pBdr>
        <w:spacing w:before="1"/>
        <w:rPr>
          <w:b/>
          <w:color w:val="000000"/>
          <w:sz w:val="28"/>
          <w:szCs w:val="28"/>
        </w:rPr>
      </w:pPr>
    </w:p>
    <w:p w14:paraId="03ECB49D" w14:textId="77777777" w:rsidR="00F023ED" w:rsidRDefault="00F023ED" w:rsidP="00F023ED">
      <w:pPr>
        <w:pStyle w:val="ListParagraph"/>
        <w:numPr>
          <w:ilvl w:val="1"/>
          <w:numId w:val="16"/>
        </w:numPr>
        <w:pBdr>
          <w:top w:val="nil"/>
          <w:left w:val="nil"/>
          <w:bottom w:val="nil"/>
          <w:right w:val="nil"/>
          <w:between w:val="nil"/>
        </w:pBdr>
        <w:tabs>
          <w:tab w:val="left" w:pos="1000"/>
        </w:tabs>
      </w:pPr>
      <w:r w:rsidRPr="00CD0650">
        <w:rPr>
          <w:color w:val="000000"/>
        </w:rPr>
        <w:t>Краћи опис пројекта:</w:t>
      </w:r>
    </w:p>
    <w:p w14:paraId="2AD9A88E" w14:textId="77777777" w:rsidR="00F023ED" w:rsidRDefault="00F023ED" w:rsidP="00F023ED">
      <w:pPr>
        <w:pBdr>
          <w:top w:val="nil"/>
          <w:left w:val="nil"/>
          <w:bottom w:val="nil"/>
          <w:right w:val="nil"/>
          <w:between w:val="nil"/>
        </w:pBdr>
        <w:spacing w:before="8"/>
        <w:rPr>
          <w:color w:val="000000"/>
          <w:sz w:val="28"/>
          <w:szCs w:val="28"/>
        </w:rPr>
      </w:pPr>
    </w:p>
    <w:p w14:paraId="7B2407EE" w14:textId="77777777" w:rsidR="00F023ED" w:rsidRDefault="00F023ED" w:rsidP="00F023ED">
      <w:pPr>
        <w:pBdr>
          <w:top w:val="nil"/>
          <w:left w:val="nil"/>
          <w:bottom w:val="nil"/>
          <w:right w:val="nil"/>
          <w:between w:val="nil"/>
        </w:pBdr>
        <w:spacing w:line="276" w:lineRule="auto"/>
        <w:ind w:left="279" w:right="412"/>
        <w:jc w:val="both"/>
        <w:rPr>
          <w:color w:val="000000"/>
        </w:rPr>
      </w:pPr>
      <w:r>
        <w:rPr>
          <w:color w:val="000000"/>
        </w:rPr>
        <w:t>Субвенција за запошљавање незапослених лица из категорије теже запошљивих на новоотвореним радним местима подразумева финансиjски подстицај у једнократном износу послодавцима (из приватног сектора) за отварање нових радних места на којима ће се запошљавати незапослена лица из категорије теже запошљивих и то:</w:t>
      </w:r>
    </w:p>
    <w:p w14:paraId="30512614" w14:textId="77777777" w:rsidR="00F023ED" w:rsidRDefault="00F023ED" w:rsidP="00F023ED">
      <w:pPr>
        <w:pBdr>
          <w:top w:val="nil"/>
          <w:left w:val="nil"/>
          <w:bottom w:val="nil"/>
          <w:right w:val="nil"/>
          <w:between w:val="nil"/>
        </w:pBdr>
        <w:spacing w:before="3"/>
        <w:rPr>
          <w:color w:val="000000"/>
          <w:sz w:val="25"/>
          <w:szCs w:val="25"/>
        </w:rPr>
      </w:pPr>
    </w:p>
    <w:p w14:paraId="342EA768" w14:textId="77777777" w:rsidR="00CA3441" w:rsidRPr="000C0476" w:rsidRDefault="00CA3441" w:rsidP="00CA3441">
      <w:pPr>
        <w:widowControl/>
        <w:numPr>
          <w:ilvl w:val="0"/>
          <w:numId w:val="57"/>
        </w:numPr>
        <w:jc w:val="both"/>
        <w:rPr>
          <w:rFonts w:eastAsia="Calibri"/>
          <w:lang w:val="sr-Cyrl-RS" w:eastAsia="en-GB"/>
        </w:rPr>
      </w:pPr>
      <w:r w:rsidRPr="000C0476">
        <w:rPr>
          <w:rFonts w:eastAsia="Calibri"/>
          <w:lang w:val="sr-Cyrl-RS" w:eastAsia="en-GB"/>
        </w:rPr>
        <w:t xml:space="preserve">млади до 30 година старости - без квалификација/са ниским квалификацијама, </w:t>
      </w:r>
      <w:r w:rsidRPr="000C0476">
        <w:rPr>
          <w:rFonts w:eastAsia="Calibri"/>
          <w:bCs/>
          <w:lang w:val="sr-Cyrl-RS" w:eastAsia="en-GB"/>
        </w:rPr>
        <w:t>млади у домском смештају, хранитељским породицама и старатељским породицама;</w:t>
      </w:r>
    </w:p>
    <w:p w14:paraId="7CD907F6"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старији од 50 година;</w:t>
      </w:r>
    </w:p>
    <w:p w14:paraId="2D1357A3"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вишкови запослених;</w:t>
      </w:r>
    </w:p>
    <w:p w14:paraId="5A15D803"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Роми;</w:t>
      </w:r>
    </w:p>
    <w:p w14:paraId="130CD617"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особе са инвалидитетом;</w:t>
      </w:r>
    </w:p>
    <w:p w14:paraId="6E7DF284"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радно способни корисници новчане социјалне помоћи;</w:t>
      </w:r>
    </w:p>
    <w:p w14:paraId="70CD9AB3"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дугорочно незапослени;</w:t>
      </w:r>
    </w:p>
    <w:p w14:paraId="1AB4C2D6"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жртве породичног насиља.</w:t>
      </w:r>
    </w:p>
    <w:p w14:paraId="23A33E52" w14:textId="77777777" w:rsidR="00F023ED" w:rsidRDefault="00F023ED" w:rsidP="00F023ED">
      <w:pPr>
        <w:pBdr>
          <w:top w:val="nil"/>
          <w:left w:val="nil"/>
          <w:bottom w:val="nil"/>
          <w:right w:val="nil"/>
          <w:between w:val="nil"/>
        </w:pBdr>
        <w:spacing w:before="8"/>
        <w:rPr>
          <w:color w:val="000000"/>
          <w:sz w:val="28"/>
          <w:szCs w:val="28"/>
        </w:rPr>
      </w:pPr>
    </w:p>
    <w:p w14:paraId="489A9A91" w14:textId="77777777" w:rsidR="00F023ED" w:rsidRDefault="00F023ED" w:rsidP="00F023ED">
      <w:pPr>
        <w:pBdr>
          <w:top w:val="nil"/>
          <w:left w:val="nil"/>
          <w:bottom w:val="nil"/>
          <w:right w:val="nil"/>
          <w:between w:val="nil"/>
        </w:pBdr>
        <w:spacing w:before="1" w:line="276" w:lineRule="auto"/>
        <w:ind w:left="988" w:right="414"/>
        <w:jc w:val="both"/>
        <w:rPr>
          <w:color w:val="000000"/>
        </w:rPr>
      </w:pPr>
      <w:r>
        <w:rPr>
          <w:color w:val="000000"/>
        </w:rPr>
        <w:t>Имајући у виду специфичности локалног тржишта рада, однос понуде и тражње на истом и података Националне службе за запошљавање, приоритетне категорије теже запошњивих незапослених лица које ће се финансирати су:</w:t>
      </w:r>
    </w:p>
    <w:p w14:paraId="6E289127" w14:textId="77777777" w:rsidR="00F023ED" w:rsidRDefault="00F023ED" w:rsidP="00F023ED">
      <w:pPr>
        <w:pBdr>
          <w:top w:val="nil"/>
          <w:left w:val="nil"/>
          <w:bottom w:val="nil"/>
          <w:right w:val="nil"/>
          <w:between w:val="nil"/>
        </w:pBdr>
        <w:spacing w:before="2"/>
        <w:rPr>
          <w:color w:val="000000"/>
          <w:sz w:val="25"/>
          <w:szCs w:val="25"/>
        </w:rPr>
      </w:pPr>
    </w:p>
    <w:p w14:paraId="25557543"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pPr>
      <w:r w:rsidRPr="003B6C66">
        <w:rPr>
          <w:color w:val="000000"/>
        </w:rPr>
        <w:t>лица млађа од 30 година без обзира на степен стручне спреме и квалификације</w:t>
      </w:r>
    </w:p>
    <w:p w14:paraId="5A805AFD"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5"/>
      </w:pPr>
      <w:r w:rsidRPr="003B6C66">
        <w:rPr>
          <w:color w:val="000000"/>
        </w:rPr>
        <w:t>лица старија од 50 година</w:t>
      </w:r>
    </w:p>
    <w:p w14:paraId="092F78FA"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8"/>
      </w:pPr>
      <w:r w:rsidRPr="003B6C66">
        <w:rPr>
          <w:color w:val="000000"/>
        </w:rPr>
        <w:t>жене</w:t>
      </w:r>
    </w:p>
    <w:p w14:paraId="7D40B2DB"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7"/>
      </w:pPr>
      <w:r w:rsidRPr="003B6C66">
        <w:rPr>
          <w:color w:val="000000"/>
        </w:rPr>
        <w:t>рурално становништво</w:t>
      </w:r>
    </w:p>
    <w:p w14:paraId="361A89EC"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8"/>
      </w:pPr>
      <w:r w:rsidRPr="003B6C66">
        <w:rPr>
          <w:color w:val="000000"/>
        </w:rPr>
        <w:t>лица која имају статус оба родитеља/члана домаћинст</w:t>
      </w:r>
      <w:r w:rsidRPr="003B6C66">
        <w:rPr>
          <w:color w:val="000000"/>
          <w:lang w:val="sr-Cyrl-RS"/>
        </w:rPr>
        <w:t>ва</w:t>
      </w:r>
      <w:r w:rsidRPr="003B6C66">
        <w:rPr>
          <w:color w:val="000000"/>
        </w:rPr>
        <w:t xml:space="preserve"> незапослена</w:t>
      </w:r>
    </w:p>
    <w:p w14:paraId="332A0112" w14:textId="77777777" w:rsidR="00F023ED" w:rsidRDefault="00F023ED" w:rsidP="00F023ED">
      <w:pPr>
        <w:pBdr>
          <w:top w:val="nil"/>
          <w:left w:val="nil"/>
          <w:bottom w:val="nil"/>
          <w:right w:val="nil"/>
          <w:between w:val="nil"/>
        </w:pBdr>
        <w:spacing w:before="7"/>
        <w:rPr>
          <w:color w:val="000000"/>
          <w:sz w:val="28"/>
          <w:szCs w:val="28"/>
        </w:rPr>
      </w:pPr>
    </w:p>
    <w:p w14:paraId="6D77DD50" w14:textId="4F113BC7" w:rsidR="00F023ED" w:rsidRDefault="00F023ED" w:rsidP="00F023ED">
      <w:pPr>
        <w:pBdr>
          <w:top w:val="nil"/>
          <w:left w:val="nil"/>
          <w:bottom w:val="nil"/>
          <w:right w:val="nil"/>
          <w:between w:val="nil"/>
        </w:pBdr>
        <w:spacing w:line="276" w:lineRule="auto"/>
        <w:ind w:left="280" w:right="411"/>
        <w:jc w:val="both"/>
        <w:rPr>
          <w:color w:val="000000"/>
        </w:rPr>
      </w:pPr>
      <w:r>
        <w:rPr>
          <w:color w:val="000000"/>
        </w:rPr>
        <w:t>Висина субвенције за запошљавање незапослених лица из категорије теже запошљивих у 202</w:t>
      </w:r>
      <w:r w:rsidR="00D3348B">
        <w:rPr>
          <w:color w:val="000000"/>
          <w:lang w:val="sr-Cyrl-RS"/>
        </w:rPr>
        <w:t>4</w:t>
      </w:r>
      <w:r>
        <w:rPr>
          <w:color w:val="000000"/>
        </w:rPr>
        <w:t>. години, према степену развијености јединица локалне самоуправе утврђеним у складу са посебним прописом Владе износи:</w:t>
      </w:r>
    </w:p>
    <w:p w14:paraId="2A7234BC" w14:textId="73557515" w:rsidR="00F023ED" w:rsidRDefault="00F023ED" w:rsidP="00F023ED">
      <w:pPr>
        <w:numPr>
          <w:ilvl w:val="1"/>
          <w:numId w:val="16"/>
        </w:numPr>
        <w:pBdr>
          <w:top w:val="nil"/>
          <w:left w:val="nil"/>
          <w:bottom w:val="nil"/>
          <w:right w:val="nil"/>
          <w:between w:val="nil"/>
        </w:pBdr>
        <w:tabs>
          <w:tab w:val="left" w:pos="1265"/>
        </w:tabs>
        <w:spacing w:before="1" w:line="276" w:lineRule="auto"/>
        <w:ind w:right="415" w:firstLine="720"/>
        <w:jc w:val="both"/>
      </w:pPr>
      <w:r>
        <w:rPr>
          <w:color w:val="000000"/>
        </w:rPr>
        <w:t xml:space="preserve">за прву групу (изнад републичког просека) и другу групу (у распону од 80% до 100% републичког просека) - </w:t>
      </w:r>
      <w:r w:rsidRPr="00862FD1">
        <w:rPr>
          <w:color w:val="000000" w:themeColor="text1"/>
        </w:rPr>
        <w:t>2</w:t>
      </w:r>
      <w:r w:rsidR="00B10798">
        <w:rPr>
          <w:color w:val="000000" w:themeColor="text1"/>
          <w:lang w:val="sr-Cyrl-RS"/>
        </w:rPr>
        <w:t>30</w:t>
      </w:r>
      <w:r w:rsidRPr="00862FD1">
        <w:rPr>
          <w:color w:val="000000" w:themeColor="text1"/>
        </w:rPr>
        <w:t xml:space="preserve">.000,00 </w:t>
      </w:r>
      <w:r>
        <w:rPr>
          <w:color w:val="000000"/>
        </w:rPr>
        <w:t>динара по кориснику;</w:t>
      </w:r>
    </w:p>
    <w:p w14:paraId="7A5DCEB5" w14:textId="77777777" w:rsidR="00F023ED" w:rsidRDefault="00F023ED" w:rsidP="00F023ED">
      <w:pPr>
        <w:pBdr>
          <w:top w:val="nil"/>
          <w:left w:val="nil"/>
          <w:bottom w:val="nil"/>
          <w:right w:val="nil"/>
          <w:between w:val="nil"/>
        </w:pBdr>
        <w:spacing w:before="1"/>
        <w:rPr>
          <w:color w:val="000000"/>
          <w:sz w:val="25"/>
          <w:szCs w:val="25"/>
        </w:rPr>
      </w:pPr>
    </w:p>
    <w:p w14:paraId="7BD001B7" w14:textId="77777777" w:rsidR="00F023ED" w:rsidRDefault="00F023ED" w:rsidP="00F023ED">
      <w:pPr>
        <w:pBdr>
          <w:top w:val="nil"/>
          <w:left w:val="nil"/>
          <w:bottom w:val="nil"/>
          <w:right w:val="nil"/>
          <w:between w:val="nil"/>
        </w:pBdr>
        <w:spacing w:before="1"/>
        <w:ind w:left="280"/>
        <w:jc w:val="both"/>
        <w:rPr>
          <w:color w:val="000000"/>
        </w:rPr>
      </w:pPr>
      <w:r>
        <w:rPr>
          <w:color w:val="000000"/>
        </w:rPr>
        <w:t>Наведени износи субвенције се за запошљавање следећих категорија теже запошљивих лица и то:</w:t>
      </w:r>
    </w:p>
    <w:p w14:paraId="75DED55E" w14:textId="77777777" w:rsidR="00F023ED" w:rsidRDefault="00F023ED" w:rsidP="00F023ED">
      <w:pPr>
        <w:numPr>
          <w:ilvl w:val="0"/>
          <w:numId w:val="5"/>
        </w:numPr>
        <w:pBdr>
          <w:top w:val="nil"/>
          <w:left w:val="nil"/>
          <w:bottom w:val="nil"/>
          <w:right w:val="nil"/>
          <w:between w:val="nil"/>
        </w:pBdr>
        <w:tabs>
          <w:tab w:val="left" w:pos="1001"/>
          <w:tab w:val="left" w:pos="1002"/>
        </w:tabs>
        <w:spacing w:before="37"/>
        <w:ind w:left="1001"/>
      </w:pPr>
      <w:r>
        <w:rPr>
          <w:color w:val="000000"/>
        </w:rPr>
        <w:t>особе са инвалидитетом,</w:t>
      </w:r>
    </w:p>
    <w:p w14:paraId="00AC7C26" w14:textId="77777777" w:rsidR="00F023ED" w:rsidRDefault="00F023ED" w:rsidP="00F023ED">
      <w:pPr>
        <w:sectPr w:rsidR="00F023ED" w:rsidSect="00030B4E">
          <w:pgSz w:w="12240" w:h="15840"/>
          <w:pgMar w:top="800" w:right="1020" w:bottom="500" w:left="1160" w:header="0" w:footer="304" w:gutter="0"/>
          <w:cols w:space="720" w:equalWidth="0">
            <w:col w:w="9360"/>
          </w:cols>
        </w:sectPr>
      </w:pPr>
    </w:p>
    <w:p w14:paraId="7423812A" w14:textId="77777777" w:rsidR="00F023ED" w:rsidRDefault="00F023ED" w:rsidP="00F023ED">
      <w:pPr>
        <w:pBdr>
          <w:top w:val="nil"/>
          <w:left w:val="nil"/>
          <w:bottom w:val="nil"/>
          <w:right w:val="nil"/>
          <w:between w:val="nil"/>
        </w:pBdr>
        <w:rPr>
          <w:color w:val="000000"/>
          <w:sz w:val="20"/>
          <w:szCs w:val="20"/>
        </w:rPr>
      </w:pPr>
    </w:p>
    <w:p w14:paraId="111F0D6A" w14:textId="77777777" w:rsidR="00F023ED" w:rsidRDefault="00F023ED" w:rsidP="00F023ED">
      <w:pPr>
        <w:pBdr>
          <w:top w:val="nil"/>
          <w:left w:val="nil"/>
          <w:bottom w:val="nil"/>
          <w:right w:val="nil"/>
          <w:between w:val="nil"/>
        </w:pBdr>
        <w:spacing w:before="1"/>
        <w:rPr>
          <w:color w:val="000000"/>
          <w:sz w:val="27"/>
          <w:szCs w:val="27"/>
        </w:rPr>
      </w:pPr>
    </w:p>
    <w:p w14:paraId="6F5262C3" w14:textId="77777777" w:rsidR="00F023ED" w:rsidRDefault="00F023ED" w:rsidP="00F023ED">
      <w:pPr>
        <w:numPr>
          <w:ilvl w:val="0"/>
          <w:numId w:val="5"/>
        </w:numPr>
        <w:pBdr>
          <w:top w:val="nil"/>
          <w:left w:val="nil"/>
          <w:bottom w:val="nil"/>
          <w:right w:val="nil"/>
          <w:between w:val="nil"/>
        </w:pBdr>
        <w:tabs>
          <w:tab w:val="left" w:pos="1000"/>
          <w:tab w:val="left" w:pos="1001"/>
        </w:tabs>
        <w:spacing w:before="92"/>
        <w:ind w:left="1000"/>
      </w:pPr>
      <w:r>
        <w:rPr>
          <w:color w:val="000000"/>
        </w:rPr>
        <w:t>радно способни корисници новчане социјалне помоћи,</w:t>
      </w:r>
    </w:p>
    <w:p w14:paraId="46A3C914" w14:textId="77777777" w:rsidR="00F023ED" w:rsidRDefault="00F023ED" w:rsidP="00F023ED">
      <w:pPr>
        <w:numPr>
          <w:ilvl w:val="0"/>
          <w:numId w:val="5"/>
        </w:numPr>
        <w:pBdr>
          <w:top w:val="nil"/>
          <w:left w:val="nil"/>
          <w:bottom w:val="nil"/>
          <w:right w:val="nil"/>
          <w:between w:val="nil"/>
        </w:pBdr>
        <w:tabs>
          <w:tab w:val="left" w:pos="1000"/>
          <w:tab w:val="left" w:pos="1001"/>
        </w:tabs>
        <w:spacing w:before="37"/>
        <w:ind w:left="1000"/>
      </w:pPr>
      <w:r>
        <w:rPr>
          <w:color w:val="000000"/>
        </w:rPr>
        <w:t>млади у домском смештају, хранитељским породицама и старатељским породицама и</w:t>
      </w:r>
    </w:p>
    <w:p w14:paraId="1465D005" w14:textId="77777777" w:rsidR="00F023ED" w:rsidRPr="00DE1DCC" w:rsidRDefault="00F023ED" w:rsidP="00F023ED">
      <w:pPr>
        <w:numPr>
          <w:ilvl w:val="0"/>
          <w:numId w:val="5"/>
        </w:numPr>
        <w:pBdr>
          <w:top w:val="nil"/>
          <w:left w:val="nil"/>
          <w:bottom w:val="nil"/>
          <w:right w:val="nil"/>
          <w:between w:val="nil"/>
        </w:pBdr>
        <w:tabs>
          <w:tab w:val="left" w:pos="1000"/>
          <w:tab w:val="left" w:pos="1001"/>
        </w:tabs>
        <w:spacing w:before="38"/>
        <w:ind w:left="1000"/>
      </w:pPr>
      <w:r>
        <w:rPr>
          <w:color w:val="000000"/>
        </w:rPr>
        <w:t>жртве породичног насиља,</w:t>
      </w:r>
    </w:p>
    <w:p w14:paraId="4372508B" w14:textId="7EB029C8" w:rsidR="00DE1DCC" w:rsidRDefault="00DE1DCC" w:rsidP="00DE1DCC">
      <w:pPr>
        <w:pBdr>
          <w:top w:val="nil"/>
          <w:left w:val="nil"/>
          <w:bottom w:val="nil"/>
          <w:right w:val="nil"/>
          <w:between w:val="nil"/>
        </w:pBdr>
        <w:tabs>
          <w:tab w:val="left" w:pos="1000"/>
          <w:tab w:val="left" w:pos="1001"/>
        </w:tabs>
        <w:spacing w:before="38"/>
      </w:pPr>
    </w:p>
    <w:p w14:paraId="20EA1BCC" w14:textId="77777777" w:rsidR="00F023ED" w:rsidRDefault="00F023ED" w:rsidP="00F023ED">
      <w:pPr>
        <w:pBdr>
          <w:top w:val="nil"/>
          <w:left w:val="nil"/>
          <w:bottom w:val="nil"/>
          <w:right w:val="nil"/>
          <w:between w:val="nil"/>
        </w:pBdr>
        <w:spacing w:before="40"/>
        <w:ind w:left="1720"/>
        <w:rPr>
          <w:color w:val="000000"/>
        </w:rPr>
      </w:pPr>
      <w:r>
        <w:rPr>
          <w:color w:val="000000"/>
        </w:rPr>
        <w:t>увећавају за 20% тако да износе:</w:t>
      </w:r>
    </w:p>
    <w:p w14:paraId="50391BA1" w14:textId="77777777" w:rsidR="00F023ED" w:rsidRDefault="00F023ED" w:rsidP="00F023ED">
      <w:pPr>
        <w:pBdr>
          <w:top w:val="nil"/>
          <w:left w:val="nil"/>
          <w:bottom w:val="nil"/>
          <w:right w:val="nil"/>
          <w:between w:val="nil"/>
        </w:pBdr>
        <w:spacing w:before="5"/>
        <w:rPr>
          <w:color w:val="000000"/>
          <w:sz w:val="28"/>
          <w:szCs w:val="28"/>
        </w:rPr>
      </w:pPr>
    </w:p>
    <w:p w14:paraId="39E5C402" w14:textId="1CE3E3B9" w:rsidR="00F023ED" w:rsidRDefault="00F023ED" w:rsidP="00F023ED">
      <w:pPr>
        <w:pBdr>
          <w:top w:val="nil"/>
          <w:left w:val="nil"/>
          <w:bottom w:val="nil"/>
          <w:right w:val="nil"/>
          <w:between w:val="nil"/>
        </w:pBdr>
        <w:tabs>
          <w:tab w:val="left" w:pos="954"/>
        </w:tabs>
        <w:spacing w:before="1" w:line="276" w:lineRule="auto"/>
        <w:ind w:left="280" w:right="461" w:hanging="1"/>
        <w:rPr>
          <w:color w:val="000000"/>
        </w:rPr>
      </w:pPr>
      <w:r>
        <w:rPr>
          <w:color w:val="000000"/>
        </w:rPr>
        <w:t>1)</w:t>
      </w:r>
      <w:r>
        <w:rPr>
          <w:color w:val="000000"/>
        </w:rPr>
        <w:tab/>
        <w:t xml:space="preserve">за прву групу (изнад републичког просека) и за другу групу (у распону од 80% до 100% републичког просека) </w:t>
      </w:r>
      <w:r w:rsidRPr="00862FD1">
        <w:rPr>
          <w:color w:val="000000" w:themeColor="text1"/>
        </w:rPr>
        <w:t>- 2</w:t>
      </w:r>
      <w:r w:rsidR="00B10798">
        <w:rPr>
          <w:color w:val="000000" w:themeColor="text1"/>
          <w:lang w:val="sr-Cyrl-RS"/>
        </w:rPr>
        <w:t>76</w:t>
      </w:r>
      <w:r w:rsidRPr="00862FD1">
        <w:rPr>
          <w:color w:val="000000" w:themeColor="text1"/>
        </w:rPr>
        <w:t xml:space="preserve">.000,00 </w:t>
      </w:r>
      <w:r>
        <w:rPr>
          <w:color w:val="000000"/>
        </w:rPr>
        <w:t>динара по кориснику;</w:t>
      </w:r>
    </w:p>
    <w:p w14:paraId="3E9D565F" w14:textId="77777777" w:rsidR="00F023ED" w:rsidRDefault="00F023ED" w:rsidP="00F023ED">
      <w:pPr>
        <w:pBdr>
          <w:top w:val="nil"/>
          <w:left w:val="nil"/>
          <w:bottom w:val="nil"/>
          <w:right w:val="nil"/>
          <w:between w:val="nil"/>
        </w:pBdr>
        <w:spacing w:before="4"/>
        <w:rPr>
          <w:color w:val="000000"/>
          <w:sz w:val="25"/>
          <w:szCs w:val="25"/>
        </w:rPr>
      </w:pPr>
    </w:p>
    <w:p w14:paraId="35074597" w14:textId="77777777" w:rsidR="00F023ED" w:rsidRDefault="00F023ED" w:rsidP="00F023ED">
      <w:pPr>
        <w:pStyle w:val="ListParagraph"/>
        <w:numPr>
          <w:ilvl w:val="0"/>
          <w:numId w:val="17"/>
        </w:numPr>
        <w:pBdr>
          <w:top w:val="nil"/>
          <w:left w:val="nil"/>
          <w:bottom w:val="nil"/>
          <w:right w:val="nil"/>
          <w:between w:val="nil"/>
        </w:pBdr>
        <w:tabs>
          <w:tab w:val="left" w:pos="1000"/>
        </w:tabs>
        <w:ind w:hanging="370"/>
      </w:pPr>
      <w:r w:rsidRPr="00CD0650">
        <w:rPr>
          <w:color w:val="000000"/>
        </w:rPr>
        <w:t>Општи циљ пројекта:</w:t>
      </w:r>
    </w:p>
    <w:p w14:paraId="73058BD7" w14:textId="77777777" w:rsidR="00F023ED" w:rsidRDefault="00F023ED" w:rsidP="00F023ED">
      <w:pPr>
        <w:pBdr>
          <w:top w:val="nil"/>
          <w:left w:val="nil"/>
          <w:bottom w:val="nil"/>
          <w:right w:val="nil"/>
          <w:between w:val="nil"/>
        </w:pBdr>
        <w:spacing w:before="5"/>
        <w:rPr>
          <w:color w:val="000000"/>
          <w:sz w:val="28"/>
          <w:szCs w:val="28"/>
        </w:rPr>
      </w:pPr>
    </w:p>
    <w:p w14:paraId="36D2BD14" w14:textId="77777777" w:rsidR="00F023ED" w:rsidRDefault="00F023ED" w:rsidP="00F023ED">
      <w:pPr>
        <w:pBdr>
          <w:top w:val="nil"/>
          <w:left w:val="nil"/>
          <w:bottom w:val="nil"/>
          <w:right w:val="nil"/>
          <w:between w:val="nil"/>
        </w:pBdr>
        <w:spacing w:before="1" w:line="276" w:lineRule="auto"/>
        <w:ind w:left="999" w:right="410"/>
        <w:rPr>
          <w:color w:val="000000"/>
        </w:rPr>
      </w:pPr>
      <w:r>
        <w:rPr>
          <w:color w:val="000000"/>
        </w:rPr>
        <w:t>Отварање нових радних места на којима ће се запошљавати незапослена лица из категорије теже запошљивих.</w:t>
      </w:r>
    </w:p>
    <w:p w14:paraId="4DAC796A" w14:textId="77777777" w:rsidR="00F023ED" w:rsidRDefault="00F023ED" w:rsidP="00F023ED">
      <w:pPr>
        <w:pBdr>
          <w:top w:val="nil"/>
          <w:left w:val="nil"/>
          <w:bottom w:val="nil"/>
          <w:right w:val="nil"/>
          <w:between w:val="nil"/>
        </w:pBdr>
        <w:spacing w:before="4"/>
        <w:rPr>
          <w:color w:val="000000"/>
          <w:sz w:val="25"/>
          <w:szCs w:val="25"/>
        </w:rPr>
      </w:pPr>
    </w:p>
    <w:p w14:paraId="6CBAA67B" w14:textId="77777777" w:rsidR="00F023ED" w:rsidRDefault="00F023ED" w:rsidP="00F023ED">
      <w:pPr>
        <w:numPr>
          <w:ilvl w:val="0"/>
          <w:numId w:val="17"/>
        </w:numPr>
        <w:pBdr>
          <w:top w:val="nil"/>
          <w:left w:val="nil"/>
          <w:bottom w:val="nil"/>
          <w:right w:val="nil"/>
          <w:between w:val="nil"/>
        </w:pBdr>
        <w:tabs>
          <w:tab w:val="left" w:pos="1000"/>
        </w:tabs>
        <w:ind w:hanging="361"/>
      </w:pPr>
      <w:r>
        <w:rPr>
          <w:color w:val="000000"/>
        </w:rPr>
        <w:t>Специфични циљеви:</w:t>
      </w:r>
    </w:p>
    <w:p w14:paraId="4F91A7C1" w14:textId="77777777" w:rsidR="00F023ED" w:rsidRDefault="00F023ED" w:rsidP="00F023ED">
      <w:pPr>
        <w:pBdr>
          <w:top w:val="nil"/>
          <w:left w:val="nil"/>
          <w:bottom w:val="nil"/>
          <w:right w:val="nil"/>
          <w:between w:val="nil"/>
        </w:pBdr>
        <w:spacing w:before="5"/>
        <w:rPr>
          <w:color w:val="000000"/>
          <w:sz w:val="28"/>
          <w:szCs w:val="28"/>
        </w:rPr>
      </w:pPr>
    </w:p>
    <w:p w14:paraId="21DD86AF" w14:textId="77777777" w:rsidR="00F023ED" w:rsidRDefault="00F023ED" w:rsidP="00F023ED">
      <w:pPr>
        <w:pBdr>
          <w:top w:val="nil"/>
          <w:left w:val="nil"/>
          <w:bottom w:val="nil"/>
          <w:right w:val="nil"/>
          <w:between w:val="nil"/>
        </w:pBdr>
        <w:ind w:left="999"/>
        <w:rPr>
          <w:color w:val="000000"/>
        </w:rPr>
      </w:pPr>
      <w:r>
        <w:rPr>
          <w:color w:val="000000"/>
        </w:rPr>
        <w:t>Подстицаји за приватни сектор</w:t>
      </w:r>
    </w:p>
    <w:p w14:paraId="4A84ACCF" w14:textId="77777777" w:rsidR="00F023ED" w:rsidRDefault="00F023ED" w:rsidP="00F023ED">
      <w:pPr>
        <w:pBdr>
          <w:top w:val="nil"/>
          <w:left w:val="nil"/>
          <w:bottom w:val="nil"/>
          <w:right w:val="nil"/>
          <w:between w:val="nil"/>
        </w:pBdr>
        <w:rPr>
          <w:color w:val="000000"/>
          <w:sz w:val="30"/>
          <w:szCs w:val="30"/>
        </w:rPr>
      </w:pPr>
    </w:p>
    <w:p w14:paraId="5EE654BE" w14:textId="77777777" w:rsidR="00F023ED" w:rsidRDefault="00F023ED" w:rsidP="00F023ED">
      <w:pPr>
        <w:numPr>
          <w:ilvl w:val="0"/>
          <w:numId w:val="17"/>
        </w:numPr>
        <w:pBdr>
          <w:top w:val="nil"/>
          <w:left w:val="nil"/>
          <w:bottom w:val="nil"/>
          <w:right w:val="nil"/>
          <w:between w:val="nil"/>
        </w:pBdr>
        <w:tabs>
          <w:tab w:val="left" w:pos="1000"/>
        </w:tabs>
        <w:ind w:hanging="361"/>
      </w:pPr>
      <w:r>
        <w:rPr>
          <w:color w:val="000000"/>
        </w:rPr>
        <w:t>Временски период потребан за имплементацију пројекта:</w:t>
      </w:r>
    </w:p>
    <w:p w14:paraId="454DEB2B" w14:textId="77777777" w:rsidR="00F023ED" w:rsidRDefault="00F023ED" w:rsidP="00F023ED">
      <w:pPr>
        <w:pBdr>
          <w:top w:val="nil"/>
          <w:left w:val="nil"/>
          <w:bottom w:val="nil"/>
          <w:right w:val="nil"/>
          <w:between w:val="nil"/>
        </w:pBdr>
        <w:spacing w:before="6"/>
        <w:rPr>
          <w:color w:val="000000"/>
          <w:sz w:val="28"/>
          <w:szCs w:val="28"/>
        </w:rPr>
      </w:pPr>
    </w:p>
    <w:p w14:paraId="5943AAE9" w14:textId="77777777" w:rsidR="00F023ED" w:rsidRPr="0090076F" w:rsidRDefault="00F023ED" w:rsidP="00F023ED">
      <w:pPr>
        <w:pStyle w:val="ListParagraph"/>
        <w:numPr>
          <w:ilvl w:val="0"/>
          <w:numId w:val="51"/>
        </w:numPr>
        <w:pBdr>
          <w:top w:val="nil"/>
          <w:left w:val="nil"/>
          <w:bottom w:val="nil"/>
          <w:right w:val="nil"/>
          <w:between w:val="nil"/>
        </w:pBdr>
        <w:ind w:left="1260" w:hanging="262"/>
        <w:rPr>
          <w:color w:val="000000"/>
        </w:rPr>
      </w:pPr>
      <w:r w:rsidRPr="0090076F">
        <w:rPr>
          <w:color w:val="000000"/>
        </w:rPr>
        <w:t>12 месеци</w:t>
      </w:r>
    </w:p>
    <w:p w14:paraId="140081C4" w14:textId="77777777" w:rsidR="00F023ED" w:rsidRDefault="00F023ED" w:rsidP="00F023ED">
      <w:pPr>
        <w:pBdr>
          <w:top w:val="nil"/>
          <w:left w:val="nil"/>
          <w:bottom w:val="nil"/>
          <w:right w:val="nil"/>
          <w:between w:val="nil"/>
        </w:pBdr>
        <w:spacing w:before="8"/>
        <w:rPr>
          <w:color w:val="000000"/>
          <w:sz w:val="28"/>
          <w:szCs w:val="28"/>
        </w:rPr>
      </w:pPr>
    </w:p>
    <w:p w14:paraId="727EFCDD" w14:textId="77777777" w:rsidR="00F023ED" w:rsidRDefault="00F023ED" w:rsidP="00F023ED">
      <w:pPr>
        <w:numPr>
          <w:ilvl w:val="0"/>
          <w:numId w:val="17"/>
        </w:numPr>
        <w:pBdr>
          <w:top w:val="nil"/>
          <w:left w:val="nil"/>
          <w:bottom w:val="nil"/>
          <w:right w:val="nil"/>
          <w:between w:val="nil"/>
        </w:pBdr>
        <w:tabs>
          <w:tab w:val="left" w:pos="1000"/>
        </w:tabs>
        <w:ind w:hanging="361"/>
      </w:pPr>
      <w:r>
        <w:rPr>
          <w:color w:val="000000"/>
        </w:rPr>
        <w:t>Партнерске организације:</w:t>
      </w:r>
    </w:p>
    <w:p w14:paraId="0CB7A120" w14:textId="77777777" w:rsidR="00F023ED" w:rsidRDefault="00F023ED" w:rsidP="00F023ED">
      <w:pPr>
        <w:pBdr>
          <w:top w:val="nil"/>
          <w:left w:val="nil"/>
          <w:bottom w:val="nil"/>
          <w:right w:val="nil"/>
          <w:between w:val="nil"/>
        </w:pBdr>
        <w:spacing w:before="6"/>
        <w:rPr>
          <w:color w:val="000000"/>
          <w:sz w:val="28"/>
          <w:szCs w:val="28"/>
        </w:rPr>
      </w:pPr>
    </w:p>
    <w:p w14:paraId="7BACFF65" w14:textId="77777777" w:rsidR="00F023ED" w:rsidRDefault="00F023ED" w:rsidP="00F023ED">
      <w:pPr>
        <w:pStyle w:val="ListParagraph"/>
        <w:numPr>
          <w:ilvl w:val="0"/>
          <w:numId w:val="50"/>
        </w:numPr>
        <w:pBdr>
          <w:top w:val="nil"/>
          <w:left w:val="nil"/>
          <w:bottom w:val="nil"/>
          <w:right w:val="nil"/>
          <w:between w:val="nil"/>
        </w:pBdr>
        <w:tabs>
          <w:tab w:val="left" w:pos="1260"/>
        </w:tabs>
        <w:ind w:left="1260" w:hanging="262"/>
      </w:pPr>
      <w:r w:rsidRPr="0090076F">
        <w:rPr>
          <w:color w:val="000000"/>
        </w:rPr>
        <w:t>Национална служба за запошљавање</w:t>
      </w:r>
    </w:p>
    <w:p w14:paraId="36CEBD6D" w14:textId="77777777" w:rsidR="00F023ED" w:rsidRDefault="00F023ED" w:rsidP="00F023ED">
      <w:pPr>
        <w:pStyle w:val="ListParagraph"/>
        <w:numPr>
          <w:ilvl w:val="0"/>
          <w:numId w:val="50"/>
        </w:numPr>
        <w:pBdr>
          <w:top w:val="nil"/>
          <w:left w:val="nil"/>
          <w:bottom w:val="nil"/>
          <w:right w:val="nil"/>
          <w:between w:val="nil"/>
        </w:pBdr>
        <w:tabs>
          <w:tab w:val="left" w:pos="1260"/>
        </w:tabs>
        <w:spacing w:before="37"/>
        <w:ind w:left="1260" w:hanging="262"/>
      </w:pPr>
      <w:r w:rsidRPr="0090076F">
        <w:rPr>
          <w:color w:val="000000"/>
        </w:rPr>
        <w:t>Центар за социјални рад општине Апатин</w:t>
      </w:r>
    </w:p>
    <w:p w14:paraId="3445E2A1" w14:textId="77777777" w:rsidR="00F023ED" w:rsidRDefault="00F023ED" w:rsidP="00F023ED">
      <w:pPr>
        <w:pBdr>
          <w:top w:val="nil"/>
          <w:left w:val="nil"/>
          <w:bottom w:val="nil"/>
          <w:right w:val="nil"/>
          <w:between w:val="nil"/>
        </w:pBdr>
        <w:spacing w:before="8"/>
        <w:rPr>
          <w:color w:val="000000"/>
          <w:sz w:val="28"/>
          <w:szCs w:val="28"/>
        </w:rPr>
      </w:pPr>
    </w:p>
    <w:p w14:paraId="781400C5" w14:textId="4FEAEAF7" w:rsidR="00F023ED" w:rsidRPr="00862FD1" w:rsidRDefault="00F023ED" w:rsidP="00F023ED">
      <w:pPr>
        <w:numPr>
          <w:ilvl w:val="0"/>
          <w:numId w:val="17"/>
        </w:numPr>
        <w:pBdr>
          <w:top w:val="nil"/>
          <w:left w:val="nil"/>
          <w:bottom w:val="nil"/>
          <w:right w:val="nil"/>
          <w:between w:val="nil"/>
        </w:pBdr>
        <w:tabs>
          <w:tab w:val="left" w:pos="999"/>
        </w:tabs>
        <w:ind w:left="998" w:hanging="368"/>
      </w:pPr>
      <w:r>
        <w:rPr>
          <w:color w:val="000000"/>
        </w:rPr>
        <w:t>Веза са стратешком документацијом (локална/регионална, републичка, ЕУ):</w:t>
      </w:r>
    </w:p>
    <w:p w14:paraId="0244E99D" w14:textId="77777777" w:rsidR="00862FD1" w:rsidRDefault="00862FD1" w:rsidP="00862FD1">
      <w:pPr>
        <w:pBdr>
          <w:top w:val="nil"/>
          <w:left w:val="nil"/>
          <w:bottom w:val="nil"/>
          <w:right w:val="nil"/>
          <w:between w:val="nil"/>
        </w:pBdr>
        <w:tabs>
          <w:tab w:val="left" w:pos="999"/>
        </w:tabs>
      </w:pPr>
    </w:p>
    <w:p w14:paraId="28C2E462" w14:textId="77777777" w:rsidR="00862FD1" w:rsidRPr="00630D97" w:rsidRDefault="00862FD1" w:rsidP="00862FD1">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57C04DDB" w14:textId="77777777" w:rsidR="00862FD1" w:rsidRPr="00630D97" w:rsidRDefault="00862FD1" w:rsidP="00862FD1">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7DB189DB" w14:textId="77777777" w:rsidR="00F023ED" w:rsidRDefault="00F023ED" w:rsidP="007C61E2">
      <w:pPr>
        <w:pBdr>
          <w:top w:val="nil"/>
          <w:left w:val="nil"/>
          <w:bottom w:val="nil"/>
          <w:right w:val="nil"/>
          <w:between w:val="nil"/>
        </w:pBdr>
        <w:spacing w:before="8"/>
        <w:rPr>
          <w:color w:val="000000"/>
          <w:sz w:val="29"/>
          <w:szCs w:val="29"/>
        </w:rPr>
      </w:pPr>
    </w:p>
    <w:p w14:paraId="1F029065" w14:textId="77777777" w:rsidR="00F023ED" w:rsidRDefault="00F023ED" w:rsidP="00F023ED">
      <w:pPr>
        <w:numPr>
          <w:ilvl w:val="0"/>
          <w:numId w:val="17"/>
        </w:numPr>
        <w:pBdr>
          <w:top w:val="nil"/>
          <w:left w:val="nil"/>
          <w:bottom w:val="nil"/>
          <w:right w:val="nil"/>
          <w:between w:val="nil"/>
        </w:pBdr>
        <w:tabs>
          <w:tab w:val="left" w:pos="999"/>
        </w:tabs>
        <w:ind w:left="998" w:hanging="368"/>
      </w:pPr>
      <w:r>
        <w:rPr>
          <w:color w:val="000000"/>
        </w:rPr>
        <w:t>Финансијска информација о пројекту:</w:t>
      </w:r>
    </w:p>
    <w:p w14:paraId="6D6231D6" w14:textId="77777777" w:rsidR="00F023ED" w:rsidRDefault="00F023ED" w:rsidP="00F023ED">
      <w:pPr>
        <w:jc w:val="cente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597"/>
        <w:gridCol w:w="3192"/>
        <w:gridCol w:w="3489"/>
      </w:tblGrid>
      <w:tr w:rsidR="00862FD1" w14:paraId="01C746FB" w14:textId="77777777" w:rsidTr="00862FD1">
        <w:trPr>
          <w:trHeight w:val="1163"/>
        </w:trPr>
        <w:tc>
          <w:tcPr>
            <w:tcW w:w="3667" w:type="dxa"/>
            <w:gridSpan w:val="2"/>
            <w:shd w:val="clear" w:color="auto" w:fill="DBE5F1"/>
          </w:tcPr>
          <w:p w14:paraId="4A543EC3" w14:textId="77777777" w:rsidR="00862FD1" w:rsidRDefault="00862FD1" w:rsidP="00610B70">
            <w:pPr>
              <w:pBdr>
                <w:top w:val="nil"/>
                <w:left w:val="nil"/>
                <w:bottom w:val="nil"/>
                <w:right w:val="nil"/>
                <w:between w:val="nil"/>
              </w:pBdr>
              <w:spacing w:before="8"/>
              <w:rPr>
                <w:color w:val="000000"/>
                <w:sz w:val="24"/>
                <w:szCs w:val="24"/>
              </w:rPr>
            </w:pPr>
          </w:p>
          <w:p w14:paraId="1CF8A8CA" w14:textId="77777777" w:rsidR="00862FD1" w:rsidRDefault="00862FD1" w:rsidP="00610B70">
            <w:pPr>
              <w:pBdr>
                <w:top w:val="nil"/>
                <w:left w:val="nil"/>
                <w:bottom w:val="nil"/>
                <w:right w:val="nil"/>
                <w:between w:val="nil"/>
              </w:pBdr>
              <w:spacing w:line="276" w:lineRule="auto"/>
              <w:ind w:left="1312" w:right="168" w:hanging="1116"/>
              <w:rPr>
                <w:color w:val="000000"/>
              </w:rPr>
            </w:pPr>
            <w:r>
              <w:rPr>
                <w:color w:val="000000"/>
              </w:rPr>
              <w:t>Укупно процењени трошкови (РСД)</w:t>
            </w:r>
          </w:p>
        </w:tc>
        <w:tc>
          <w:tcPr>
            <w:tcW w:w="3192" w:type="dxa"/>
            <w:shd w:val="clear" w:color="auto" w:fill="DBE5F1"/>
          </w:tcPr>
          <w:p w14:paraId="0A702115" w14:textId="77777777" w:rsidR="00862FD1" w:rsidRDefault="00862FD1" w:rsidP="00610B70">
            <w:pPr>
              <w:pBdr>
                <w:top w:val="nil"/>
                <w:left w:val="nil"/>
                <w:bottom w:val="nil"/>
                <w:right w:val="nil"/>
                <w:between w:val="nil"/>
              </w:pBdr>
              <w:spacing w:before="8"/>
              <w:rPr>
                <w:color w:val="000000"/>
                <w:sz w:val="24"/>
                <w:szCs w:val="24"/>
              </w:rPr>
            </w:pPr>
          </w:p>
          <w:p w14:paraId="0AB1D1FD" w14:textId="77777777" w:rsidR="00862FD1" w:rsidRDefault="00862FD1" w:rsidP="00610B70">
            <w:pPr>
              <w:pBdr>
                <w:top w:val="nil"/>
                <w:left w:val="nil"/>
                <w:bottom w:val="nil"/>
                <w:right w:val="nil"/>
                <w:between w:val="nil"/>
              </w:pBdr>
              <w:spacing w:line="276" w:lineRule="auto"/>
              <w:ind w:left="491" w:right="463" w:firstLine="196"/>
              <w:jc w:val="center"/>
              <w:rPr>
                <w:color w:val="000000"/>
              </w:rPr>
            </w:pPr>
            <w:r>
              <w:rPr>
                <w:color w:val="000000"/>
              </w:rPr>
              <w:t>Сопствено улагање (РСД) општина Апатин</w:t>
            </w:r>
          </w:p>
        </w:tc>
        <w:tc>
          <w:tcPr>
            <w:tcW w:w="3489" w:type="dxa"/>
            <w:shd w:val="clear" w:color="auto" w:fill="DBE5F1"/>
          </w:tcPr>
          <w:p w14:paraId="62D18297" w14:textId="77777777" w:rsidR="00862FD1" w:rsidRDefault="00862FD1" w:rsidP="00610B70">
            <w:pPr>
              <w:pBdr>
                <w:top w:val="nil"/>
                <w:left w:val="nil"/>
                <w:bottom w:val="nil"/>
                <w:right w:val="nil"/>
                <w:between w:val="nil"/>
              </w:pBdr>
              <w:spacing w:line="276" w:lineRule="auto"/>
              <w:ind w:left="535" w:right="525"/>
              <w:jc w:val="center"/>
              <w:rPr>
                <w:color w:val="000000"/>
              </w:rPr>
            </w:pPr>
            <w:r>
              <w:rPr>
                <w:color w:val="000000"/>
              </w:rPr>
              <w:t>Остали извори пројекта (РСД) Национална служба за</w:t>
            </w:r>
          </w:p>
          <w:p w14:paraId="1A8BD717" w14:textId="77777777" w:rsidR="00862FD1" w:rsidRDefault="00862FD1" w:rsidP="00610B70">
            <w:pPr>
              <w:pBdr>
                <w:top w:val="nil"/>
                <w:left w:val="nil"/>
                <w:bottom w:val="nil"/>
                <w:right w:val="nil"/>
                <w:between w:val="nil"/>
              </w:pBdr>
              <w:ind w:left="176" w:right="167"/>
              <w:jc w:val="center"/>
              <w:rPr>
                <w:color w:val="000000"/>
              </w:rPr>
            </w:pPr>
            <w:r>
              <w:rPr>
                <w:color w:val="000000"/>
              </w:rPr>
              <w:t>запошљавање</w:t>
            </w:r>
          </w:p>
        </w:tc>
      </w:tr>
      <w:tr w:rsidR="00862FD1" w14:paraId="6B67D0F5" w14:textId="77777777" w:rsidTr="00862FD1">
        <w:trPr>
          <w:trHeight w:val="395"/>
        </w:trPr>
        <w:tc>
          <w:tcPr>
            <w:tcW w:w="2070" w:type="dxa"/>
          </w:tcPr>
          <w:p w14:paraId="54FAB272" w14:textId="48F2699F" w:rsidR="00862FD1" w:rsidRPr="00A50049" w:rsidRDefault="00862FD1" w:rsidP="00610B70">
            <w:pPr>
              <w:pBdr>
                <w:top w:val="nil"/>
                <w:left w:val="nil"/>
                <w:bottom w:val="nil"/>
                <w:right w:val="nil"/>
                <w:between w:val="nil"/>
              </w:pBdr>
              <w:spacing w:before="51"/>
              <w:ind w:left="456"/>
              <w:rPr>
                <w:b/>
                <w:color w:val="000000"/>
                <w:lang w:val="sr-Cyrl-RS"/>
              </w:rPr>
            </w:pPr>
            <w:r>
              <w:rPr>
                <w:b/>
                <w:color w:val="000000"/>
                <w:lang w:val="sr-Cyrl-RS"/>
              </w:rPr>
              <w:t>202</w:t>
            </w:r>
            <w:r w:rsidR="00B10798">
              <w:rPr>
                <w:b/>
                <w:color w:val="000000"/>
                <w:lang w:val="sr-Cyrl-RS"/>
              </w:rPr>
              <w:t>4</w:t>
            </w:r>
            <w:r>
              <w:rPr>
                <w:b/>
                <w:color w:val="000000"/>
                <w:lang w:val="sr-Cyrl-RS"/>
              </w:rPr>
              <w:t>.година</w:t>
            </w:r>
          </w:p>
        </w:tc>
        <w:tc>
          <w:tcPr>
            <w:tcW w:w="1597" w:type="dxa"/>
          </w:tcPr>
          <w:p w14:paraId="309CA026" w14:textId="790E726E" w:rsidR="00862FD1" w:rsidRDefault="00C226F8" w:rsidP="00610B70">
            <w:pPr>
              <w:pBdr>
                <w:top w:val="nil"/>
                <w:left w:val="nil"/>
                <w:bottom w:val="nil"/>
                <w:right w:val="nil"/>
                <w:between w:val="nil"/>
              </w:pBdr>
              <w:spacing w:before="51"/>
              <w:ind w:left="1017" w:hanging="1017"/>
              <w:jc w:val="both"/>
              <w:rPr>
                <w:b/>
                <w:color w:val="000000"/>
              </w:rPr>
            </w:pPr>
            <w:r>
              <w:rPr>
                <w:b/>
                <w:color w:val="000000"/>
                <w:lang w:val="sr-Cyrl-RS"/>
              </w:rPr>
              <w:t>9</w:t>
            </w:r>
            <w:r w:rsidR="008578D1">
              <w:rPr>
                <w:b/>
                <w:color w:val="000000"/>
                <w:lang w:val="sr-Latn-RS"/>
              </w:rPr>
              <w:t>5</w:t>
            </w:r>
            <w:r>
              <w:rPr>
                <w:b/>
                <w:color w:val="000000"/>
                <w:lang w:val="sr-Cyrl-RS"/>
              </w:rPr>
              <w:t>0</w:t>
            </w:r>
            <w:r w:rsidR="00862FD1">
              <w:rPr>
                <w:b/>
                <w:color w:val="000000"/>
              </w:rPr>
              <w:t>.000,00</w:t>
            </w:r>
          </w:p>
        </w:tc>
        <w:tc>
          <w:tcPr>
            <w:tcW w:w="3192" w:type="dxa"/>
          </w:tcPr>
          <w:p w14:paraId="03B8AF65" w14:textId="60C3DA1F" w:rsidR="00862FD1" w:rsidRDefault="00B10798" w:rsidP="00610B70">
            <w:pPr>
              <w:pBdr>
                <w:top w:val="nil"/>
                <w:left w:val="nil"/>
                <w:bottom w:val="nil"/>
                <w:right w:val="nil"/>
                <w:between w:val="nil"/>
              </w:pBdr>
              <w:spacing w:before="51"/>
              <w:ind w:left="1017"/>
              <w:rPr>
                <w:b/>
                <w:color w:val="000000"/>
              </w:rPr>
            </w:pPr>
            <w:r>
              <w:rPr>
                <w:b/>
                <w:color w:val="000000"/>
                <w:lang w:val="sr-Cyrl-RS"/>
              </w:rPr>
              <w:t>50</w:t>
            </w:r>
            <w:r w:rsidR="00862FD1">
              <w:rPr>
                <w:b/>
                <w:color w:val="000000"/>
                <w:lang w:val="sr-Cyrl-RS"/>
              </w:rPr>
              <w:t>0.00</w:t>
            </w:r>
            <w:r w:rsidR="00862FD1">
              <w:rPr>
                <w:b/>
                <w:color w:val="000000"/>
              </w:rPr>
              <w:t>0,00</w:t>
            </w:r>
          </w:p>
        </w:tc>
        <w:tc>
          <w:tcPr>
            <w:tcW w:w="3489" w:type="dxa"/>
          </w:tcPr>
          <w:p w14:paraId="5F2D6425" w14:textId="39ED4A73" w:rsidR="00862FD1" w:rsidRDefault="00C226F8" w:rsidP="00610B70">
            <w:pPr>
              <w:pBdr>
                <w:top w:val="nil"/>
                <w:left w:val="nil"/>
                <w:bottom w:val="nil"/>
                <w:right w:val="nil"/>
                <w:between w:val="nil"/>
              </w:pBdr>
              <w:spacing w:before="51"/>
              <w:ind w:left="1017"/>
              <w:rPr>
                <w:b/>
                <w:color w:val="000000"/>
              </w:rPr>
            </w:pPr>
            <w:r>
              <w:rPr>
                <w:b/>
                <w:color w:val="000000"/>
                <w:lang w:val="sr-Cyrl-RS"/>
              </w:rPr>
              <w:t>45</w:t>
            </w:r>
            <w:r w:rsidR="00B10798">
              <w:rPr>
                <w:b/>
                <w:color w:val="000000"/>
                <w:lang w:val="sr-Cyrl-RS"/>
              </w:rPr>
              <w:t>0</w:t>
            </w:r>
            <w:r w:rsidR="00862FD1">
              <w:rPr>
                <w:b/>
                <w:color w:val="000000"/>
                <w:lang w:val="sr-Cyrl-RS"/>
              </w:rPr>
              <w:t>.</w:t>
            </w:r>
            <w:r w:rsidR="00862FD1">
              <w:rPr>
                <w:b/>
                <w:color w:val="000000"/>
              </w:rPr>
              <w:t>000,00</w:t>
            </w:r>
          </w:p>
        </w:tc>
      </w:tr>
      <w:tr w:rsidR="00862FD1" w14:paraId="1436AA82" w14:textId="77777777" w:rsidTr="00862FD1">
        <w:trPr>
          <w:trHeight w:val="395"/>
        </w:trPr>
        <w:tc>
          <w:tcPr>
            <w:tcW w:w="2070" w:type="dxa"/>
          </w:tcPr>
          <w:p w14:paraId="08C827F7" w14:textId="7D7FB54E" w:rsidR="00862FD1" w:rsidRDefault="00862FD1" w:rsidP="00610B70">
            <w:pPr>
              <w:pBdr>
                <w:top w:val="nil"/>
                <w:left w:val="nil"/>
                <w:bottom w:val="nil"/>
                <w:right w:val="nil"/>
                <w:between w:val="nil"/>
              </w:pBdr>
              <w:spacing w:before="51"/>
              <w:ind w:left="456"/>
              <w:rPr>
                <w:b/>
                <w:color w:val="000000"/>
                <w:lang w:val="sr-Cyrl-RS"/>
              </w:rPr>
            </w:pPr>
            <w:r>
              <w:rPr>
                <w:b/>
                <w:color w:val="000000"/>
                <w:lang w:val="sr-Cyrl-RS"/>
              </w:rPr>
              <w:t>202</w:t>
            </w:r>
            <w:r w:rsidR="00B10798">
              <w:rPr>
                <w:b/>
                <w:color w:val="000000"/>
                <w:lang w:val="sr-Cyrl-RS"/>
              </w:rPr>
              <w:t>5</w:t>
            </w:r>
            <w:r>
              <w:rPr>
                <w:b/>
                <w:color w:val="000000"/>
                <w:lang w:val="sr-Cyrl-RS"/>
              </w:rPr>
              <w:t>.година</w:t>
            </w:r>
          </w:p>
        </w:tc>
        <w:tc>
          <w:tcPr>
            <w:tcW w:w="1597" w:type="dxa"/>
          </w:tcPr>
          <w:p w14:paraId="01B1E402" w14:textId="0B63005F" w:rsidR="00862FD1" w:rsidRDefault="008578D1" w:rsidP="00610B70">
            <w:pPr>
              <w:pBdr>
                <w:top w:val="nil"/>
                <w:left w:val="nil"/>
                <w:bottom w:val="nil"/>
                <w:right w:val="nil"/>
                <w:between w:val="nil"/>
              </w:pBdr>
              <w:spacing w:before="51"/>
              <w:ind w:left="1017" w:hanging="1017"/>
              <w:jc w:val="both"/>
              <w:rPr>
                <w:b/>
                <w:color w:val="000000"/>
              </w:rPr>
            </w:pPr>
            <w:r>
              <w:rPr>
                <w:b/>
                <w:color w:val="000000"/>
              </w:rPr>
              <w:t>1.000.000,00</w:t>
            </w:r>
          </w:p>
        </w:tc>
        <w:tc>
          <w:tcPr>
            <w:tcW w:w="3192" w:type="dxa"/>
          </w:tcPr>
          <w:p w14:paraId="2084D9D3" w14:textId="20768C17" w:rsidR="00862FD1" w:rsidRDefault="008578D1" w:rsidP="00610B70">
            <w:pPr>
              <w:pBdr>
                <w:top w:val="nil"/>
                <w:left w:val="nil"/>
                <w:bottom w:val="nil"/>
                <w:right w:val="nil"/>
                <w:between w:val="nil"/>
              </w:pBdr>
              <w:spacing w:before="51"/>
              <w:ind w:left="1017"/>
              <w:rPr>
                <w:b/>
                <w:color w:val="000000"/>
              </w:rPr>
            </w:pPr>
            <w:r>
              <w:rPr>
                <w:b/>
                <w:color w:val="000000"/>
              </w:rPr>
              <w:t>5</w:t>
            </w:r>
            <w:r w:rsidR="00820B45">
              <w:rPr>
                <w:b/>
                <w:color w:val="000000"/>
              </w:rPr>
              <w:t>2</w:t>
            </w:r>
            <w:r>
              <w:rPr>
                <w:b/>
                <w:color w:val="000000"/>
              </w:rPr>
              <w:t>0.000,00</w:t>
            </w:r>
          </w:p>
        </w:tc>
        <w:tc>
          <w:tcPr>
            <w:tcW w:w="3489" w:type="dxa"/>
          </w:tcPr>
          <w:p w14:paraId="23A536DE" w14:textId="4F1A15F8" w:rsidR="00862FD1" w:rsidRPr="001F139E" w:rsidRDefault="00820B45" w:rsidP="00610B70">
            <w:pPr>
              <w:pBdr>
                <w:top w:val="nil"/>
                <w:left w:val="nil"/>
                <w:bottom w:val="nil"/>
                <w:right w:val="nil"/>
                <w:between w:val="nil"/>
              </w:pBdr>
              <w:spacing w:before="51"/>
              <w:ind w:left="1017"/>
              <w:rPr>
                <w:b/>
                <w:color w:val="000000"/>
              </w:rPr>
            </w:pPr>
            <w:r>
              <w:rPr>
                <w:b/>
                <w:color w:val="000000"/>
              </w:rPr>
              <w:t>480.000,00</w:t>
            </w:r>
          </w:p>
        </w:tc>
      </w:tr>
      <w:tr w:rsidR="00862FD1" w14:paraId="408B872F" w14:textId="77777777" w:rsidTr="00862FD1">
        <w:trPr>
          <w:trHeight w:val="395"/>
        </w:trPr>
        <w:tc>
          <w:tcPr>
            <w:tcW w:w="2070" w:type="dxa"/>
          </w:tcPr>
          <w:p w14:paraId="1037F820" w14:textId="787BDFC2" w:rsidR="00862FD1" w:rsidRDefault="00862FD1" w:rsidP="00610B70">
            <w:pPr>
              <w:pBdr>
                <w:top w:val="nil"/>
                <w:left w:val="nil"/>
                <w:bottom w:val="nil"/>
                <w:right w:val="nil"/>
                <w:between w:val="nil"/>
              </w:pBdr>
              <w:spacing w:before="51"/>
              <w:ind w:left="456"/>
              <w:rPr>
                <w:b/>
                <w:color w:val="000000"/>
                <w:lang w:val="sr-Cyrl-RS"/>
              </w:rPr>
            </w:pPr>
            <w:r>
              <w:rPr>
                <w:b/>
                <w:color w:val="000000"/>
                <w:lang w:val="sr-Cyrl-RS"/>
              </w:rPr>
              <w:t>202</w:t>
            </w:r>
            <w:r w:rsidR="00B10798">
              <w:rPr>
                <w:b/>
                <w:color w:val="000000"/>
                <w:lang w:val="sr-Cyrl-RS"/>
              </w:rPr>
              <w:t>6</w:t>
            </w:r>
            <w:r>
              <w:rPr>
                <w:b/>
                <w:color w:val="000000"/>
                <w:lang w:val="sr-Cyrl-RS"/>
              </w:rPr>
              <w:t>.година</w:t>
            </w:r>
          </w:p>
        </w:tc>
        <w:tc>
          <w:tcPr>
            <w:tcW w:w="1597" w:type="dxa"/>
          </w:tcPr>
          <w:p w14:paraId="4E368E42" w14:textId="18B8F36D" w:rsidR="00862FD1" w:rsidRDefault="008578D1" w:rsidP="00610B70">
            <w:pPr>
              <w:pBdr>
                <w:top w:val="nil"/>
                <w:left w:val="nil"/>
                <w:bottom w:val="nil"/>
                <w:right w:val="nil"/>
                <w:between w:val="nil"/>
              </w:pBdr>
              <w:spacing w:before="51"/>
              <w:ind w:left="1017" w:hanging="1017"/>
              <w:jc w:val="both"/>
              <w:rPr>
                <w:b/>
                <w:color w:val="000000"/>
              </w:rPr>
            </w:pPr>
            <w:r>
              <w:rPr>
                <w:b/>
                <w:color w:val="000000"/>
              </w:rPr>
              <w:t>1.100.000,00</w:t>
            </w:r>
          </w:p>
        </w:tc>
        <w:tc>
          <w:tcPr>
            <w:tcW w:w="3192" w:type="dxa"/>
          </w:tcPr>
          <w:p w14:paraId="1DFC6161" w14:textId="0AB1824A" w:rsidR="00862FD1" w:rsidRDefault="00820B45" w:rsidP="00610B70">
            <w:pPr>
              <w:pBdr>
                <w:top w:val="nil"/>
                <w:left w:val="nil"/>
                <w:bottom w:val="nil"/>
                <w:right w:val="nil"/>
                <w:between w:val="nil"/>
              </w:pBdr>
              <w:spacing w:before="51"/>
              <w:ind w:left="1017"/>
              <w:rPr>
                <w:b/>
                <w:color w:val="000000"/>
              </w:rPr>
            </w:pPr>
            <w:r>
              <w:rPr>
                <w:b/>
                <w:color w:val="000000"/>
              </w:rPr>
              <w:t>560.000,00</w:t>
            </w:r>
          </w:p>
        </w:tc>
        <w:tc>
          <w:tcPr>
            <w:tcW w:w="3489" w:type="dxa"/>
          </w:tcPr>
          <w:p w14:paraId="76309330" w14:textId="37503F36" w:rsidR="00862FD1" w:rsidRPr="001F139E" w:rsidRDefault="00820B45" w:rsidP="00610B70">
            <w:pPr>
              <w:pBdr>
                <w:top w:val="nil"/>
                <w:left w:val="nil"/>
                <w:bottom w:val="nil"/>
                <w:right w:val="nil"/>
                <w:between w:val="nil"/>
              </w:pBdr>
              <w:spacing w:before="51"/>
              <w:ind w:left="1017"/>
              <w:rPr>
                <w:b/>
                <w:color w:val="000000"/>
              </w:rPr>
            </w:pPr>
            <w:r>
              <w:rPr>
                <w:b/>
                <w:color w:val="000000"/>
              </w:rPr>
              <w:t>540.000,00</w:t>
            </w:r>
          </w:p>
        </w:tc>
      </w:tr>
    </w:tbl>
    <w:p w14:paraId="19F44052" w14:textId="77777777" w:rsidR="00862FD1" w:rsidRDefault="00862FD1" w:rsidP="00F023ED">
      <w:pPr>
        <w:jc w:val="center"/>
      </w:pPr>
    </w:p>
    <w:p w14:paraId="0E4C0752" w14:textId="6B1EDC3F" w:rsidR="00862FD1" w:rsidRDefault="00862FD1" w:rsidP="00F023ED">
      <w:pPr>
        <w:jc w:val="center"/>
        <w:sectPr w:rsidR="00862FD1" w:rsidSect="00030B4E">
          <w:pgSz w:w="12240" w:h="15840"/>
          <w:pgMar w:top="800" w:right="1020" w:bottom="500" w:left="1160" w:header="0" w:footer="304" w:gutter="0"/>
          <w:cols w:space="720" w:equalWidth="0">
            <w:col w:w="9360"/>
          </w:cols>
        </w:sectPr>
      </w:pPr>
    </w:p>
    <w:p w14:paraId="15C18B7D" w14:textId="77777777" w:rsidR="001D3CFC" w:rsidRDefault="001D3CFC" w:rsidP="00F023ED">
      <w:pPr>
        <w:pStyle w:val="Heading4"/>
        <w:rPr>
          <w:color w:val="4F81BD"/>
        </w:rPr>
      </w:pPr>
    </w:p>
    <w:p w14:paraId="3D1104D1" w14:textId="77777777" w:rsidR="001D3CFC" w:rsidRDefault="001D3CFC" w:rsidP="00F023ED">
      <w:pPr>
        <w:pStyle w:val="Heading4"/>
        <w:rPr>
          <w:color w:val="4F81BD"/>
        </w:rPr>
      </w:pPr>
    </w:p>
    <w:p w14:paraId="2CFE48F0" w14:textId="77777777" w:rsidR="001D3CFC" w:rsidRDefault="001D3CFC" w:rsidP="00862FD1">
      <w:pPr>
        <w:pStyle w:val="Heading4"/>
        <w:ind w:left="0"/>
        <w:rPr>
          <w:color w:val="4F81BD"/>
        </w:rPr>
      </w:pPr>
    </w:p>
    <w:p w14:paraId="3240F488" w14:textId="77777777" w:rsidR="001D3CFC" w:rsidRDefault="001D3CFC" w:rsidP="001D3CFC">
      <w:pPr>
        <w:jc w:val="center"/>
        <w:rPr>
          <w:b/>
          <w:color w:val="00B050"/>
          <w:lang w:val="sr-Cyrl-CS"/>
        </w:rPr>
      </w:pPr>
    </w:p>
    <w:p w14:paraId="00F1DAFB" w14:textId="77777777" w:rsidR="001D3CFC" w:rsidRPr="004D41DC" w:rsidRDefault="001D3CFC" w:rsidP="001D3CFC">
      <w:pPr>
        <w:jc w:val="center"/>
        <w:rPr>
          <w:b/>
          <w:color w:val="000000" w:themeColor="text1"/>
          <w:lang w:val="sr-Cyrl-CS"/>
        </w:rPr>
      </w:pPr>
      <w:r w:rsidRPr="004D41DC">
        <w:rPr>
          <w:b/>
          <w:color w:val="000000" w:themeColor="text1"/>
          <w:lang w:val="sr-Cyrl-CS"/>
        </w:rPr>
        <w:t xml:space="preserve">Предлог распореда средстава за реализацију </w:t>
      </w:r>
    </w:p>
    <w:p w14:paraId="596A6CEE" w14:textId="25D36948" w:rsidR="001D3CFC" w:rsidRPr="004D41DC" w:rsidRDefault="001D3CFC" w:rsidP="001D3CFC">
      <w:pPr>
        <w:jc w:val="center"/>
        <w:rPr>
          <w:b/>
          <w:color w:val="000000" w:themeColor="text1"/>
          <w:lang w:val="sr-Cyrl-CS"/>
        </w:rPr>
      </w:pPr>
      <w:r w:rsidRPr="004D41DC">
        <w:rPr>
          <w:b/>
          <w:color w:val="000000" w:themeColor="text1"/>
          <w:lang w:val="sr-Cyrl-CS"/>
        </w:rPr>
        <w:t>мера активне политике запошљавања Општине Апатин за 20</w:t>
      </w:r>
      <w:r w:rsidR="00AF6D8B">
        <w:rPr>
          <w:b/>
          <w:color w:val="000000" w:themeColor="text1"/>
          <w:lang w:val="sr-Cyrl-CS"/>
        </w:rPr>
        <w:t>2</w:t>
      </w:r>
      <w:r w:rsidR="00862FD1">
        <w:rPr>
          <w:b/>
          <w:color w:val="000000" w:themeColor="text1"/>
          <w:lang w:val="sr-Cyrl-CS"/>
        </w:rPr>
        <w:t>1</w:t>
      </w:r>
      <w:r w:rsidRPr="004D41DC">
        <w:rPr>
          <w:b/>
          <w:color w:val="000000" w:themeColor="text1"/>
          <w:lang w:val="sr-Cyrl-CS"/>
        </w:rPr>
        <w:t>. годину</w:t>
      </w:r>
    </w:p>
    <w:p w14:paraId="62E1C492" w14:textId="77777777" w:rsidR="001D3CFC" w:rsidRPr="004D41DC" w:rsidRDefault="001D3CFC" w:rsidP="001D3CFC">
      <w:pPr>
        <w:ind w:left="360"/>
        <w:jc w:val="both"/>
        <w:rPr>
          <w:b/>
          <w:color w:val="000000" w:themeColor="text1"/>
        </w:rPr>
      </w:pPr>
    </w:p>
    <w:p w14:paraId="0A3EFFBE" w14:textId="38DF4920" w:rsidR="001D3CFC" w:rsidRPr="00B10798" w:rsidRDefault="001D3CFC" w:rsidP="001D3CFC">
      <w:pPr>
        <w:jc w:val="both"/>
        <w:rPr>
          <w:rFonts w:asciiTheme="minorHAnsi" w:hAnsiTheme="minorHAnsi" w:cstheme="minorHAnsi"/>
          <w:b/>
          <w:i/>
          <w:color w:val="000000" w:themeColor="text1"/>
          <w:lang w:val="sr-Cyrl-CS"/>
        </w:rPr>
      </w:pPr>
      <w:r w:rsidRPr="004D41DC">
        <w:rPr>
          <w:b/>
          <w:color w:val="000000" w:themeColor="text1"/>
          <w:u w:val="single"/>
          <w:lang w:val="sr-Cyrl-CS"/>
        </w:rPr>
        <w:t xml:space="preserve">Табела бр. </w:t>
      </w:r>
      <w:r w:rsidRPr="004D41DC">
        <w:rPr>
          <w:b/>
          <w:color w:val="000000" w:themeColor="text1"/>
          <w:u w:val="single"/>
        </w:rPr>
        <w:t>1</w:t>
      </w:r>
      <w:r w:rsidRPr="004D41DC">
        <w:rPr>
          <w:b/>
          <w:color w:val="000000" w:themeColor="text1"/>
          <w:u w:val="single"/>
          <w:lang w:val="sr-Cyrl-CS"/>
        </w:rPr>
        <w:t>:</w:t>
      </w:r>
      <w:r w:rsidRPr="004D41DC">
        <w:rPr>
          <w:i/>
          <w:color w:val="000000" w:themeColor="text1"/>
          <w:lang w:val="sr-Cyrl-CS"/>
        </w:rPr>
        <w:t xml:space="preserve"> </w:t>
      </w:r>
      <w:r w:rsidR="00D22BF4" w:rsidRPr="00B10798">
        <w:rPr>
          <w:rFonts w:asciiTheme="minorHAnsi" w:hAnsiTheme="minorHAnsi" w:cstheme="minorHAnsi"/>
          <w:i/>
          <w:iCs/>
          <w:color w:val="000000"/>
          <w:shd w:val="clear" w:color="auto" w:fill="FFFFFF"/>
          <w:lang w:val="sr-Cyrl-CS"/>
        </w:rPr>
        <w:t xml:space="preserve">Мере за чију реализацију су у целости издвојена средства из буџета </w:t>
      </w:r>
      <w:r w:rsidR="00D55FB9" w:rsidRPr="00B10798">
        <w:rPr>
          <w:rFonts w:asciiTheme="minorHAnsi" w:hAnsiTheme="minorHAnsi" w:cstheme="minorHAnsi"/>
          <w:i/>
          <w:iCs/>
          <w:color w:val="000000"/>
          <w:shd w:val="clear" w:color="auto" w:fill="FFFFFF"/>
          <w:lang w:val="sr-Cyrl-RS"/>
        </w:rPr>
        <w:t>Општине Апатин</w:t>
      </w:r>
      <w:r w:rsidR="00D22BF4" w:rsidRPr="00B10798">
        <w:rPr>
          <w:rFonts w:asciiTheme="minorHAnsi" w:hAnsiTheme="minorHAnsi" w:cstheme="minorHAnsi"/>
          <w:i/>
          <w:iCs/>
          <w:color w:val="000000"/>
          <w:shd w:val="clear" w:color="auto" w:fill="FFFFFF"/>
          <w:lang w:val="sr-Latn-RS"/>
        </w:rPr>
        <w:t xml:space="preserve"> </w:t>
      </w:r>
      <w:r w:rsidR="00D22BF4" w:rsidRPr="00B10798">
        <w:rPr>
          <w:rFonts w:asciiTheme="minorHAnsi" w:hAnsiTheme="minorHAnsi" w:cstheme="minorHAnsi"/>
          <w:i/>
          <w:iCs/>
          <w:color w:val="000000"/>
          <w:shd w:val="clear" w:color="auto" w:fill="FFFFFF"/>
          <w:lang w:val="sr-Cyrl-CS"/>
        </w:rPr>
        <w:t>за 202</w:t>
      </w:r>
      <w:r w:rsidR="00B10798">
        <w:rPr>
          <w:rFonts w:asciiTheme="minorHAnsi" w:hAnsiTheme="minorHAnsi" w:cstheme="minorHAnsi"/>
          <w:i/>
          <w:iCs/>
          <w:color w:val="000000"/>
          <w:shd w:val="clear" w:color="auto" w:fill="FFFFFF"/>
          <w:lang w:val="sr-Cyrl-RS"/>
        </w:rPr>
        <w:t>4</w:t>
      </w:r>
      <w:r w:rsidR="00D22BF4" w:rsidRPr="00B10798">
        <w:rPr>
          <w:rFonts w:asciiTheme="minorHAnsi" w:hAnsiTheme="minorHAnsi" w:cstheme="minorHAnsi"/>
          <w:i/>
          <w:iCs/>
          <w:color w:val="000000"/>
          <w:shd w:val="clear" w:color="auto" w:fill="FFFFFF"/>
          <w:lang w:val="sr-Cyrl-CS"/>
        </w:rPr>
        <w:t xml:space="preserve">. годину – Програм 3 – Локални економски развој; </w:t>
      </w:r>
      <w:r w:rsidR="00D22BF4" w:rsidRPr="00B10798">
        <w:rPr>
          <w:rFonts w:asciiTheme="minorHAnsi" w:hAnsiTheme="minorHAnsi" w:cstheme="minorHAnsi"/>
          <w:i/>
          <w:iCs/>
          <w:shd w:val="clear" w:color="auto" w:fill="FFFFFF"/>
          <w:lang w:val="sr-Cyrl-CS"/>
        </w:rPr>
        <w:t xml:space="preserve">функција 130, </w:t>
      </w:r>
      <w:r w:rsidR="00D22BF4" w:rsidRPr="00B10798">
        <w:rPr>
          <w:rFonts w:asciiTheme="minorHAnsi" w:hAnsiTheme="minorHAnsi" w:cstheme="minorHAnsi"/>
          <w:i/>
          <w:iCs/>
          <w:color w:val="000000"/>
          <w:shd w:val="clear" w:color="auto" w:fill="FFFFFF"/>
          <w:lang w:val="sr-Cyrl-CS"/>
        </w:rPr>
        <w:t>позиција 68/0, програмска класификација 1501-0002, економска класификација 472000 – Мере активне политике запошљавања(2</w:t>
      </w:r>
      <w:r w:rsidR="00D22BF4" w:rsidRPr="00B10798">
        <w:rPr>
          <w:rFonts w:asciiTheme="minorHAnsi" w:hAnsiTheme="minorHAnsi" w:cstheme="minorHAnsi"/>
          <w:i/>
          <w:iCs/>
          <w:color w:val="000000"/>
          <w:shd w:val="clear" w:color="auto" w:fill="FFFFFF"/>
          <w:lang w:val="sr-Latn-RS"/>
        </w:rPr>
        <w:t>.</w:t>
      </w:r>
      <w:r w:rsidR="00D22BF4" w:rsidRPr="00B10798">
        <w:rPr>
          <w:rFonts w:asciiTheme="minorHAnsi" w:hAnsiTheme="minorHAnsi" w:cstheme="minorHAnsi"/>
          <w:i/>
          <w:iCs/>
          <w:color w:val="000000"/>
          <w:shd w:val="clear" w:color="auto" w:fill="FFFFFF"/>
          <w:lang w:val="sr-Cyrl-CS"/>
        </w:rPr>
        <w:t>0</w:t>
      </w:r>
      <w:r w:rsidR="00D22BF4" w:rsidRPr="00B10798">
        <w:rPr>
          <w:rFonts w:asciiTheme="minorHAnsi" w:hAnsiTheme="minorHAnsi" w:cstheme="minorHAnsi"/>
          <w:i/>
          <w:iCs/>
          <w:color w:val="000000"/>
          <w:shd w:val="clear" w:color="auto" w:fill="FFFFFF"/>
          <w:lang w:val="sr-Latn-RS"/>
        </w:rPr>
        <w:t>00.000</w:t>
      </w:r>
      <w:r w:rsidR="00D22BF4" w:rsidRPr="00B10798">
        <w:rPr>
          <w:rFonts w:asciiTheme="minorHAnsi" w:hAnsiTheme="minorHAnsi" w:cstheme="minorHAnsi"/>
          <w:i/>
          <w:iCs/>
          <w:color w:val="000000"/>
          <w:shd w:val="clear" w:color="auto" w:fill="FFFFFF"/>
          <w:lang w:val="sr-Cyrl-CS"/>
        </w:rPr>
        <w:t>,00)</w:t>
      </w:r>
    </w:p>
    <w:p w14:paraId="2DE5C250" w14:textId="77777777" w:rsidR="001D3CFC" w:rsidRPr="00B10798" w:rsidRDefault="001D3CFC" w:rsidP="001D3CFC">
      <w:pPr>
        <w:ind w:left="360"/>
        <w:jc w:val="both"/>
        <w:rPr>
          <w:rFonts w:asciiTheme="minorHAnsi" w:hAnsiTheme="minorHAnsi" w:cstheme="minorHAnsi"/>
          <w:color w:val="000000" w:themeColor="text1"/>
          <w:lang w:val="sr-Cyrl-C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758"/>
        <w:gridCol w:w="1800"/>
        <w:gridCol w:w="1265"/>
      </w:tblGrid>
      <w:tr w:rsidR="001D3CFC" w:rsidRPr="004D41DC" w14:paraId="62310EF8" w14:textId="77777777" w:rsidTr="00BE5463">
        <w:trPr>
          <w:trHeight w:val="704"/>
        </w:trPr>
        <w:tc>
          <w:tcPr>
            <w:tcW w:w="650" w:type="dxa"/>
            <w:vAlign w:val="center"/>
          </w:tcPr>
          <w:p w14:paraId="625C49EE" w14:textId="77777777" w:rsidR="001D3CFC" w:rsidRPr="004D41DC" w:rsidRDefault="001D3CFC" w:rsidP="00BE5463">
            <w:pPr>
              <w:jc w:val="center"/>
              <w:rPr>
                <w:b/>
                <w:color w:val="000000" w:themeColor="text1"/>
                <w:lang w:val="sr-Cyrl-CS"/>
              </w:rPr>
            </w:pPr>
            <w:r w:rsidRPr="004D41DC">
              <w:rPr>
                <w:b/>
                <w:color w:val="000000" w:themeColor="text1"/>
                <w:lang w:val="sr-Cyrl-CS"/>
              </w:rPr>
              <w:t>Бр.</w:t>
            </w:r>
          </w:p>
        </w:tc>
        <w:tc>
          <w:tcPr>
            <w:tcW w:w="5758" w:type="dxa"/>
            <w:vAlign w:val="center"/>
          </w:tcPr>
          <w:p w14:paraId="098D2B9F" w14:textId="77777777" w:rsidR="001D3CFC" w:rsidRPr="004D41DC" w:rsidRDefault="001D3CFC" w:rsidP="00BE5463">
            <w:pPr>
              <w:jc w:val="center"/>
              <w:rPr>
                <w:b/>
                <w:color w:val="000000" w:themeColor="text1"/>
                <w:lang w:val="sr-Cyrl-CS"/>
              </w:rPr>
            </w:pPr>
            <w:r w:rsidRPr="004D41DC">
              <w:rPr>
                <w:b/>
                <w:color w:val="000000" w:themeColor="text1"/>
                <w:lang w:val="sr-Cyrl-CS"/>
              </w:rPr>
              <w:t>Мера активне политике запошљавања</w:t>
            </w:r>
          </w:p>
        </w:tc>
        <w:tc>
          <w:tcPr>
            <w:tcW w:w="1800" w:type="dxa"/>
            <w:vAlign w:val="center"/>
          </w:tcPr>
          <w:p w14:paraId="07CF256B" w14:textId="11537247" w:rsidR="001D3CFC" w:rsidRPr="00C96509" w:rsidRDefault="001D3CFC" w:rsidP="00BE5463">
            <w:pPr>
              <w:jc w:val="center"/>
              <w:rPr>
                <w:b/>
                <w:color w:val="000000" w:themeColor="text1"/>
                <w:lang w:val="sr-Cyrl-RS"/>
              </w:rPr>
            </w:pPr>
            <w:r w:rsidRPr="004D41DC">
              <w:rPr>
                <w:b/>
                <w:color w:val="000000" w:themeColor="text1"/>
                <w:lang w:val="sr-Cyrl-CS"/>
              </w:rPr>
              <w:t>Средства у дин. (</w:t>
            </w:r>
            <w:r w:rsidR="00AF6D8B">
              <w:rPr>
                <w:b/>
                <w:color w:val="000000" w:themeColor="text1"/>
                <w:lang w:val="sr-Cyrl-CS"/>
              </w:rPr>
              <w:t>општина Апатин</w:t>
            </w:r>
            <w:r w:rsidRPr="004D41DC">
              <w:rPr>
                <w:b/>
                <w:color w:val="000000" w:themeColor="text1"/>
                <w:lang w:val="sr-Cyrl-CS"/>
              </w:rPr>
              <w:t>)</w:t>
            </w:r>
            <w:r w:rsidR="00C96509">
              <w:rPr>
                <w:b/>
                <w:color w:val="000000" w:themeColor="text1"/>
                <w:lang w:val="sr-Latn-RS"/>
              </w:rPr>
              <w:t>+</w:t>
            </w:r>
            <w:r w:rsidR="00C96509" w:rsidRPr="00AC7FCF">
              <w:rPr>
                <w:b/>
                <w:color w:val="FF0000"/>
                <w:lang w:val="sr-Latn-RS"/>
              </w:rPr>
              <w:t xml:space="preserve"> </w:t>
            </w:r>
            <w:r w:rsidR="00C96509" w:rsidRPr="001372D3">
              <w:rPr>
                <w:b/>
                <w:color w:val="000000" w:themeColor="text1"/>
                <w:lang w:val="sr-Cyrl-RS"/>
              </w:rPr>
              <w:t>НСЗ</w:t>
            </w:r>
          </w:p>
        </w:tc>
        <w:tc>
          <w:tcPr>
            <w:tcW w:w="1265" w:type="dxa"/>
            <w:vAlign w:val="center"/>
          </w:tcPr>
          <w:p w14:paraId="30DB2541" w14:textId="77777777" w:rsidR="001D3CFC" w:rsidRPr="004D41DC" w:rsidRDefault="001D3CFC" w:rsidP="00BE5463">
            <w:pPr>
              <w:jc w:val="center"/>
              <w:rPr>
                <w:b/>
                <w:color w:val="000000" w:themeColor="text1"/>
                <w:lang w:val="sr-Cyrl-CS"/>
              </w:rPr>
            </w:pPr>
            <w:r w:rsidRPr="004D41DC">
              <w:rPr>
                <w:b/>
                <w:color w:val="000000" w:themeColor="text1"/>
                <w:lang w:val="sr-Cyrl-CS"/>
              </w:rPr>
              <w:t>Лица</w:t>
            </w:r>
          </w:p>
        </w:tc>
      </w:tr>
      <w:tr w:rsidR="001D3CFC" w:rsidRPr="004D41DC" w14:paraId="148EB542" w14:textId="77777777" w:rsidTr="00BE5463">
        <w:trPr>
          <w:trHeight w:val="456"/>
        </w:trPr>
        <w:tc>
          <w:tcPr>
            <w:tcW w:w="650" w:type="dxa"/>
            <w:vAlign w:val="center"/>
          </w:tcPr>
          <w:p w14:paraId="0F183090" w14:textId="77777777" w:rsidR="001D3CFC" w:rsidRPr="004D41DC" w:rsidRDefault="001D3CFC" w:rsidP="00BE5463">
            <w:pPr>
              <w:jc w:val="center"/>
              <w:rPr>
                <w:color w:val="000000" w:themeColor="text1"/>
                <w:lang w:val="sr-Cyrl-CS"/>
              </w:rPr>
            </w:pPr>
            <w:r w:rsidRPr="004D41DC">
              <w:rPr>
                <w:color w:val="000000" w:themeColor="text1"/>
                <w:lang w:val="sr-Cyrl-CS"/>
              </w:rPr>
              <w:t>1.</w:t>
            </w:r>
          </w:p>
        </w:tc>
        <w:tc>
          <w:tcPr>
            <w:tcW w:w="5758" w:type="dxa"/>
          </w:tcPr>
          <w:p w14:paraId="2E0BD071" w14:textId="77777777" w:rsidR="001D3CFC" w:rsidRPr="004D41DC" w:rsidRDefault="001D3CFC" w:rsidP="00BE5463">
            <w:pPr>
              <w:rPr>
                <w:color w:val="000000" w:themeColor="text1"/>
                <w:lang w:val="sr-Cyrl-CS"/>
              </w:rPr>
            </w:pPr>
            <w:r w:rsidRPr="004D41DC">
              <w:rPr>
                <w:color w:val="000000" w:themeColor="text1"/>
                <w:lang w:val="sr-Cyrl-CS"/>
              </w:rPr>
              <w:t>Самозапошљавање незапослених лица кроз давање субвеницје ради оснивања радње, задруге или другог облика предузетништва, као и привредног друштва, уколико оснивач заснива у њему радни однос</w:t>
            </w:r>
          </w:p>
        </w:tc>
        <w:tc>
          <w:tcPr>
            <w:tcW w:w="1800" w:type="dxa"/>
            <w:vAlign w:val="center"/>
          </w:tcPr>
          <w:p w14:paraId="16484782" w14:textId="1C208502" w:rsidR="001D3CFC" w:rsidRPr="004D41DC" w:rsidRDefault="00B10798" w:rsidP="00BE5463">
            <w:pPr>
              <w:jc w:val="center"/>
              <w:rPr>
                <w:color w:val="000000" w:themeColor="text1"/>
                <w:lang w:val="sr-Latn-RS"/>
              </w:rPr>
            </w:pPr>
            <w:r>
              <w:rPr>
                <w:color w:val="000000" w:themeColor="text1"/>
                <w:lang w:val="sr-Cyrl-RS"/>
              </w:rPr>
              <w:t>3</w:t>
            </w:r>
            <w:r w:rsidR="001D3CFC" w:rsidRPr="004D41DC">
              <w:rPr>
                <w:color w:val="000000" w:themeColor="text1"/>
                <w:lang w:val="sr-Latn-RS"/>
              </w:rPr>
              <w:t>.</w:t>
            </w:r>
            <w:r>
              <w:rPr>
                <w:color w:val="000000" w:themeColor="text1"/>
                <w:lang w:val="sr-Cyrl-RS"/>
              </w:rPr>
              <w:t>0</w:t>
            </w:r>
            <w:r w:rsidR="00AF6D8B">
              <w:rPr>
                <w:color w:val="000000" w:themeColor="text1"/>
                <w:lang w:val="sr-Cyrl-RS"/>
              </w:rPr>
              <w:t>00</w:t>
            </w:r>
            <w:r w:rsidR="001D3CFC" w:rsidRPr="004D41DC">
              <w:rPr>
                <w:color w:val="000000" w:themeColor="text1"/>
                <w:lang w:val="sr-Latn-RS"/>
              </w:rPr>
              <w:t>.000,00</w:t>
            </w:r>
          </w:p>
        </w:tc>
        <w:tc>
          <w:tcPr>
            <w:tcW w:w="1265" w:type="dxa"/>
            <w:vAlign w:val="center"/>
          </w:tcPr>
          <w:p w14:paraId="6DEC1280" w14:textId="5C2272AD" w:rsidR="001D3CFC" w:rsidRPr="00862FD1" w:rsidRDefault="00862FD1" w:rsidP="00BE5463">
            <w:pPr>
              <w:jc w:val="center"/>
              <w:rPr>
                <w:color w:val="000000" w:themeColor="text1"/>
                <w:lang w:val="sr-Cyrl-RS"/>
              </w:rPr>
            </w:pPr>
            <w:r>
              <w:rPr>
                <w:color w:val="000000" w:themeColor="text1"/>
                <w:lang w:val="sr-Cyrl-RS"/>
              </w:rPr>
              <w:t>10</w:t>
            </w:r>
          </w:p>
        </w:tc>
      </w:tr>
      <w:tr w:rsidR="001D3CFC" w:rsidRPr="004D41DC" w14:paraId="77B9F551" w14:textId="77777777" w:rsidTr="00BE5463">
        <w:trPr>
          <w:trHeight w:val="879"/>
        </w:trPr>
        <w:tc>
          <w:tcPr>
            <w:tcW w:w="650" w:type="dxa"/>
            <w:vAlign w:val="center"/>
          </w:tcPr>
          <w:p w14:paraId="41CC6916" w14:textId="77777777" w:rsidR="001D3CFC" w:rsidRPr="004D41DC" w:rsidRDefault="001D3CFC" w:rsidP="00BE5463">
            <w:pPr>
              <w:jc w:val="center"/>
              <w:rPr>
                <w:color w:val="000000" w:themeColor="text1"/>
                <w:lang w:val="sr-Cyrl-CS"/>
              </w:rPr>
            </w:pPr>
            <w:r w:rsidRPr="004D41DC">
              <w:rPr>
                <w:color w:val="000000" w:themeColor="text1"/>
                <w:lang w:val="sr-Cyrl-CS"/>
              </w:rPr>
              <w:t>2.</w:t>
            </w:r>
          </w:p>
        </w:tc>
        <w:tc>
          <w:tcPr>
            <w:tcW w:w="5758" w:type="dxa"/>
          </w:tcPr>
          <w:p w14:paraId="59E84F1A" w14:textId="77777777" w:rsidR="001D3CFC" w:rsidRPr="004D41DC" w:rsidRDefault="001D3CFC" w:rsidP="00BE5463">
            <w:pPr>
              <w:rPr>
                <w:color w:val="000000" w:themeColor="text1"/>
                <w:lang w:val="sr-Cyrl-CS"/>
              </w:rPr>
            </w:pPr>
            <w:r w:rsidRPr="004D41DC">
              <w:rPr>
                <w:color w:val="000000" w:themeColor="text1"/>
                <w:lang w:val="sr-Cyrl-CS"/>
              </w:rPr>
              <w:t>Ново запошљавање кроз давање субвенција послодавцима који отварају нова радна места, ради запошљавања незапослених лица</w:t>
            </w:r>
          </w:p>
        </w:tc>
        <w:tc>
          <w:tcPr>
            <w:tcW w:w="1800" w:type="dxa"/>
            <w:vAlign w:val="center"/>
          </w:tcPr>
          <w:p w14:paraId="402F77AE" w14:textId="5C665004" w:rsidR="001D3CFC" w:rsidRPr="004D41DC" w:rsidRDefault="00B10798" w:rsidP="00BE5463">
            <w:pPr>
              <w:jc w:val="center"/>
              <w:rPr>
                <w:color w:val="000000" w:themeColor="text1"/>
                <w:lang w:val="sr-Latn-RS"/>
              </w:rPr>
            </w:pPr>
            <w:r>
              <w:rPr>
                <w:color w:val="000000" w:themeColor="text1"/>
                <w:lang w:val="sr-Cyrl-RS"/>
              </w:rPr>
              <w:t>9</w:t>
            </w:r>
            <w:r w:rsidR="00C226F8">
              <w:rPr>
                <w:color w:val="000000" w:themeColor="text1"/>
                <w:lang w:val="sr-Cyrl-RS"/>
              </w:rPr>
              <w:t>50</w:t>
            </w:r>
            <w:r w:rsidR="001D3CFC" w:rsidRPr="004D41DC">
              <w:rPr>
                <w:color w:val="000000" w:themeColor="text1"/>
                <w:lang w:val="sr-Latn-RS"/>
              </w:rPr>
              <w:t>.000,00</w:t>
            </w:r>
          </w:p>
        </w:tc>
        <w:tc>
          <w:tcPr>
            <w:tcW w:w="1265" w:type="dxa"/>
            <w:vAlign w:val="center"/>
          </w:tcPr>
          <w:p w14:paraId="780F22E0" w14:textId="537FFC90" w:rsidR="001D3CFC" w:rsidRPr="00AF6D8B" w:rsidRDefault="00B10798" w:rsidP="00862FD1">
            <w:pPr>
              <w:jc w:val="center"/>
              <w:rPr>
                <w:color w:val="000000" w:themeColor="text1"/>
                <w:lang w:val="sr-Cyrl-RS"/>
              </w:rPr>
            </w:pPr>
            <w:r>
              <w:rPr>
                <w:color w:val="000000" w:themeColor="text1"/>
                <w:lang w:val="sr-Cyrl-RS"/>
              </w:rPr>
              <w:t>4</w:t>
            </w:r>
          </w:p>
        </w:tc>
      </w:tr>
      <w:tr w:rsidR="001D3CFC" w:rsidRPr="004D41DC" w14:paraId="3DEEDE6E" w14:textId="77777777" w:rsidTr="00BE5463">
        <w:trPr>
          <w:trHeight w:val="456"/>
        </w:trPr>
        <w:tc>
          <w:tcPr>
            <w:tcW w:w="650" w:type="dxa"/>
          </w:tcPr>
          <w:p w14:paraId="34050DB3" w14:textId="77777777" w:rsidR="001D3CFC" w:rsidRPr="004D41DC" w:rsidRDefault="001D3CFC" w:rsidP="00BE5463">
            <w:pPr>
              <w:rPr>
                <w:b/>
                <w:color w:val="000000" w:themeColor="text1"/>
                <w:lang w:val="sr-Cyrl-CS"/>
              </w:rPr>
            </w:pPr>
          </w:p>
        </w:tc>
        <w:tc>
          <w:tcPr>
            <w:tcW w:w="5758" w:type="dxa"/>
            <w:vAlign w:val="center"/>
          </w:tcPr>
          <w:p w14:paraId="40EB6DCF" w14:textId="77777777" w:rsidR="001D3CFC" w:rsidRPr="004D41DC" w:rsidRDefault="001D3CFC" w:rsidP="00BE5463">
            <w:pPr>
              <w:rPr>
                <w:b/>
                <w:color w:val="000000" w:themeColor="text1"/>
                <w:lang w:val="sr-Cyrl-CS"/>
              </w:rPr>
            </w:pPr>
            <w:r w:rsidRPr="004D41DC">
              <w:rPr>
                <w:b/>
                <w:color w:val="000000" w:themeColor="text1"/>
                <w:lang w:val="sr-Cyrl-CS"/>
              </w:rPr>
              <w:t>УКУПНО:</w:t>
            </w:r>
          </w:p>
        </w:tc>
        <w:tc>
          <w:tcPr>
            <w:tcW w:w="1800" w:type="dxa"/>
            <w:vAlign w:val="center"/>
          </w:tcPr>
          <w:p w14:paraId="22E0799D" w14:textId="6E9C42FE" w:rsidR="001D3CFC" w:rsidRPr="00AF6D8B" w:rsidRDefault="00B10798" w:rsidP="00BE5463">
            <w:pPr>
              <w:jc w:val="center"/>
              <w:rPr>
                <w:b/>
                <w:color w:val="000000" w:themeColor="text1"/>
                <w:lang w:val="sr-Cyrl-RS"/>
              </w:rPr>
            </w:pPr>
            <w:r>
              <w:rPr>
                <w:b/>
                <w:color w:val="000000" w:themeColor="text1"/>
                <w:lang w:val="sr-Cyrl-RS"/>
              </w:rPr>
              <w:t>3</w:t>
            </w:r>
            <w:r w:rsidR="00AF6D8B">
              <w:rPr>
                <w:b/>
                <w:color w:val="000000" w:themeColor="text1"/>
                <w:lang w:val="sr-Cyrl-RS"/>
              </w:rPr>
              <w:t>.</w:t>
            </w:r>
            <w:r w:rsidR="00CA3441">
              <w:rPr>
                <w:b/>
                <w:color w:val="000000" w:themeColor="text1"/>
                <w:lang w:val="sr-Cyrl-RS"/>
              </w:rPr>
              <w:t>9</w:t>
            </w:r>
            <w:r w:rsidR="0086051A">
              <w:rPr>
                <w:b/>
                <w:color w:val="000000" w:themeColor="text1"/>
                <w:lang w:val="sr-Cyrl-RS"/>
              </w:rPr>
              <w:t>50</w:t>
            </w:r>
            <w:r w:rsidR="00AF6D8B">
              <w:rPr>
                <w:b/>
                <w:color w:val="000000" w:themeColor="text1"/>
                <w:lang w:val="sr-Cyrl-RS"/>
              </w:rPr>
              <w:t>.000,00</w:t>
            </w:r>
          </w:p>
        </w:tc>
        <w:tc>
          <w:tcPr>
            <w:tcW w:w="1265" w:type="dxa"/>
            <w:vAlign w:val="center"/>
          </w:tcPr>
          <w:p w14:paraId="18A64697" w14:textId="22B9841E" w:rsidR="001D3CFC" w:rsidRPr="00862FD1" w:rsidRDefault="00862FD1" w:rsidP="00BE5463">
            <w:pPr>
              <w:jc w:val="center"/>
              <w:rPr>
                <w:b/>
                <w:color w:val="000000" w:themeColor="text1"/>
                <w:lang w:val="sr-Cyrl-RS"/>
              </w:rPr>
            </w:pPr>
            <w:r>
              <w:rPr>
                <w:b/>
                <w:color w:val="000000" w:themeColor="text1"/>
                <w:lang w:val="sr-Cyrl-RS"/>
              </w:rPr>
              <w:t>1</w:t>
            </w:r>
            <w:r w:rsidR="00B10798">
              <w:rPr>
                <w:b/>
                <w:color w:val="000000" w:themeColor="text1"/>
                <w:lang w:val="sr-Cyrl-RS"/>
              </w:rPr>
              <w:t>4</w:t>
            </w:r>
          </w:p>
        </w:tc>
      </w:tr>
    </w:tbl>
    <w:p w14:paraId="0FD7F80F" w14:textId="77777777" w:rsidR="001D3CFC" w:rsidRPr="004D41DC" w:rsidRDefault="001D3CFC" w:rsidP="001D3CFC">
      <w:pPr>
        <w:jc w:val="both"/>
        <w:rPr>
          <w:color w:val="000000" w:themeColor="text1"/>
          <w:lang w:val="sr-Cyrl-CS"/>
        </w:rPr>
      </w:pPr>
    </w:p>
    <w:p w14:paraId="42B12B7B" w14:textId="77777777" w:rsidR="001D3CFC" w:rsidRDefault="001D3CFC" w:rsidP="001D3CFC">
      <w:pPr>
        <w:ind w:firstLine="708"/>
        <w:jc w:val="both"/>
        <w:rPr>
          <w:color w:val="000000" w:themeColor="text1"/>
        </w:rPr>
      </w:pPr>
    </w:p>
    <w:p w14:paraId="21DDF65C" w14:textId="77777777" w:rsidR="001D3CFC" w:rsidRPr="000679E0" w:rsidRDefault="001D3CFC" w:rsidP="00F023ED">
      <w:pPr>
        <w:pStyle w:val="Heading4"/>
        <w:rPr>
          <w:rFonts w:asciiTheme="minorHAnsi" w:hAnsiTheme="minorHAnsi" w:cstheme="minorHAnsi"/>
          <w:color w:val="4F81BD"/>
        </w:rPr>
      </w:pPr>
    </w:p>
    <w:p w14:paraId="56874C18" w14:textId="6F400656" w:rsidR="00D22BF4" w:rsidRPr="000679E0" w:rsidRDefault="00D22BF4" w:rsidP="00D22BF4">
      <w:pPr>
        <w:widowControl/>
        <w:shd w:val="clear" w:color="auto" w:fill="FFFFFF"/>
        <w:jc w:val="both"/>
        <w:rPr>
          <w:rFonts w:asciiTheme="minorHAnsi" w:hAnsiTheme="minorHAnsi" w:cstheme="minorHAnsi"/>
          <w:color w:val="222222"/>
        </w:rPr>
      </w:pPr>
      <w:r w:rsidRPr="000679E0">
        <w:rPr>
          <w:rFonts w:asciiTheme="minorHAnsi" w:hAnsiTheme="minorHAnsi" w:cstheme="minorHAnsi"/>
          <w:color w:val="FF0000"/>
          <w:lang w:val="sr-Cyrl-CS"/>
        </w:rPr>
        <w:t>  </w:t>
      </w:r>
      <w:r w:rsidRPr="000679E0">
        <w:rPr>
          <w:rFonts w:asciiTheme="minorHAnsi" w:hAnsiTheme="minorHAnsi" w:cstheme="minorHAnsi"/>
          <w:color w:val="000000"/>
          <w:lang w:val="sr-Cyrl-CS"/>
        </w:rPr>
        <w:t>У Акционом плану за период од 202</w:t>
      </w:r>
      <w:r w:rsidR="00B10798">
        <w:rPr>
          <w:rFonts w:asciiTheme="minorHAnsi" w:hAnsiTheme="minorHAnsi" w:cstheme="minorHAnsi"/>
          <w:color w:val="000000"/>
          <w:lang w:val="sr-Cyrl-RS"/>
        </w:rPr>
        <w:t>4</w:t>
      </w:r>
      <w:r w:rsidRPr="000679E0">
        <w:rPr>
          <w:rFonts w:asciiTheme="minorHAnsi" w:hAnsiTheme="minorHAnsi" w:cstheme="minorHAnsi"/>
          <w:color w:val="000000"/>
          <w:lang w:val="sr-Cyrl-CS"/>
        </w:rPr>
        <w:t>. до 202</w:t>
      </w:r>
      <w:r w:rsidR="00B10798">
        <w:rPr>
          <w:rFonts w:asciiTheme="minorHAnsi" w:hAnsiTheme="minorHAnsi" w:cstheme="minorHAnsi"/>
          <w:color w:val="000000"/>
          <w:lang w:val="sr-Cyrl-RS"/>
        </w:rPr>
        <w:t>6</w:t>
      </w:r>
      <w:r w:rsidRPr="000679E0">
        <w:rPr>
          <w:rFonts w:asciiTheme="minorHAnsi" w:hAnsiTheme="minorHAnsi" w:cstheme="minorHAnsi"/>
          <w:color w:val="000000"/>
          <w:lang w:val="sr-Cyrl-CS"/>
        </w:rPr>
        <w:t>. године за спровођење Стратегије запошљавања у Републици Србији за период од 2021. до 2026. године утврђују се критеријуми за учешће у суфинансирању програма и мера активне политике запошљавања, предвиђених Локалним акционим плановима запошљавања код Министарства за рад, запошљавање, борачка и социјална питања.</w:t>
      </w:r>
    </w:p>
    <w:p w14:paraId="1F7F14A1" w14:textId="77777777" w:rsidR="00D22BF4" w:rsidRPr="000679E0" w:rsidRDefault="00D22BF4" w:rsidP="00D22BF4">
      <w:pPr>
        <w:widowControl/>
        <w:shd w:val="clear" w:color="auto" w:fill="FFFFFF"/>
        <w:jc w:val="both"/>
        <w:rPr>
          <w:rFonts w:asciiTheme="minorHAnsi" w:hAnsiTheme="minorHAnsi" w:cstheme="minorHAnsi"/>
          <w:color w:val="222222"/>
        </w:rPr>
      </w:pPr>
      <w:r w:rsidRPr="000679E0">
        <w:rPr>
          <w:rFonts w:asciiTheme="minorHAnsi" w:hAnsiTheme="minorHAnsi" w:cstheme="minorHAnsi"/>
          <w:color w:val="FF0000"/>
          <w:lang w:val="sr-Cyrl-CS"/>
        </w:rPr>
        <w:t> </w:t>
      </w:r>
    </w:p>
    <w:p w14:paraId="69472B25" w14:textId="35FB48B1" w:rsidR="00D22BF4" w:rsidRPr="000679E0" w:rsidRDefault="00D22BF4" w:rsidP="00D22BF4">
      <w:pPr>
        <w:widowControl/>
        <w:shd w:val="clear" w:color="auto" w:fill="FFFFFF"/>
        <w:ind w:firstLine="708"/>
        <w:jc w:val="both"/>
        <w:rPr>
          <w:rFonts w:asciiTheme="minorHAnsi" w:hAnsiTheme="minorHAnsi" w:cstheme="minorHAnsi"/>
          <w:color w:val="222222"/>
        </w:rPr>
      </w:pPr>
      <w:r w:rsidRPr="000679E0">
        <w:rPr>
          <w:rFonts w:asciiTheme="minorHAnsi" w:hAnsiTheme="minorHAnsi" w:cstheme="minorHAnsi"/>
          <w:color w:val="000000"/>
          <w:lang w:val="sr-Cyrl-CS"/>
        </w:rPr>
        <w:t>Одредбом члана 60. Закона о запошљавању и осигурању за случај незапослености утврђено је да локална самоуправа може да поднесе захтев за средства Министарству надлежном за послове запошљавања, односно Министарству за рад, запошљавање, борачка и социјална питања. Сходно расписаном Јавном позиву, Општина Апатин конкурисаће за додатна средства за реализацију мера активне политике запошљавања код надлежног министарства у циљу удруживања средстава за реализацију програма и повећања планираног броја запослених лица у 202</w:t>
      </w:r>
      <w:r w:rsidR="00C226F8">
        <w:rPr>
          <w:rFonts w:asciiTheme="minorHAnsi" w:hAnsiTheme="minorHAnsi" w:cstheme="minorHAnsi"/>
          <w:color w:val="000000"/>
          <w:lang w:val="sr-Cyrl-RS"/>
        </w:rPr>
        <w:t>4</w:t>
      </w:r>
      <w:r w:rsidRPr="000679E0">
        <w:rPr>
          <w:rFonts w:asciiTheme="minorHAnsi" w:hAnsiTheme="minorHAnsi" w:cstheme="minorHAnsi"/>
          <w:color w:val="000000"/>
          <w:lang w:val="sr-Cyrl-CS"/>
        </w:rPr>
        <w:t>. години и то на следећи начин:</w:t>
      </w:r>
    </w:p>
    <w:p w14:paraId="6A4F0F4B" w14:textId="77777777" w:rsidR="00D22BF4" w:rsidRDefault="00D22BF4" w:rsidP="00D22BF4">
      <w:pPr>
        <w:widowControl/>
        <w:shd w:val="clear" w:color="auto" w:fill="FFFFFF"/>
        <w:jc w:val="both"/>
        <w:rPr>
          <w:rFonts w:asciiTheme="minorHAnsi" w:hAnsiTheme="minorHAnsi" w:cstheme="minorHAnsi"/>
          <w:color w:val="FF0000"/>
          <w:lang w:val="sr-Cyrl-CS"/>
        </w:rPr>
      </w:pPr>
      <w:r w:rsidRPr="000679E0">
        <w:rPr>
          <w:rFonts w:asciiTheme="minorHAnsi" w:hAnsiTheme="minorHAnsi" w:cstheme="minorHAnsi"/>
          <w:color w:val="FF0000"/>
          <w:lang w:val="sr-Cyrl-CS"/>
        </w:rPr>
        <w:t>           </w:t>
      </w:r>
    </w:p>
    <w:p w14:paraId="71AD8919" w14:textId="77777777" w:rsidR="00EE5A10" w:rsidRDefault="00EE5A10" w:rsidP="00D22BF4">
      <w:pPr>
        <w:widowControl/>
        <w:shd w:val="clear" w:color="auto" w:fill="FFFFFF"/>
        <w:jc w:val="both"/>
        <w:rPr>
          <w:rFonts w:asciiTheme="minorHAnsi" w:hAnsiTheme="minorHAnsi" w:cstheme="minorHAnsi"/>
          <w:color w:val="FF0000"/>
          <w:lang w:val="sr-Cyrl-CS"/>
        </w:rPr>
      </w:pPr>
    </w:p>
    <w:p w14:paraId="29718483" w14:textId="77777777" w:rsidR="00EE5A10" w:rsidRDefault="00EE5A10" w:rsidP="00D22BF4">
      <w:pPr>
        <w:widowControl/>
        <w:shd w:val="clear" w:color="auto" w:fill="FFFFFF"/>
        <w:jc w:val="both"/>
        <w:rPr>
          <w:rFonts w:asciiTheme="minorHAnsi" w:hAnsiTheme="minorHAnsi" w:cstheme="minorHAnsi"/>
          <w:color w:val="FF0000"/>
          <w:lang w:val="sr-Cyrl-CS"/>
        </w:rPr>
      </w:pPr>
    </w:p>
    <w:p w14:paraId="02F555F5" w14:textId="77777777" w:rsidR="00EE5A10" w:rsidRDefault="00EE5A10" w:rsidP="00D22BF4">
      <w:pPr>
        <w:widowControl/>
        <w:shd w:val="clear" w:color="auto" w:fill="FFFFFF"/>
        <w:jc w:val="both"/>
        <w:rPr>
          <w:rFonts w:asciiTheme="minorHAnsi" w:hAnsiTheme="minorHAnsi" w:cstheme="minorHAnsi"/>
          <w:color w:val="FF0000"/>
          <w:lang w:val="sr-Cyrl-CS"/>
        </w:rPr>
      </w:pPr>
    </w:p>
    <w:p w14:paraId="18EF4C9B" w14:textId="77777777" w:rsidR="00EE5A10" w:rsidRDefault="00EE5A10" w:rsidP="00D22BF4">
      <w:pPr>
        <w:widowControl/>
        <w:shd w:val="clear" w:color="auto" w:fill="FFFFFF"/>
        <w:jc w:val="both"/>
        <w:rPr>
          <w:rFonts w:asciiTheme="minorHAnsi" w:hAnsiTheme="minorHAnsi" w:cstheme="minorHAnsi"/>
          <w:color w:val="FF0000"/>
          <w:lang w:val="sr-Cyrl-CS"/>
        </w:rPr>
      </w:pPr>
    </w:p>
    <w:p w14:paraId="2F5A9D6B" w14:textId="77777777" w:rsidR="00EE5A10" w:rsidRDefault="00EE5A10" w:rsidP="00D22BF4">
      <w:pPr>
        <w:widowControl/>
        <w:shd w:val="clear" w:color="auto" w:fill="FFFFFF"/>
        <w:jc w:val="both"/>
        <w:rPr>
          <w:rFonts w:asciiTheme="minorHAnsi" w:hAnsiTheme="minorHAnsi" w:cstheme="minorHAnsi"/>
          <w:color w:val="FF0000"/>
          <w:lang w:val="sr-Cyrl-CS"/>
        </w:rPr>
      </w:pPr>
    </w:p>
    <w:p w14:paraId="4255EAD0" w14:textId="77777777" w:rsidR="00EE5A10" w:rsidRDefault="00EE5A10" w:rsidP="00D22BF4">
      <w:pPr>
        <w:widowControl/>
        <w:shd w:val="clear" w:color="auto" w:fill="FFFFFF"/>
        <w:jc w:val="both"/>
        <w:rPr>
          <w:rFonts w:asciiTheme="minorHAnsi" w:hAnsiTheme="minorHAnsi" w:cstheme="minorHAnsi"/>
          <w:color w:val="FF0000"/>
          <w:lang w:val="sr-Cyrl-CS"/>
        </w:rPr>
      </w:pPr>
    </w:p>
    <w:p w14:paraId="751DF857" w14:textId="77777777" w:rsidR="00EE5A10" w:rsidRDefault="00EE5A10" w:rsidP="00D22BF4">
      <w:pPr>
        <w:widowControl/>
        <w:shd w:val="clear" w:color="auto" w:fill="FFFFFF"/>
        <w:jc w:val="both"/>
        <w:rPr>
          <w:rFonts w:asciiTheme="minorHAnsi" w:hAnsiTheme="minorHAnsi" w:cstheme="minorHAnsi"/>
          <w:color w:val="FF0000"/>
          <w:lang w:val="sr-Cyrl-CS"/>
        </w:rPr>
      </w:pPr>
    </w:p>
    <w:p w14:paraId="19CD0616" w14:textId="77777777" w:rsidR="00EE5A10" w:rsidRDefault="00EE5A10" w:rsidP="00D22BF4">
      <w:pPr>
        <w:widowControl/>
        <w:shd w:val="clear" w:color="auto" w:fill="FFFFFF"/>
        <w:jc w:val="both"/>
        <w:rPr>
          <w:rFonts w:asciiTheme="minorHAnsi" w:hAnsiTheme="minorHAnsi" w:cstheme="minorHAnsi"/>
          <w:color w:val="FF0000"/>
          <w:lang w:val="sr-Cyrl-CS"/>
        </w:rPr>
      </w:pPr>
    </w:p>
    <w:p w14:paraId="696F43CB" w14:textId="77777777" w:rsidR="00EE5A10" w:rsidRDefault="00EE5A10" w:rsidP="00D22BF4">
      <w:pPr>
        <w:widowControl/>
        <w:shd w:val="clear" w:color="auto" w:fill="FFFFFF"/>
        <w:jc w:val="both"/>
        <w:rPr>
          <w:rFonts w:asciiTheme="minorHAnsi" w:hAnsiTheme="minorHAnsi" w:cstheme="minorHAnsi"/>
          <w:color w:val="FF0000"/>
          <w:lang w:val="sr-Cyrl-CS"/>
        </w:rPr>
      </w:pPr>
    </w:p>
    <w:p w14:paraId="6C88BFB9" w14:textId="77777777" w:rsidR="00EE5A10" w:rsidRDefault="00EE5A10" w:rsidP="00D22BF4">
      <w:pPr>
        <w:widowControl/>
        <w:shd w:val="clear" w:color="auto" w:fill="FFFFFF"/>
        <w:jc w:val="both"/>
        <w:rPr>
          <w:rFonts w:asciiTheme="minorHAnsi" w:hAnsiTheme="minorHAnsi" w:cstheme="minorHAnsi"/>
          <w:color w:val="FF0000"/>
          <w:lang w:val="sr-Cyrl-CS"/>
        </w:rPr>
      </w:pPr>
    </w:p>
    <w:p w14:paraId="55301B82" w14:textId="77777777" w:rsidR="00EE5A10" w:rsidRDefault="00EE5A10" w:rsidP="00D22BF4">
      <w:pPr>
        <w:widowControl/>
        <w:shd w:val="clear" w:color="auto" w:fill="FFFFFF"/>
        <w:jc w:val="both"/>
        <w:rPr>
          <w:rFonts w:asciiTheme="minorHAnsi" w:hAnsiTheme="minorHAnsi" w:cstheme="minorHAnsi"/>
          <w:color w:val="FF0000"/>
          <w:lang w:val="sr-Cyrl-CS"/>
        </w:rPr>
      </w:pPr>
    </w:p>
    <w:p w14:paraId="319C3B72" w14:textId="77777777" w:rsidR="00EE5A10" w:rsidRDefault="00EE5A10" w:rsidP="00D22BF4">
      <w:pPr>
        <w:widowControl/>
        <w:shd w:val="clear" w:color="auto" w:fill="FFFFFF"/>
        <w:jc w:val="both"/>
        <w:rPr>
          <w:rFonts w:asciiTheme="minorHAnsi" w:hAnsiTheme="minorHAnsi" w:cstheme="minorHAnsi"/>
          <w:color w:val="FF0000"/>
          <w:lang w:val="sr-Cyrl-CS"/>
        </w:rPr>
      </w:pPr>
    </w:p>
    <w:p w14:paraId="51A1497F" w14:textId="77777777" w:rsidR="00EE5A10" w:rsidRDefault="00EE5A10" w:rsidP="00D22BF4">
      <w:pPr>
        <w:widowControl/>
        <w:shd w:val="clear" w:color="auto" w:fill="FFFFFF"/>
        <w:jc w:val="both"/>
        <w:rPr>
          <w:rFonts w:asciiTheme="minorHAnsi" w:hAnsiTheme="minorHAnsi" w:cstheme="minorHAnsi"/>
          <w:color w:val="FF0000"/>
          <w:lang w:val="sr-Cyrl-CS"/>
        </w:rPr>
      </w:pPr>
    </w:p>
    <w:p w14:paraId="338D791C" w14:textId="77777777" w:rsidR="00EE5A10" w:rsidRDefault="00EE5A10" w:rsidP="00D22BF4">
      <w:pPr>
        <w:widowControl/>
        <w:shd w:val="clear" w:color="auto" w:fill="FFFFFF"/>
        <w:jc w:val="both"/>
        <w:rPr>
          <w:rFonts w:asciiTheme="minorHAnsi" w:hAnsiTheme="minorHAnsi" w:cstheme="minorHAnsi"/>
          <w:color w:val="FF0000"/>
          <w:lang w:val="sr-Cyrl-CS"/>
        </w:rPr>
      </w:pPr>
    </w:p>
    <w:p w14:paraId="556BF732" w14:textId="77777777" w:rsidR="00EE5A10" w:rsidRDefault="00EE5A10" w:rsidP="00D22BF4">
      <w:pPr>
        <w:widowControl/>
        <w:shd w:val="clear" w:color="auto" w:fill="FFFFFF"/>
        <w:jc w:val="both"/>
        <w:rPr>
          <w:rFonts w:asciiTheme="minorHAnsi" w:hAnsiTheme="minorHAnsi" w:cstheme="minorHAnsi"/>
          <w:color w:val="FF0000"/>
          <w:lang w:val="sr-Cyrl-CS"/>
        </w:rPr>
      </w:pPr>
    </w:p>
    <w:p w14:paraId="29F712B4" w14:textId="77777777" w:rsidR="00EE5A10" w:rsidRPr="000679E0" w:rsidRDefault="00EE5A10" w:rsidP="00D22BF4">
      <w:pPr>
        <w:widowControl/>
        <w:shd w:val="clear" w:color="auto" w:fill="FFFFFF"/>
        <w:jc w:val="both"/>
        <w:rPr>
          <w:rFonts w:asciiTheme="minorHAnsi" w:hAnsiTheme="minorHAnsi" w:cstheme="minorHAnsi"/>
          <w:color w:val="222222"/>
        </w:rPr>
      </w:pPr>
    </w:p>
    <w:p w14:paraId="5B40F7BE" w14:textId="77777777" w:rsidR="001D3CFC" w:rsidRDefault="001D3CFC" w:rsidP="00F023ED">
      <w:pPr>
        <w:pStyle w:val="Heading4"/>
        <w:rPr>
          <w:color w:val="4F81BD"/>
        </w:rPr>
      </w:pPr>
    </w:p>
    <w:tbl>
      <w:tblPr>
        <w:tblW w:w="0" w:type="auto"/>
        <w:shd w:val="clear" w:color="auto" w:fill="FFFFFF"/>
        <w:tblCellMar>
          <w:left w:w="0" w:type="dxa"/>
          <w:right w:w="0" w:type="dxa"/>
        </w:tblCellMar>
        <w:tblLook w:val="04A0" w:firstRow="1" w:lastRow="0" w:firstColumn="1" w:lastColumn="0" w:noHBand="0" w:noVBand="1"/>
      </w:tblPr>
      <w:tblGrid>
        <w:gridCol w:w="2096"/>
        <w:gridCol w:w="1562"/>
        <w:gridCol w:w="1520"/>
        <w:gridCol w:w="2513"/>
        <w:gridCol w:w="1649"/>
      </w:tblGrid>
      <w:tr w:rsidR="00115332" w:rsidRPr="00115332" w14:paraId="766B946B" w14:textId="77777777" w:rsidTr="00115332">
        <w:tc>
          <w:tcPr>
            <w:tcW w:w="2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3FB08" w14:textId="77777777" w:rsidR="00115332" w:rsidRPr="00115332" w:rsidRDefault="00115332" w:rsidP="00115332">
            <w:pPr>
              <w:widowControl/>
              <w:jc w:val="center"/>
              <w:rPr>
                <w:color w:val="222222"/>
                <w:sz w:val="24"/>
                <w:szCs w:val="24"/>
              </w:rPr>
            </w:pPr>
            <w:r w:rsidRPr="00115332">
              <w:rPr>
                <w:b/>
                <w:bCs/>
                <w:color w:val="000000"/>
                <w:lang w:val="sr-Cyrl-CS"/>
              </w:rPr>
              <w:t>м/Мера</w:t>
            </w:r>
          </w:p>
        </w:tc>
        <w:tc>
          <w:tcPr>
            <w:tcW w:w="21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2202D" w14:textId="77777777" w:rsidR="00115332" w:rsidRPr="00115332" w:rsidRDefault="00115332" w:rsidP="00115332">
            <w:pPr>
              <w:widowControl/>
              <w:jc w:val="center"/>
              <w:rPr>
                <w:color w:val="222222"/>
                <w:sz w:val="24"/>
                <w:szCs w:val="24"/>
              </w:rPr>
            </w:pPr>
            <w:r w:rsidRPr="00115332">
              <w:rPr>
                <w:b/>
                <w:bCs/>
                <w:color w:val="000000"/>
                <w:lang w:val="sr-Cyrl-CS"/>
              </w:rPr>
              <w:t>Буџет Републике Србије -</w:t>
            </w:r>
          </w:p>
          <w:p w14:paraId="70790FA6" w14:textId="77777777" w:rsidR="00115332" w:rsidRPr="00115332" w:rsidRDefault="00115332" w:rsidP="00115332">
            <w:pPr>
              <w:widowControl/>
              <w:jc w:val="center"/>
              <w:rPr>
                <w:color w:val="222222"/>
                <w:sz w:val="24"/>
                <w:szCs w:val="24"/>
              </w:rPr>
            </w:pPr>
            <w:r w:rsidRPr="00115332">
              <w:rPr>
                <w:b/>
                <w:bCs/>
                <w:color w:val="000000"/>
                <w:lang w:val="sr-Cyrl-CS"/>
              </w:rPr>
              <w:t>МРЗБСП</w:t>
            </w:r>
          </w:p>
          <w:p w14:paraId="6F5A4112" w14:textId="77777777" w:rsidR="00115332" w:rsidRPr="00115332" w:rsidRDefault="00115332" w:rsidP="00115332">
            <w:pPr>
              <w:widowControl/>
              <w:jc w:val="center"/>
              <w:rPr>
                <w:color w:val="222222"/>
                <w:sz w:val="24"/>
                <w:szCs w:val="24"/>
              </w:rPr>
            </w:pPr>
            <w:r w:rsidRPr="00115332">
              <w:rPr>
                <w:b/>
                <w:bCs/>
                <w:color w:val="000000"/>
                <w:lang w:val="sr-Cyrl-CS"/>
              </w:rPr>
              <w:t> </w:t>
            </w:r>
          </w:p>
        </w:tc>
        <w:tc>
          <w:tcPr>
            <w:tcW w:w="1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7F53C9" w14:textId="77777777" w:rsidR="00115332" w:rsidRPr="00115332" w:rsidRDefault="00115332" w:rsidP="00115332">
            <w:pPr>
              <w:widowControl/>
              <w:jc w:val="center"/>
              <w:rPr>
                <w:color w:val="222222"/>
                <w:sz w:val="24"/>
                <w:szCs w:val="24"/>
              </w:rPr>
            </w:pPr>
            <w:r w:rsidRPr="00115332">
              <w:rPr>
                <w:b/>
                <w:bCs/>
                <w:color w:val="000000"/>
                <w:lang w:val="sr-Cyrl-CS"/>
              </w:rPr>
              <w:t>Средства опредељена за реализацију</w:t>
            </w:r>
          </w:p>
          <w:p w14:paraId="53BE36C9" w14:textId="29C8B9DD" w:rsidR="00115332" w:rsidRPr="00115332" w:rsidRDefault="00115332" w:rsidP="00115332">
            <w:pPr>
              <w:widowControl/>
              <w:jc w:val="center"/>
              <w:rPr>
                <w:color w:val="222222"/>
                <w:sz w:val="24"/>
                <w:szCs w:val="24"/>
              </w:rPr>
            </w:pPr>
            <w:r>
              <w:rPr>
                <w:b/>
                <w:bCs/>
                <w:color w:val="000000"/>
                <w:lang w:val="sr-Cyrl-CS"/>
              </w:rPr>
              <w:t>ЛАПЗ-а – Општина Апатин</w:t>
            </w:r>
          </w:p>
        </w:tc>
        <w:tc>
          <w:tcPr>
            <w:tcW w:w="1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5C067" w14:textId="77777777" w:rsidR="00115332" w:rsidRDefault="00115332" w:rsidP="00115332">
            <w:pPr>
              <w:widowControl/>
              <w:jc w:val="center"/>
              <w:rPr>
                <w:b/>
                <w:bCs/>
                <w:color w:val="000000"/>
                <w:lang w:val="sr-Cyrl-CS"/>
              </w:rPr>
            </w:pPr>
            <w:r w:rsidRPr="00115332">
              <w:rPr>
                <w:b/>
                <w:bCs/>
                <w:color w:val="000000"/>
                <w:lang w:val="sr-Cyrl-CS"/>
              </w:rPr>
              <w:t>УКУПНА  СРЕДСТВА</w:t>
            </w:r>
          </w:p>
          <w:p w14:paraId="4348A518" w14:textId="6EC92DA7" w:rsidR="00115332" w:rsidRPr="00115332" w:rsidRDefault="00115332" w:rsidP="00115332">
            <w:pPr>
              <w:widowControl/>
              <w:jc w:val="center"/>
              <w:rPr>
                <w:color w:val="222222"/>
                <w:sz w:val="24"/>
                <w:szCs w:val="24"/>
              </w:rPr>
            </w:pPr>
            <w:r>
              <w:rPr>
                <w:b/>
                <w:bCs/>
                <w:color w:val="000000"/>
                <w:lang w:val="sr-Cyrl-CS"/>
              </w:rPr>
              <w:t>202</w:t>
            </w:r>
            <w:r w:rsidR="00C226F8">
              <w:rPr>
                <w:b/>
                <w:bCs/>
                <w:color w:val="000000"/>
                <w:lang w:val="sr-Cyrl-RS"/>
              </w:rPr>
              <w:t>4</w:t>
            </w:r>
            <w:r>
              <w:rPr>
                <w:b/>
                <w:bCs/>
                <w:color w:val="000000"/>
                <w:lang w:val="sr-Cyrl-CS"/>
              </w:rPr>
              <w:t>.година</w:t>
            </w:r>
          </w:p>
        </w:tc>
        <w:tc>
          <w:tcPr>
            <w:tcW w:w="18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F26F05" w14:textId="77777777" w:rsidR="00115332" w:rsidRPr="00115332" w:rsidRDefault="00115332" w:rsidP="00115332">
            <w:pPr>
              <w:widowControl/>
              <w:jc w:val="center"/>
              <w:rPr>
                <w:color w:val="222222"/>
                <w:sz w:val="24"/>
                <w:szCs w:val="24"/>
              </w:rPr>
            </w:pPr>
            <w:r w:rsidRPr="00115332">
              <w:rPr>
                <w:b/>
                <w:bCs/>
                <w:color w:val="000000"/>
                <w:lang w:val="sr-Cyrl-CS"/>
              </w:rPr>
              <w:t>Пројектовани број лица за укупна средства</w:t>
            </w:r>
          </w:p>
          <w:p w14:paraId="739A02D5" w14:textId="77777777" w:rsidR="00115332" w:rsidRPr="00115332" w:rsidRDefault="00115332" w:rsidP="00115332">
            <w:pPr>
              <w:widowControl/>
              <w:jc w:val="center"/>
              <w:rPr>
                <w:color w:val="222222"/>
                <w:sz w:val="24"/>
                <w:szCs w:val="24"/>
              </w:rPr>
            </w:pPr>
            <w:r w:rsidRPr="00115332">
              <w:rPr>
                <w:b/>
                <w:bCs/>
                <w:color w:val="000000"/>
                <w:lang w:val="sr-Cyrl-CS"/>
              </w:rPr>
              <w:t> </w:t>
            </w:r>
          </w:p>
        </w:tc>
      </w:tr>
      <w:tr w:rsidR="00115332" w:rsidRPr="00115332" w14:paraId="1D5B2995" w14:textId="77777777" w:rsidTr="00115332">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29D492" w14:textId="77777777" w:rsidR="00115332" w:rsidRPr="00115332" w:rsidRDefault="00115332" w:rsidP="00115332">
            <w:pPr>
              <w:widowControl/>
              <w:rPr>
                <w:color w:val="222222"/>
                <w:sz w:val="24"/>
                <w:szCs w:val="24"/>
              </w:rPr>
            </w:pPr>
            <w:r w:rsidRPr="00115332">
              <w:rPr>
                <w:color w:val="000000"/>
                <w:lang w:val="sr-Cyrl-CS"/>
              </w:rPr>
              <w:t>Ново запошљавање кроз давање субвенција послодавцима који отварају нова радна места, ради запошљавања незапослених лица</w:t>
            </w:r>
          </w:p>
        </w:tc>
        <w:tc>
          <w:tcPr>
            <w:tcW w:w="2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C96B8" w14:textId="22DB540D" w:rsidR="00115332" w:rsidRPr="00115332" w:rsidRDefault="00C226F8" w:rsidP="00115332">
            <w:pPr>
              <w:widowControl/>
              <w:rPr>
                <w:color w:val="222222"/>
                <w:sz w:val="24"/>
                <w:szCs w:val="24"/>
              </w:rPr>
            </w:pPr>
            <w:r>
              <w:rPr>
                <w:color w:val="000000"/>
                <w:sz w:val="24"/>
                <w:szCs w:val="24"/>
                <w:lang w:val="sr-Cyrl-RS"/>
              </w:rPr>
              <w:t>450</w:t>
            </w:r>
            <w:r w:rsidR="00115332" w:rsidRPr="00115332">
              <w:rPr>
                <w:color w:val="000000"/>
                <w:sz w:val="24"/>
                <w:szCs w:val="24"/>
                <w:lang w:val="sr-Cyrl-CS"/>
              </w:rPr>
              <w:t>.000,00</w:t>
            </w:r>
          </w:p>
          <w:p w14:paraId="1EBED4BB" w14:textId="77777777" w:rsidR="00115332" w:rsidRPr="00115332" w:rsidRDefault="00115332" w:rsidP="00115332">
            <w:pPr>
              <w:widowControl/>
              <w:jc w:val="center"/>
              <w:rPr>
                <w:color w:val="222222"/>
                <w:sz w:val="24"/>
                <w:szCs w:val="24"/>
              </w:rPr>
            </w:pPr>
            <w:r w:rsidRPr="00115332">
              <w:rPr>
                <w:color w:val="000000"/>
                <w:sz w:val="24"/>
                <w:szCs w:val="24"/>
                <w:lang w:val="sr-Cyrl-CS"/>
              </w:rPr>
              <w:t>динара</w:t>
            </w:r>
          </w:p>
        </w:tc>
        <w:tc>
          <w:tcPr>
            <w:tcW w:w="1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F3D324" w14:textId="45AC555A" w:rsidR="00115332" w:rsidRPr="00115332" w:rsidRDefault="00115332" w:rsidP="00115332">
            <w:pPr>
              <w:widowControl/>
              <w:rPr>
                <w:color w:val="222222"/>
                <w:sz w:val="24"/>
                <w:szCs w:val="24"/>
              </w:rPr>
            </w:pPr>
            <w:r>
              <w:rPr>
                <w:color w:val="000000"/>
                <w:sz w:val="24"/>
                <w:szCs w:val="24"/>
                <w:lang w:val="sr-Cyrl-CS"/>
              </w:rPr>
              <w:t>5</w:t>
            </w:r>
            <w:r w:rsidR="00C226F8">
              <w:rPr>
                <w:color w:val="000000"/>
                <w:sz w:val="24"/>
                <w:szCs w:val="24"/>
                <w:lang w:val="sr-Cyrl-RS"/>
              </w:rPr>
              <w:t>0</w:t>
            </w:r>
            <w:r>
              <w:rPr>
                <w:color w:val="000000"/>
                <w:sz w:val="24"/>
                <w:szCs w:val="24"/>
                <w:lang w:val="sr-Cyrl-CS"/>
              </w:rPr>
              <w:t>0</w:t>
            </w:r>
            <w:r w:rsidRPr="00115332">
              <w:rPr>
                <w:color w:val="000000"/>
                <w:sz w:val="24"/>
                <w:szCs w:val="24"/>
                <w:lang w:val="sr-Cyrl-CS"/>
              </w:rPr>
              <w:t>.000,00 динара</w:t>
            </w:r>
          </w:p>
        </w:tc>
        <w:tc>
          <w:tcPr>
            <w:tcW w:w="1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7D150" w14:textId="1B8E00A1" w:rsidR="00115332" w:rsidRPr="00115332" w:rsidRDefault="00C226F8" w:rsidP="00115332">
            <w:pPr>
              <w:widowControl/>
              <w:jc w:val="right"/>
              <w:rPr>
                <w:color w:val="222222"/>
                <w:sz w:val="24"/>
                <w:szCs w:val="24"/>
              </w:rPr>
            </w:pPr>
            <w:r>
              <w:rPr>
                <w:color w:val="000000"/>
                <w:sz w:val="24"/>
                <w:szCs w:val="24"/>
                <w:lang w:val="sr-Cyrl-RS"/>
              </w:rPr>
              <w:t>950.</w:t>
            </w:r>
            <w:r w:rsidR="00115332" w:rsidRPr="00115332">
              <w:rPr>
                <w:color w:val="000000"/>
                <w:sz w:val="24"/>
                <w:szCs w:val="24"/>
                <w:lang w:val="sr-Cyrl-CS"/>
              </w:rPr>
              <w:t>00</w:t>
            </w:r>
            <w:r w:rsidR="00115332">
              <w:rPr>
                <w:color w:val="000000"/>
                <w:sz w:val="24"/>
                <w:szCs w:val="24"/>
                <w:lang w:val="sr-Cyrl-CS"/>
              </w:rPr>
              <w:t>0,00</w:t>
            </w:r>
          </w:p>
          <w:p w14:paraId="7325BD9B" w14:textId="77777777" w:rsidR="00115332" w:rsidRPr="00115332" w:rsidRDefault="00115332" w:rsidP="00115332">
            <w:pPr>
              <w:widowControl/>
              <w:jc w:val="right"/>
              <w:rPr>
                <w:color w:val="222222"/>
                <w:sz w:val="24"/>
                <w:szCs w:val="24"/>
              </w:rPr>
            </w:pPr>
            <w:r w:rsidRPr="00115332">
              <w:rPr>
                <w:color w:val="000000"/>
                <w:sz w:val="24"/>
                <w:szCs w:val="24"/>
                <w:lang w:val="sr-Cyrl-CS"/>
              </w:rPr>
              <w:t>динара</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7D175" w14:textId="468C075D" w:rsidR="00115332" w:rsidRPr="00115332" w:rsidRDefault="00C226F8" w:rsidP="00115332">
            <w:pPr>
              <w:widowControl/>
              <w:jc w:val="center"/>
              <w:rPr>
                <w:color w:val="222222"/>
                <w:sz w:val="24"/>
                <w:szCs w:val="24"/>
              </w:rPr>
            </w:pPr>
            <w:r>
              <w:rPr>
                <w:color w:val="000000"/>
                <w:sz w:val="24"/>
                <w:szCs w:val="24"/>
                <w:lang w:val="sr-Cyrl-RS"/>
              </w:rPr>
              <w:t>4</w:t>
            </w:r>
            <w:r w:rsidR="00115332">
              <w:rPr>
                <w:color w:val="000000"/>
                <w:sz w:val="24"/>
                <w:szCs w:val="24"/>
                <w:lang w:val="sr-Cyrl-CS"/>
              </w:rPr>
              <w:t xml:space="preserve"> лица</w:t>
            </w:r>
          </w:p>
        </w:tc>
      </w:tr>
      <w:tr w:rsidR="00115332" w:rsidRPr="00115332" w14:paraId="4212F9FE" w14:textId="77777777" w:rsidTr="00115332">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56F5D2" w14:textId="77777777" w:rsidR="00115332" w:rsidRPr="00115332" w:rsidRDefault="00115332" w:rsidP="00115332">
            <w:pPr>
              <w:widowControl/>
              <w:rPr>
                <w:color w:val="222222"/>
                <w:sz w:val="24"/>
                <w:szCs w:val="24"/>
              </w:rPr>
            </w:pPr>
            <w:r w:rsidRPr="00115332">
              <w:rPr>
                <w:color w:val="000000"/>
                <w:lang w:val="sr-Cyrl-CS"/>
              </w:rPr>
              <w:t>Самозапошљавање незапослених лица кроз давање субвенције ради оснивања радње, задруге или другог облика предузетништва, као и за оснивање привредног друштва, ако оснивач заснива у њему радни однос</w:t>
            </w:r>
          </w:p>
        </w:tc>
        <w:tc>
          <w:tcPr>
            <w:tcW w:w="2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15813" w14:textId="4C227D73" w:rsidR="00115332" w:rsidRPr="00115332" w:rsidRDefault="00115332" w:rsidP="00115332">
            <w:pPr>
              <w:widowControl/>
              <w:jc w:val="center"/>
              <w:rPr>
                <w:color w:val="222222"/>
                <w:sz w:val="24"/>
                <w:szCs w:val="24"/>
              </w:rPr>
            </w:pPr>
            <w:r>
              <w:rPr>
                <w:color w:val="000000"/>
                <w:sz w:val="24"/>
                <w:szCs w:val="24"/>
                <w:lang w:val="sr-Cyrl-CS"/>
              </w:rPr>
              <w:t>1.</w:t>
            </w:r>
            <w:r w:rsidRPr="00115332">
              <w:rPr>
                <w:color w:val="000000"/>
                <w:sz w:val="24"/>
                <w:szCs w:val="24"/>
                <w:lang w:val="sr-Cyrl-CS"/>
              </w:rPr>
              <w:t>5</w:t>
            </w:r>
            <w:r w:rsidR="00C226F8">
              <w:rPr>
                <w:color w:val="000000"/>
                <w:sz w:val="24"/>
                <w:szCs w:val="24"/>
                <w:lang w:val="sr-Cyrl-RS"/>
              </w:rPr>
              <w:t>0</w:t>
            </w:r>
            <w:r w:rsidRPr="00115332">
              <w:rPr>
                <w:color w:val="000000"/>
                <w:sz w:val="24"/>
                <w:szCs w:val="24"/>
                <w:lang w:val="sr-Cyrl-CS"/>
              </w:rPr>
              <w:t>0.000,00 динара</w:t>
            </w:r>
          </w:p>
        </w:tc>
        <w:tc>
          <w:tcPr>
            <w:tcW w:w="1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CA220" w14:textId="498407AF" w:rsidR="00115332" w:rsidRPr="00115332" w:rsidRDefault="00C226F8" w:rsidP="00115332">
            <w:pPr>
              <w:widowControl/>
              <w:jc w:val="right"/>
              <w:rPr>
                <w:color w:val="222222"/>
                <w:sz w:val="24"/>
                <w:szCs w:val="24"/>
              </w:rPr>
            </w:pPr>
            <w:r>
              <w:rPr>
                <w:color w:val="000000"/>
                <w:sz w:val="24"/>
                <w:szCs w:val="24"/>
                <w:lang w:val="sr-Cyrl-RS"/>
              </w:rPr>
              <w:t>1</w:t>
            </w:r>
            <w:r w:rsidR="00115332">
              <w:rPr>
                <w:color w:val="000000"/>
                <w:sz w:val="24"/>
                <w:szCs w:val="24"/>
                <w:lang w:val="sr-Cyrl-CS"/>
              </w:rPr>
              <w:t>.5</w:t>
            </w:r>
            <w:r>
              <w:rPr>
                <w:color w:val="000000"/>
                <w:sz w:val="24"/>
                <w:szCs w:val="24"/>
                <w:lang w:val="sr-Cyrl-RS"/>
              </w:rPr>
              <w:t>0</w:t>
            </w:r>
            <w:r w:rsidR="00115332" w:rsidRPr="00115332">
              <w:rPr>
                <w:color w:val="000000"/>
                <w:sz w:val="24"/>
                <w:szCs w:val="24"/>
                <w:lang w:val="sr-Cyrl-CS"/>
              </w:rPr>
              <w:t>0.000,00 динара</w:t>
            </w:r>
          </w:p>
        </w:tc>
        <w:tc>
          <w:tcPr>
            <w:tcW w:w="1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47B92" w14:textId="66E15381" w:rsidR="00115332" w:rsidRPr="00115332" w:rsidRDefault="00C226F8" w:rsidP="00115332">
            <w:pPr>
              <w:widowControl/>
              <w:jc w:val="right"/>
              <w:rPr>
                <w:color w:val="222222"/>
                <w:sz w:val="24"/>
                <w:szCs w:val="24"/>
              </w:rPr>
            </w:pPr>
            <w:r>
              <w:rPr>
                <w:color w:val="000000"/>
                <w:sz w:val="24"/>
                <w:szCs w:val="24"/>
                <w:lang w:val="sr-Cyrl-RS"/>
              </w:rPr>
              <w:t>3</w:t>
            </w:r>
            <w:r w:rsidR="00115332">
              <w:rPr>
                <w:color w:val="000000"/>
                <w:sz w:val="24"/>
                <w:szCs w:val="24"/>
                <w:lang w:val="sr-Cyrl-CS"/>
              </w:rPr>
              <w:t>.</w:t>
            </w:r>
            <w:r>
              <w:rPr>
                <w:color w:val="000000"/>
                <w:sz w:val="24"/>
                <w:szCs w:val="24"/>
                <w:lang w:val="sr-Cyrl-RS"/>
              </w:rPr>
              <w:t>0</w:t>
            </w:r>
            <w:r w:rsidR="00115332">
              <w:rPr>
                <w:color w:val="000000"/>
                <w:sz w:val="24"/>
                <w:szCs w:val="24"/>
                <w:lang w:val="sr-Cyrl-CS"/>
              </w:rPr>
              <w:t>0</w:t>
            </w:r>
            <w:r w:rsidR="00115332" w:rsidRPr="00115332">
              <w:rPr>
                <w:color w:val="000000"/>
                <w:sz w:val="24"/>
                <w:szCs w:val="24"/>
                <w:lang w:val="sr-Cyrl-CS"/>
              </w:rPr>
              <w:t>0.000,00 динара</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550A0" w14:textId="255ECAC1" w:rsidR="00115332" w:rsidRPr="00115332" w:rsidRDefault="00115332" w:rsidP="00115332">
            <w:pPr>
              <w:widowControl/>
              <w:jc w:val="center"/>
              <w:rPr>
                <w:color w:val="222222"/>
                <w:sz w:val="24"/>
                <w:szCs w:val="24"/>
              </w:rPr>
            </w:pPr>
            <w:r>
              <w:rPr>
                <w:color w:val="000000"/>
                <w:sz w:val="24"/>
                <w:szCs w:val="24"/>
                <w:lang w:val="sr-Cyrl-CS"/>
              </w:rPr>
              <w:t>10</w:t>
            </w:r>
            <w:r w:rsidRPr="00115332">
              <w:rPr>
                <w:color w:val="000000"/>
                <w:sz w:val="24"/>
                <w:szCs w:val="24"/>
                <w:lang w:val="sr-Cyrl-CS"/>
              </w:rPr>
              <w:t xml:space="preserve"> лица</w:t>
            </w:r>
          </w:p>
        </w:tc>
      </w:tr>
      <w:tr w:rsidR="00115332" w:rsidRPr="00115332" w14:paraId="5939B63B" w14:textId="77777777" w:rsidTr="00115332">
        <w:trPr>
          <w:trHeight w:val="558"/>
        </w:trPr>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D6661" w14:textId="77777777" w:rsidR="00115332" w:rsidRPr="00115332" w:rsidRDefault="00115332" w:rsidP="00115332">
            <w:pPr>
              <w:widowControl/>
              <w:rPr>
                <w:color w:val="222222"/>
                <w:sz w:val="24"/>
                <w:szCs w:val="24"/>
              </w:rPr>
            </w:pPr>
            <w:r w:rsidRPr="00115332">
              <w:rPr>
                <w:b/>
                <w:bCs/>
                <w:color w:val="000000"/>
                <w:lang w:val="sr-Cyrl-CS"/>
              </w:rPr>
              <w:t>УКУПНО:</w:t>
            </w:r>
          </w:p>
        </w:tc>
        <w:tc>
          <w:tcPr>
            <w:tcW w:w="2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D80AA" w14:textId="40ED3382" w:rsidR="00115332" w:rsidRPr="00115332" w:rsidRDefault="00115332" w:rsidP="00115332">
            <w:pPr>
              <w:widowControl/>
              <w:jc w:val="center"/>
              <w:rPr>
                <w:color w:val="222222"/>
                <w:sz w:val="24"/>
                <w:szCs w:val="24"/>
              </w:rPr>
            </w:pPr>
            <w:r>
              <w:rPr>
                <w:b/>
                <w:bCs/>
                <w:color w:val="000000"/>
                <w:sz w:val="24"/>
                <w:szCs w:val="24"/>
                <w:lang w:val="sr-Cyrl-CS"/>
              </w:rPr>
              <w:t>1.</w:t>
            </w:r>
            <w:r w:rsidR="00820B45">
              <w:rPr>
                <w:b/>
                <w:bCs/>
                <w:color w:val="000000"/>
                <w:sz w:val="24"/>
                <w:szCs w:val="24"/>
                <w:lang w:val="sr-Cyrl-CS"/>
              </w:rPr>
              <w:t>95</w:t>
            </w:r>
            <w:r w:rsidR="00820B45">
              <w:rPr>
                <w:b/>
                <w:bCs/>
                <w:color w:val="000000"/>
                <w:sz w:val="24"/>
                <w:szCs w:val="24"/>
                <w:lang w:val="sr-Latn-RS"/>
              </w:rPr>
              <w:t>0</w:t>
            </w:r>
            <w:r w:rsidRPr="00115332">
              <w:rPr>
                <w:b/>
                <w:bCs/>
                <w:color w:val="000000"/>
                <w:sz w:val="24"/>
                <w:szCs w:val="24"/>
                <w:lang w:val="sr-Cyrl-CS"/>
              </w:rPr>
              <w:t>.000,00</w:t>
            </w:r>
          </w:p>
          <w:p w14:paraId="24DDC31D" w14:textId="77777777" w:rsidR="00115332" w:rsidRPr="00115332" w:rsidRDefault="00115332" w:rsidP="00115332">
            <w:pPr>
              <w:widowControl/>
              <w:jc w:val="center"/>
              <w:rPr>
                <w:color w:val="222222"/>
                <w:sz w:val="24"/>
                <w:szCs w:val="24"/>
              </w:rPr>
            </w:pPr>
            <w:r w:rsidRPr="00115332">
              <w:rPr>
                <w:b/>
                <w:bCs/>
                <w:color w:val="000000"/>
                <w:sz w:val="24"/>
                <w:szCs w:val="24"/>
                <w:lang w:val="sr-Cyrl-CS"/>
              </w:rPr>
              <w:t>динара</w:t>
            </w:r>
          </w:p>
        </w:tc>
        <w:tc>
          <w:tcPr>
            <w:tcW w:w="1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302B4" w14:textId="6B4114DD" w:rsidR="00115332" w:rsidRPr="00115332" w:rsidRDefault="00115332" w:rsidP="00115332">
            <w:pPr>
              <w:widowControl/>
              <w:jc w:val="center"/>
              <w:rPr>
                <w:color w:val="222222"/>
                <w:sz w:val="24"/>
                <w:szCs w:val="24"/>
              </w:rPr>
            </w:pPr>
            <w:r>
              <w:rPr>
                <w:b/>
                <w:bCs/>
                <w:color w:val="000000"/>
                <w:sz w:val="24"/>
                <w:szCs w:val="24"/>
                <w:lang w:val="sr-Cyrl-CS"/>
              </w:rPr>
              <w:t>2</w:t>
            </w:r>
            <w:r w:rsidRPr="00115332">
              <w:rPr>
                <w:b/>
                <w:bCs/>
                <w:color w:val="000000"/>
                <w:sz w:val="24"/>
                <w:szCs w:val="24"/>
                <w:lang w:val="sr-Cyrl-CS"/>
              </w:rPr>
              <w:t>.000.000,00</w:t>
            </w:r>
          </w:p>
          <w:p w14:paraId="24DBA50F" w14:textId="77777777" w:rsidR="00115332" w:rsidRPr="00115332" w:rsidRDefault="00115332" w:rsidP="00115332">
            <w:pPr>
              <w:widowControl/>
              <w:jc w:val="center"/>
              <w:rPr>
                <w:color w:val="222222"/>
                <w:sz w:val="24"/>
                <w:szCs w:val="24"/>
              </w:rPr>
            </w:pPr>
            <w:r w:rsidRPr="00115332">
              <w:rPr>
                <w:b/>
                <w:bCs/>
                <w:color w:val="000000"/>
                <w:sz w:val="24"/>
                <w:szCs w:val="24"/>
                <w:lang w:val="sr-Cyrl-CS"/>
              </w:rPr>
              <w:t>динара</w:t>
            </w:r>
          </w:p>
        </w:tc>
        <w:tc>
          <w:tcPr>
            <w:tcW w:w="1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7F8FC" w14:textId="5AC0EC2D" w:rsidR="00115332" w:rsidRPr="00115332" w:rsidRDefault="00115332" w:rsidP="00115332">
            <w:pPr>
              <w:widowControl/>
              <w:jc w:val="center"/>
              <w:rPr>
                <w:color w:val="222222"/>
                <w:sz w:val="24"/>
                <w:szCs w:val="24"/>
              </w:rPr>
            </w:pPr>
            <w:r>
              <w:rPr>
                <w:b/>
                <w:bCs/>
                <w:color w:val="000000"/>
                <w:sz w:val="24"/>
                <w:szCs w:val="24"/>
                <w:lang w:val="sr-Cyrl-CS"/>
              </w:rPr>
              <w:t>3.9</w:t>
            </w:r>
            <w:r w:rsidR="00820B45">
              <w:rPr>
                <w:b/>
                <w:bCs/>
                <w:color w:val="000000"/>
                <w:sz w:val="24"/>
                <w:szCs w:val="24"/>
                <w:lang w:val="sr-Latn-RS"/>
              </w:rPr>
              <w:t>50</w:t>
            </w:r>
            <w:r w:rsidRPr="00115332">
              <w:rPr>
                <w:b/>
                <w:bCs/>
                <w:color w:val="000000"/>
                <w:sz w:val="24"/>
                <w:szCs w:val="24"/>
                <w:lang w:val="sr-Cyrl-CS"/>
              </w:rPr>
              <w:t>.000,00 динара</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F7886D" w14:textId="59E31C23" w:rsidR="00115332" w:rsidRPr="00115332" w:rsidRDefault="00115332" w:rsidP="00115332">
            <w:pPr>
              <w:widowControl/>
              <w:jc w:val="center"/>
              <w:rPr>
                <w:color w:val="222222"/>
                <w:sz w:val="24"/>
                <w:szCs w:val="24"/>
              </w:rPr>
            </w:pPr>
            <w:r>
              <w:rPr>
                <w:b/>
                <w:bCs/>
                <w:color w:val="000000"/>
                <w:sz w:val="24"/>
                <w:szCs w:val="24"/>
                <w:lang w:val="sr-Cyrl-CS"/>
              </w:rPr>
              <w:t>1</w:t>
            </w:r>
            <w:r w:rsidR="00C226F8">
              <w:rPr>
                <w:b/>
                <w:bCs/>
                <w:color w:val="000000"/>
                <w:sz w:val="24"/>
                <w:szCs w:val="24"/>
                <w:lang w:val="sr-Cyrl-RS"/>
              </w:rPr>
              <w:t>4</w:t>
            </w:r>
            <w:r>
              <w:rPr>
                <w:b/>
                <w:bCs/>
                <w:color w:val="000000"/>
                <w:sz w:val="24"/>
                <w:szCs w:val="24"/>
                <w:lang w:val="sr-Cyrl-CS"/>
              </w:rPr>
              <w:t xml:space="preserve"> лица</w:t>
            </w:r>
          </w:p>
        </w:tc>
      </w:tr>
    </w:tbl>
    <w:p w14:paraId="1610E036" w14:textId="77777777" w:rsidR="00115332" w:rsidRPr="00115332" w:rsidRDefault="00115332" w:rsidP="00115332">
      <w:pPr>
        <w:widowControl/>
        <w:shd w:val="clear" w:color="auto" w:fill="FFFFFF"/>
        <w:jc w:val="both"/>
        <w:rPr>
          <w:rFonts w:ascii="Arial" w:hAnsi="Arial" w:cs="Arial"/>
          <w:color w:val="222222"/>
          <w:sz w:val="24"/>
          <w:szCs w:val="24"/>
        </w:rPr>
      </w:pPr>
      <w:r w:rsidRPr="00115332">
        <w:rPr>
          <w:rFonts w:ascii="Arial" w:hAnsi="Arial" w:cs="Arial"/>
          <w:color w:val="000000"/>
          <w:lang w:val="sr-Latn-RS"/>
        </w:rPr>
        <w:t> </w:t>
      </w:r>
    </w:p>
    <w:p w14:paraId="207624E0" w14:textId="77777777" w:rsidR="00115332" w:rsidRPr="00115332" w:rsidRDefault="00115332" w:rsidP="00115332">
      <w:pPr>
        <w:widowControl/>
        <w:shd w:val="clear" w:color="auto" w:fill="FFFFFF"/>
        <w:jc w:val="both"/>
        <w:rPr>
          <w:rFonts w:ascii="Arial" w:hAnsi="Arial" w:cs="Arial"/>
          <w:color w:val="222222"/>
          <w:sz w:val="24"/>
          <w:szCs w:val="24"/>
        </w:rPr>
      </w:pPr>
      <w:r w:rsidRPr="00115332">
        <w:rPr>
          <w:rFonts w:ascii="Arial" w:hAnsi="Arial" w:cs="Arial"/>
          <w:color w:val="FF0000"/>
          <w:lang w:val="sr-Cyrl-CS"/>
        </w:rPr>
        <w:t> </w:t>
      </w:r>
    </w:p>
    <w:tbl>
      <w:tblPr>
        <w:tblW w:w="0" w:type="auto"/>
        <w:shd w:val="clear" w:color="auto" w:fill="FFFFFF"/>
        <w:tblCellMar>
          <w:left w:w="0" w:type="dxa"/>
          <w:right w:w="0" w:type="dxa"/>
        </w:tblCellMar>
        <w:tblLook w:val="04A0" w:firstRow="1" w:lastRow="0" w:firstColumn="1" w:lastColumn="0" w:noHBand="0" w:noVBand="1"/>
      </w:tblPr>
      <w:tblGrid>
        <w:gridCol w:w="3199"/>
        <w:gridCol w:w="3200"/>
      </w:tblGrid>
      <w:tr w:rsidR="00115332" w:rsidRPr="00115332" w14:paraId="5D30D263" w14:textId="77777777" w:rsidTr="00115332">
        <w:trPr>
          <w:trHeight w:val="496"/>
        </w:trPr>
        <w:tc>
          <w:tcPr>
            <w:tcW w:w="31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1741F" w14:textId="77777777" w:rsidR="00115332" w:rsidRPr="00115332" w:rsidRDefault="00115332" w:rsidP="00115332">
            <w:pPr>
              <w:widowControl/>
              <w:jc w:val="center"/>
              <w:rPr>
                <w:color w:val="222222"/>
                <w:sz w:val="24"/>
                <w:szCs w:val="24"/>
              </w:rPr>
            </w:pPr>
            <w:r w:rsidRPr="00115332">
              <w:rPr>
                <w:b/>
                <w:bCs/>
                <w:color w:val="000000"/>
                <w:lang w:val="sr-Cyrl-CS"/>
              </w:rPr>
              <w:t>Буџет</w:t>
            </w:r>
          </w:p>
        </w:tc>
        <w:tc>
          <w:tcPr>
            <w:tcW w:w="3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0C5CA" w14:textId="77777777" w:rsidR="00115332" w:rsidRPr="00115332" w:rsidRDefault="00115332" w:rsidP="00115332">
            <w:pPr>
              <w:widowControl/>
              <w:jc w:val="center"/>
              <w:rPr>
                <w:color w:val="222222"/>
                <w:sz w:val="24"/>
                <w:szCs w:val="24"/>
              </w:rPr>
            </w:pPr>
            <w:r w:rsidRPr="00115332">
              <w:rPr>
                <w:b/>
                <w:bCs/>
                <w:color w:val="000000"/>
                <w:lang w:val="sr-Cyrl-CS"/>
              </w:rPr>
              <w:t>Износ средстава</w:t>
            </w:r>
          </w:p>
        </w:tc>
      </w:tr>
      <w:tr w:rsidR="00115332" w:rsidRPr="00115332" w14:paraId="6AFD7B10" w14:textId="77777777" w:rsidTr="00115332">
        <w:tc>
          <w:tcPr>
            <w:tcW w:w="3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04117B" w14:textId="77777777" w:rsidR="00115332" w:rsidRPr="00115332" w:rsidRDefault="00115332" w:rsidP="00115332">
            <w:pPr>
              <w:widowControl/>
              <w:rPr>
                <w:color w:val="222222"/>
                <w:sz w:val="24"/>
                <w:szCs w:val="24"/>
              </w:rPr>
            </w:pPr>
            <w:r w:rsidRPr="00115332">
              <w:rPr>
                <w:color w:val="000000"/>
                <w:lang w:val="sr-Cyrl-CS"/>
              </w:rPr>
              <w:t>Износ средстава из буџета Републике Србије - МРЗБСП</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F7CA3" w14:textId="48E220F4" w:rsidR="00115332" w:rsidRPr="00115332" w:rsidRDefault="00115332" w:rsidP="00115332">
            <w:pPr>
              <w:widowControl/>
              <w:jc w:val="center"/>
              <w:rPr>
                <w:color w:val="222222"/>
                <w:sz w:val="24"/>
                <w:szCs w:val="24"/>
              </w:rPr>
            </w:pPr>
            <w:r>
              <w:rPr>
                <w:color w:val="000000"/>
                <w:lang w:val="sr-Cyrl-CS"/>
              </w:rPr>
              <w:t>1.9</w:t>
            </w:r>
            <w:r w:rsidR="00820B45">
              <w:rPr>
                <w:color w:val="000000"/>
                <w:lang w:val="sr-Latn-RS"/>
              </w:rPr>
              <w:t>50</w:t>
            </w:r>
            <w:r w:rsidRPr="00115332">
              <w:rPr>
                <w:color w:val="000000"/>
                <w:lang w:val="sr-Cyrl-CS"/>
              </w:rPr>
              <w:t>.000,00 динара</w:t>
            </w:r>
          </w:p>
        </w:tc>
      </w:tr>
      <w:tr w:rsidR="00115332" w:rsidRPr="00115332" w14:paraId="420560EA" w14:textId="77777777" w:rsidTr="00115332">
        <w:tc>
          <w:tcPr>
            <w:tcW w:w="3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670CC6" w14:textId="48D54C0F" w:rsidR="00115332" w:rsidRPr="00B10798" w:rsidRDefault="00115332" w:rsidP="00115332">
            <w:pPr>
              <w:widowControl/>
              <w:rPr>
                <w:color w:val="222222"/>
                <w:sz w:val="24"/>
                <w:szCs w:val="24"/>
                <w:lang w:val="sr-Cyrl-RS"/>
              </w:rPr>
            </w:pPr>
            <w:r w:rsidRPr="00115332">
              <w:rPr>
                <w:color w:val="000000"/>
                <w:lang w:val="sr-Cyrl-CS"/>
              </w:rPr>
              <w:t xml:space="preserve">Износ средстава опредељених за реализацију ЛАПЗ-а – </w:t>
            </w:r>
            <w:r w:rsidR="00B10798">
              <w:rPr>
                <w:color w:val="000000"/>
                <w:lang w:val="sr-Cyrl-RS"/>
              </w:rPr>
              <w:t>општина Апатин</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61DA6E" w14:textId="153FBA7E" w:rsidR="00115332" w:rsidRPr="00115332" w:rsidRDefault="00115332" w:rsidP="00115332">
            <w:pPr>
              <w:widowControl/>
              <w:jc w:val="center"/>
              <w:rPr>
                <w:color w:val="222222"/>
                <w:sz w:val="24"/>
                <w:szCs w:val="24"/>
              </w:rPr>
            </w:pPr>
            <w:r>
              <w:rPr>
                <w:color w:val="000000"/>
                <w:lang w:val="sr-Cyrl-CS"/>
              </w:rPr>
              <w:t>2</w:t>
            </w:r>
            <w:r w:rsidRPr="00115332">
              <w:rPr>
                <w:color w:val="000000"/>
                <w:lang w:val="sr-Cyrl-CS"/>
              </w:rPr>
              <w:t>.000.000,00 динара</w:t>
            </w:r>
          </w:p>
        </w:tc>
      </w:tr>
      <w:tr w:rsidR="00115332" w:rsidRPr="00115332" w14:paraId="4CA1715E" w14:textId="77777777" w:rsidTr="00115332">
        <w:tc>
          <w:tcPr>
            <w:tcW w:w="3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63B843" w14:textId="77777777" w:rsidR="00115332" w:rsidRPr="00115332" w:rsidRDefault="00115332" w:rsidP="00115332">
            <w:pPr>
              <w:widowControl/>
              <w:jc w:val="both"/>
              <w:rPr>
                <w:color w:val="222222"/>
                <w:sz w:val="24"/>
                <w:szCs w:val="24"/>
              </w:rPr>
            </w:pPr>
            <w:r w:rsidRPr="00115332">
              <w:rPr>
                <w:b/>
                <w:bCs/>
                <w:color w:val="000000"/>
                <w:lang w:val="sr-Cyrl-CS"/>
              </w:rPr>
              <w:t>УКУПНО</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A0D895" w14:textId="79FA6EF3" w:rsidR="00115332" w:rsidRPr="00115332" w:rsidRDefault="00115332" w:rsidP="00115332">
            <w:pPr>
              <w:widowControl/>
              <w:jc w:val="center"/>
              <w:rPr>
                <w:color w:val="222222"/>
                <w:sz w:val="24"/>
                <w:szCs w:val="24"/>
              </w:rPr>
            </w:pPr>
            <w:r>
              <w:rPr>
                <w:b/>
                <w:bCs/>
                <w:color w:val="000000"/>
                <w:lang w:val="sr-Cyrl-CS"/>
              </w:rPr>
              <w:t>3.9</w:t>
            </w:r>
            <w:r w:rsidR="00820B45">
              <w:rPr>
                <w:b/>
                <w:bCs/>
                <w:color w:val="000000"/>
                <w:lang w:val="sr-Latn-RS"/>
              </w:rPr>
              <w:t>50</w:t>
            </w:r>
            <w:r w:rsidRPr="00115332">
              <w:rPr>
                <w:b/>
                <w:bCs/>
                <w:color w:val="000000"/>
                <w:lang w:val="sr-Cyrl-CS"/>
              </w:rPr>
              <w:t>.000,00 динара</w:t>
            </w:r>
          </w:p>
        </w:tc>
      </w:tr>
    </w:tbl>
    <w:p w14:paraId="6887078D" w14:textId="77777777" w:rsidR="00115332" w:rsidRPr="00115332" w:rsidRDefault="00115332" w:rsidP="00115332">
      <w:pPr>
        <w:widowControl/>
        <w:shd w:val="clear" w:color="auto" w:fill="FFFFFF"/>
        <w:jc w:val="both"/>
        <w:rPr>
          <w:rFonts w:ascii="Arial" w:hAnsi="Arial" w:cs="Arial"/>
          <w:color w:val="222222"/>
          <w:sz w:val="24"/>
          <w:szCs w:val="24"/>
        </w:rPr>
      </w:pPr>
      <w:r w:rsidRPr="00115332">
        <w:rPr>
          <w:rFonts w:ascii="Arial" w:hAnsi="Arial" w:cs="Arial"/>
          <w:b/>
          <w:bCs/>
          <w:color w:val="FF0000"/>
          <w:lang w:val="sr-Cyrl-CS"/>
        </w:rPr>
        <w:t> </w:t>
      </w:r>
    </w:p>
    <w:p w14:paraId="0FFD738A" w14:textId="77777777" w:rsidR="001D3CFC" w:rsidRDefault="001D3CFC" w:rsidP="00F023ED">
      <w:pPr>
        <w:pStyle w:val="Heading4"/>
        <w:rPr>
          <w:color w:val="4F81BD"/>
        </w:rPr>
      </w:pPr>
    </w:p>
    <w:p w14:paraId="094622EB" w14:textId="77777777" w:rsidR="001D3CFC" w:rsidRDefault="001D3CFC" w:rsidP="00F023ED">
      <w:pPr>
        <w:pStyle w:val="Heading4"/>
        <w:rPr>
          <w:color w:val="4F81BD"/>
        </w:rPr>
      </w:pPr>
    </w:p>
    <w:p w14:paraId="5F351479" w14:textId="77777777" w:rsidR="00B10798" w:rsidRDefault="00B10798" w:rsidP="00B10798"/>
    <w:p w14:paraId="114F78E4" w14:textId="77777777" w:rsidR="00B10798" w:rsidRPr="00B10798" w:rsidRDefault="00B10798" w:rsidP="00B10798"/>
    <w:p w14:paraId="62B6442C" w14:textId="77777777" w:rsidR="001D3CFC" w:rsidRDefault="001D3CFC" w:rsidP="00F023ED">
      <w:pPr>
        <w:pStyle w:val="Heading4"/>
        <w:rPr>
          <w:color w:val="4F81BD"/>
        </w:rPr>
      </w:pPr>
    </w:p>
    <w:p w14:paraId="05622BAC" w14:textId="77777777" w:rsidR="001D3CFC" w:rsidRDefault="001D3CFC" w:rsidP="00F023ED">
      <w:pPr>
        <w:pStyle w:val="Heading4"/>
        <w:rPr>
          <w:color w:val="4F81BD"/>
        </w:rPr>
      </w:pPr>
    </w:p>
    <w:p w14:paraId="2232173D" w14:textId="77777777" w:rsidR="001D3CFC" w:rsidRDefault="001D3CFC" w:rsidP="00F023ED">
      <w:pPr>
        <w:pStyle w:val="Heading4"/>
        <w:rPr>
          <w:color w:val="4F81BD"/>
        </w:rPr>
      </w:pPr>
    </w:p>
    <w:p w14:paraId="76B24A03" w14:textId="77777777" w:rsidR="001D3CFC" w:rsidRDefault="001D3CFC" w:rsidP="00F023ED">
      <w:pPr>
        <w:pStyle w:val="Heading4"/>
        <w:rPr>
          <w:color w:val="4F81BD"/>
        </w:rPr>
      </w:pPr>
    </w:p>
    <w:p w14:paraId="30CE408A" w14:textId="77777777" w:rsidR="001D3CFC" w:rsidRDefault="001D3CFC" w:rsidP="00F023ED">
      <w:pPr>
        <w:pStyle w:val="Heading4"/>
        <w:rPr>
          <w:color w:val="4F81BD"/>
        </w:rPr>
      </w:pPr>
    </w:p>
    <w:p w14:paraId="738EB3E3" w14:textId="77777777" w:rsidR="001D3CFC" w:rsidRDefault="001D3CFC" w:rsidP="00F023ED">
      <w:pPr>
        <w:pStyle w:val="Heading4"/>
        <w:rPr>
          <w:color w:val="4F81BD"/>
        </w:rPr>
      </w:pPr>
    </w:p>
    <w:p w14:paraId="2E8E74DD" w14:textId="77777777" w:rsidR="001D3CFC" w:rsidRDefault="001D3CFC" w:rsidP="00F023ED">
      <w:pPr>
        <w:pStyle w:val="Heading4"/>
        <w:rPr>
          <w:color w:val="4F81BD"/>
        </w:rPr>
      </w:pPr>
    </w:p>
    <w:p w14:paraId="2A261CE0" w14:textId="77777777" w:rsidR="001D3CFC" w:rsidRDefault="001D3CFC" w:rsidP="00F023ED">
      <w:pPr>
        <w:pStyle w:val="Heading4"/>
        <w:rPr>
          <w:color w:val="4F81BD"/>
        </w:rPr>
      </w:pPr>
    </w:p>
    <w:p w14:paraId="34A82666" w14:textId="77777777" w:rsidR="00F023ED" w:rsidRPr="000B6EAB" w:rsidRDefault="00F023ED" w:rsidP="000B6EAB">
      <w:pPr>
        <w:pBdr>
          <w:top w:val="nil"/>
          <w:left w:val="nil"/>
          <w:bottom w:val="nil"/>
          <w:right w:val="nil"/>
          <w:between w:val="nil"/>
        </w:pBdr>
        <w:jc w:val="both"/>
        <w:rPr>
          <w:lang w:val="sr-Cyrl-RS"/>
        </w:rPr>
      </w:pPr>
      <w:r w:rsidRPr="000B6EAB">
        <w:rPr>
          <w:lang w:val="sr-Cyrl-RS"/>
        </w:rPr>
        <w:t xml:space="preserve"> </w:t>
      </w:r>
    </w:p>
    <w:p w14:paraId="61243007" w14:textId="77777777" w:rsidR="00F023ED" w:rsidRDefault="00F023ED" w:rsidP="00EE5A10">
      <w:pPr>
        <w:rPr>
          <w:lang w:val="sr-Cyrl-RS"/>
        </w:rPr>
      </w:pPr>
    </w:p>
    <w:p w14:paraId="4FE01456" w14:textId="7EC701CA" w:rsidR="00F023ED" w:rsidRPr="000B6EAB" w:rsidRDefault="00F023ED" w:rsidP="00F023ED">
      <w:pPr>
        <w:pStyle w:val="Heading4"/>
        <w:rPr>
          <w:lang w:val="sr-Latn-RS"/>
        </w:rPr>
      </w:pPr>
      <w:r>
        <w:rPr>
          <w:color w:val="4F81BD"/>
        </w:rPr>
        <w:t xml:space="preserve">ПРОЈЕКТНИ ПРЕДЛОГ </w:t>
      </w:r>
      <w:r>
        <w:rPr>
          <w:noProof/>
        </w:rPr>
        <mc:AlternateContent>
          <mc:Choice Requires="wps">
            <w:drawing>
              <wp:anchor distT="0" distB="0" distL="0" distR="0" simplePos="0" relativeHeight="251687936" behindDoc="0" locked="0" layoutInCell="1" hidden="0" allowOverlap="1" wp14:anchorId="7A966FF2" wp14:editId="7851A127">
                <wp:simplePos x="0" y="0"/>
                <wp:positionH relativeFrom="column">
                  <wp:posOffset>749300</wp:posOffset>
                </wp:positionH>
                <wp:positionV relativeFrom="paragraph">
                  <wp:posOffset>228600</wp:posOffset>
                </wp:positionV>
                <wp:extent cx="4791710" cy="12700"/>
                <wp:effectExtent l="0" t="0" r="0" b="0"/>
                <wp:wrapTopAndBottom distT="0" distB="0"/>
                <wp:docPr id="27" name="Straight Arrow Connector 27"/>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7FB81901" id="Straight Arrow Connector 27" o:spid="_x0000_s1026" type="#_x0000_t32" style="position:absolute;margin-left:59pt;margin-top:18pt;width:377.3pt;height:1pt;z-index:2516879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" strokecolor="#4f81bd">
                <w10:wrap type="topAndBottom"/>
              </v:shape>
            </w:pict>
          </mc:Fallback>
        </mc:AlternateContent>
      </w:r>
      <w:r w:rsidR="000B6EAB">
        <w:rPr>
          <w:color w:val="4F81BD"/>
          <w:lang w:val="sr-Latn-RS"/>
        </w:rPr>
        <w:t>5</w:t>
      </w:r>
    </w:p>
    <w:p w14:paraId="62790D84" w14:textId="77777777" w:rsidR="00F023ED" w:rsidRDefault="00F023ED" w:rsidP="00F023ED">
      <w:pPr>
        <w:pBdr>
          <w:top w:val="nil"/>
          <w:left w:val="nil"/>
          <w:bottom w:val="nil"/>
          <w:right w:val="nil"/>
          <w:between w:val="nil"/>
        </w:pBdr>
        <w:rPr>
          <w:b/>
          <w:i/>
          <w:color w:val="000000"/>
          <w:sz w:val="20"/>
          <w:szCs w:val="20"/>
        </w:rPr>
      </w:pPr>
    </w:p>
    <w:p w14:paraId="7B5E3755" w14:textId="77777777" w:rsidR="00F023ED" w:rsidRDefault="00F023ED" w:rsidP="008D7896">
      <w:pPr>
        <w:spacing w:before="92"/>
        <w:jc w:val="both"/>
        <w:rPr>
          <w:b/>
        </w:rPr>
      </w:pPr>
      <w:r>
        <w:rPr>
          <w:b/>
        </w:rPr>
        <w:t>Програм стручне праксе</w:t>
      </w:r>
    </w:p>
    <w:p w14:paraId="687DC08C" w14:textId="77777777" w:rsidR="00F023ED" w:rsidRDefault="00F023ED" w:rsidP="00F023ED">
      <w:pPr>
        <w:pBdr>
          <w:top w:val="nil"/>
          <w:left w:val="nil"/>
          <w:bottom w:val="nil"/>
          <w:right w:val="nil"/>
          <w:between w:val="nil"/>
        </w:pBdr>
        <w:spacing w:before="1"/>
        <w:rPr>
          <w:b/>
          <w:color w:val="000000"/>
          <w:sz w:val="28"/>
          <w:szCs w:val="28"/>
        </w:rPr>
      </w:pPr>
    </w:p>
    <w:p w14:paraId="3B50A0B0" w14:textId="77777777" w:rsidR="00F023ED" w:rsidRPr="00B35742" w:rsidRDefault="00F023ED" w:rsidP="00F023ED">
      <w:pPr>
        <w:pStyle w:val="ListParagraph"/>
        <w:numPr>
          <w:ilvl w:val="3"/>
          <w:numId w:val="9"/>
        </w:numPr>
        <w:pBdr>
          <w:top w:val="nil"/>
          <w:left w:val="nil"/>
          <w:bottom w:val="nil"/>
          <w:right w:val="nil"/>
          <w:between w:val="nil"/>
        </w:pBdr>
        <w:tabs>
          <w:tab w:val="left" w:pos="1359"/>
          <w:tab w:val="left" w:pos="1360"/>
        </w:tabs>
        <w:ind w:hanging="2610"/>
      </w:pPr>
      <w:r w:rsidRPr="000F1AFB">
        <w:rPr>
          <w:color w:val="000000"/>
        </w:rPr>
        <w:t>Краћи опис пројекта:</w:t>
      </w:r>
    </w:p>
    <w:p w14:paraId="7BC02647" w14:textId="77777777" w:rsidR="00B35742" w:rsidRDefault="00B35742" w:rsidP="00B35742">
      <w:pPr>
        <w:pStyle w:val="ListParagraph"/>
        <w:pBdr>
          <w:top w:val="nil"/>
          <w:left w:val="nil"/>
          <w:bottom w:val="nil"/>
          <w:right w:val="nil"/>
          <w:between w:val="nil"/>
        </w:pBdr>
        <w:tabs>
          <w:tab w:val="left" w:pos="1359"/>
          <w:tab w:val="left" w:pos="1360"/>
        </w:tabs>
        <w:ind w:left="3600"/>
      </w:pPr>
    </w:p>
    <w:p w14:paraId="34E92F44" w14:textId="53A523DE" w:rsidR="00B35742" w:rsidRDefault="00B35742" w:rsidP="00B35742">
      <w:pPr>
        <w:ind w:firstLine="709"/>
        <w:jc w:val="both"/>
        <w:rPr>
          <w:rFonts w:eastAsiaTheme="minorEastAsia"/>
          <w:sz w:val="24"/>
          <w:szCs w:val="24"/>
          <w:lang w:val="sr-Cyrl-RS"/>
        </w:rPr>
      </w:pPr>
      <w:r>
        <w:rPr>
          <w:rFonts w:eastAsiaTheme="minorEastAsia"/>
          <w:sz w:val="24"/>
          <w:szCs w:val="24"/>
          <w:lang w:val="sr-Cyrl-RS"/>
        </w:rPr>
        <w:t xml:space="preserve">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w:t>
      </w:r>
      <w:r>
        <w:rPr>
          <w:sz w:val="24"/>
          <w:szCs w:val="24"/>
          <w:lang w:val="sr-Cyrl-RS"/>
        </w:rPr>
        <w:t>ако је то као услов за рад на одређеним пословима утврђено законом или правилником.</w:t>
      </w:r>
      <w:r>
        <w:rPr>
          <w:rFonts w:eastAsiaTheme="minorEastAsia"/>
          <w:sz w:val="24"/>
          <w:szCs w:val="24"/>
          <w:lang w:val="sr-Cyrl-RS"/>
        </w:rPr>
        <w:t xml:space="preserve"> Намењена је незапосленим лицима без радног искуства у занимању, са најмање средњим образовањем и реализује се без заснивања радног односа. </w:t>
      </w:r>
    </w:p>
    <w:p w14:paraId="70C725B5" w14:textId="77777777" w:rsidR="00B35742" w:rsidRDefault="00B35742" w:rsidP="00B35742">
      <w:pPr>
        <w:ind w:firstLine="709"/>
        <w:jc w:val="both"/>
        <w:rPr>
          <w:rFonts w:eastAsiaTheme="minorEastAsia"/>
          <w:sz w:val="24"/>
          <w:szCs w:val="24"/>
          <w:lang w:val="sr-Cyrl-RS"/>
        </w:rPr>
      </w:pPr>
      <w:r>
        <w:rPr>
          <w:rFonts w:eastAsiaTheme="minorEastAsia"/>
          <w:sz w:val="24"/>
          <w:szCs w:val="24"/>
          <w:lang w:val="sr-Cyrl-RS"/>
        </w:rPr>
        <w:t>Приоритет за укључивање имају незапослене особе са инвалидитетом и Роми.</w:t>
      </w:r>
      <w:r>
        <w:rPr>
          <w:sz w:val="24"/>
          <w:szCs w:val="24"/>
          <w:lang w:val="sr-Cyrl-RS"/>
        </w:rPr>
        <w:t xml:space="preserve"> </w:t>
      </w:r>
    </w:p>
    <w:p w14:paraId="22FE8113" w14:textId="77777777" w:rsidR="00B35742" w:rsidRDefault="00B35742" w:rsidP="00B35742">
      <w:pPr>
        <w:ind w:firstLine="708"/>
        <w:jc w:val="both"/>
        <w:rPr>
          <w:rFonts w:eastAsiaTheme="minorEastAsia"/>
          <w:sz w:val="24"/>
          <w:szCs w:val="24"/>
          <w:lang w:val="sr-Cyrl-RS"/>
        </w:rPr>
      </w:pPr>
      <w:r>
        <w:rPr>
          <w:rFonts w:eastAsiaTheme="minorEastAsia"/>
          <w:sz w:val="24"/>
          <w:szCs w:val="24"/>
          <w:lang w:val="sr-Cyrl-RS"/>
        </w:rPr>
        <w:t>Стручна пракса се реализује код послодавца који припада приватном сектору, док се највише до 40% укупно планираних учесника може ангажовати у јавном сектору, по следећим приоритетима:</w:t>
      </w:r>
    </w:p>
    <w:p w14:paraId="18AA742C" w14:textId="77777777" w:rsidR="00B35742" w:rsidRDefault="00B35742" w:rsidP="00B35742">
      <w:pPr>
        <w:widowControl/>
        <w:numPr>
          <w:ilvl w:val="0"/>
          <w:numId w:val="64"/>
        </w:numPr>
        <w:contextualSpacing/>
        <w:jc w:val="both"/>
        <w:rPr>
          <w:rFonts w:eastAsiaTheme="minorEastAsia"/>
          <w:iCs/>
          <w:sz w:val="24"/>
          <w:szCs w:val="24"/>
          <w:lang w:val="sr-Cyrl-RS" w:eastAsia="en-GB"/>
        </w:rPr>
      </w:pPr>
      <w:r>
        <w:rPr>
          <w:rFonts w:eastAsiaTheme="minorEastAsia"/>
          <w:iCs/>
          <w:sz w:val="24"/>
          <w:szCs w:val="24"/>
          <w:lang w:val="sr-Cyrl-RS" w:eastAsia="en-GB"/>
        </w:rPr>
        <w:t>на пословима здравствених радника;</w:t>
      </w:r>
    </w:p>
    <w:p w14:paraId="5E376D49" w14:textId="77777777" w:rsidR="00B35742" w:rsidRDefault="00B35742" w:rsidP="00B35742">
      <w:pPr>
        <w:widowControl/>
        <w:numPr>
          <w:ilvl w:val="0"/>
          <w:numId w:val="64"/>
        </w:numPr>
        <w:contextualSpacing/>
        <w:jc w:val="both"/>
        <w:rPr>
          <w:rFonts w:eastAsiaTheme="minorEastAsia"/>
          <w:iCs/>
          <w:sz w:val="24"/>
          <w:szCs w:val="24"/>
          <w:lang w:val="sr-Cyrl-RS" w:eastAsia="en-GB"/>
        </w:rPr>
      </w:pPr>
      <w:r>
        <w:rPr>
          <w:rFonts w:eastAsiaTheme="minorEastAsia"/>
          <w:iCs/>
          <w:sz w:val="24"/>
          <w:szCs w:val="24"/>
          <w:lang w:val="sr-Cyrl-RS" w:eastAsia="en-GB"/>
        </w:rPr>
        <w:t>на пословима социјалне заштите;</w:t>
      </w:r>
    </w:p>
    <w:p w14:paraId="0F68774B" w14:textId="77777777" w:rsidR="00B35742" w:rsidRDefault="00B35742" w:rsidP="00B35742">
      <w:pPr>
        <w:widowControl/>
        <w:numPr>
          <w:ilvl w:val="0"/>
          <w:numId w:val="64"/>
        </w:numPr>
        <w:contextualSpacing/>
        <w:jc w:val="both"/>
        <w:rPr>
          <w:rFonts w:eastAsiaTheme="minorEastAsia"/>
          <w:iCs/>
          <w:sz w:val="24"/>
          <w:szCs w:val="24"/>
          <w:lang w:val="sr-Cyrl-RS" w:eastAsia="en-GB"/>
        </w:rPr>
      </w:pPr>
      <w:r>
        <w:rPr>
          <w:rFonts w:eastAsiaTheme="minorEastAsia"/>
          <w:iCs/>
          <w:sz w:val="24"/>
          <w:szCs w:val="24"/>
          <w:lang w:val="sr-Cyrl-RS" w:eastAsia="en-GB"/>
        </w:rPr>
        <w:t>на пословима образовања и васпитања;</w:t>
      </w:r>
    </w:p>
    <w:p w14:paraId="35B52FB2" w14:textId="77777777" w:rsidR="00B35742" w:rsidRDefault="00B35742" w:rsidP="00B35742">
      <w:pPr>
        <w:widowControl/>
        <w:numPr>
          <w:ilvl w:val="0"/>
          <w:numId w:val="64"/>
        </w:numPr>
        <w:contextualSpacing/>
        <w:jc w:val="both"/>
        <w:rPr>
          <w:rFonts w:eastAsiaTheme="minorEastAsia"/>
          <w:iCs/>
          <w:sz w:val="24"/>
          <w:szCs w:val="24"/>
          <w:lang w:val="sr-Cyrl-RS" w:eastAsia="en-GB"/>
        </w:rPr>
      </w:pPr>
      <w:r>
        <w:rPr>
          <w:rFonts w:eastAsiaTheme="minorEastAsia"/>
          <w:iCs/>
          <w:sz w:val="24"/>
          <w:szCs w:val="24"/>
          <w:lang w:val="sr-Cyrl-RS" w:eastAsia="en-GB"/>
        </w:rPr>
        <w:t>на пословима правосуђа.</w:t>
      </w:r>
    </w:p>
    <w:p w14:paraId="08FC00C4" w14:textId="77777777" w:rsidR="00B35742" w:rsidRDefault="00B35742" w:rsidP="00B35742">
      <w:pPr>
        <w:widowControl/>
        <w:ind w:left="1080"/>
        <w:contextualSpacing/>
        <w:jc w:val="both"/>
        <w:rPr>
          <w:rFonts w:eastAsiaTheme="minorEastAsia"/>
          <w:iCs/>
          <w:sz w:val="24"/>
          <w:szCs w:val="24"/>
          <w:lang w:val="sr-Cyrl-RS" w:eastAsia="en-GB"/>
        </w:rPr>
      </w:pPr>
    </w:p>
    <w:p w14:paraId="0BA67F0A" w14:textId="77777777" w:rsidR="00B35742" w:rsidRDefault="00B35742" w:rsidP="00B35742">
      <w:pPr>
        <w:ind w:firstLine="708"/>
        <w:jc w:val="both"/>
        <w:rPr>
          <w:rFonts w:eastAsiaTheme="minorEastAsia"/>
          <w:sz w:val="24"/>
          <w:szCs w:val="24"/>
          <w:lang w:val="sr-Cyrl-RS"/>
        </w:rPr>
      </w:pPr>
      <w:r>
        <w:rPr>
          <w:rFonts w:eastAsiaTheme="minorEastAsia"/>
          <w:sz w:val="24"/>
          <w:szCs w:val="24"/>
          <w:lang w:val="sr-Cyrl-RS"/>
        </w:rPr>
        <w:t xml:space="preserve">Трајање стручне праксе утврђено је законом, односно правилником, а Национална служба за запошљавање исту финансира најдуже до 12 месеци. </w:t>
      </w:r>
    </w:p>
    <w:p w14:paraId="0D6468D8" w14:textId="77777777" w:rsidR="00B35742" w:rsidRDefault="00B35742" w:rsidP="00B35742">
      <w:pPr>
        <w:ind w:firstLine="708"/>
        <w:jc w:val="both"/>
        <w:rPr>
          <w:rFonts w:eastAsiaTheme="minorEastAsia"/>
          <w:sz w:val="24"/>
          <w:szCs w:val="24"/>
          <w:lang w:val="sr-Cyrl-RS"/>
        </w:rPr>
      </w:pPr>
      <w:r>
        <w:rPr>
          <w:rFonts w:eastAsiaTheme="minorEastAsia"/>
          <w:sz w:val="24"/>
          <w:szCs w:val="24"/>
          <w:lang w:val="sr-Cyrl-RS"/>
        </w:rPr>
        <w:t xml:space="preserve">Национална служба за запошљавање утврђује висину месечне новчане помоћи незапосленом лицу укљученом у стручну праксу, сразмерно укупно планираном броју учесника и расположивим средствима, у складу са прописом у области запошљавања. </w:t>
      </w:r>
    </w:p>
    <w:p w14:paraId="1F315402" w14:textId="77777777" w:rsidR="00F023ED" w:rsidRDefault="00F023ED" w:rsidP="00F023ED">
      <w:pPr>
        <w:pBdr>
          <w:top w:val="nil"/>
          <w:left w:val="nil"/>
          <w:bottom w:val="nil"/>
          <w:right w:val="nil"/>
          <w:between w:val="nil"/>
        </w:pBdr>
        <w:spacing w:before="8"/>
        <w:rPr>
          <w:color w:val="000000"/>
          <w:sz w:val="28"/>
          <w:szCs w:val="28"/>
        </w:rPr>
      </w:pPr>
    </w:p>
    <w:p w14:paraId="2BF6C54C" w14:textId="77777777" w:rsidR="001241D2" w:rsidRDefault="001241D2" w:rsidP="00F023ED">
      <w:pPr>
        <w:pBdr>
          <w:top w:val="nil"/>
          <w:left w:val="nil"/>
          <w:bottom w:val="nil"/>
          <w:right w:val="nil"/>
          <w:between w:val="nil"/>
        </w:pBdr>
        <w:spacing w:before="8"/>
        <w:rPr>
          <w:color w:val="000000"/>
          <w:sz w:val="28"/>
          <w:szCs w:val="28"/>
        </w:rPr>
      </w:pPr>
    </w:p>
    <w:p w14:paraId="3B068522" w14:textId="77777777" w:rsidR="001241D2" w:rsidRDefault="001241D2" w:rsidP="00F023ED">
      <w:pPr>
        <w:pBdr>
          <w:top w:val="nil"/>
          <w:left w:val="nil"/>
          <w:bottom w:val="nil"/>
          <w:right w:val="nil"/>
          <w:between w:val="nil"/>
        </w:pBdr>
        <w:spacing w:before="8"/>
        <w:rPr>
          <w:color w:val="000000"/>
          <w:sz w:val="28"/>
          <w:szCs w:val="28"/>
        </w:rPr>
      </w:pPr>
    </w:p>
    <w:p w14:paraId="6189DC28" w14:textId="77777777" w:rsidR="008D7896" w:rsidRPr="008D7896" w:rsidRDefault="008D7896" w:rsidP="001241D2">
      <w:pPr>
        <w:pBdr>
          <w:top w:val="nil"/>
          <w:left w:val="nil"/>
          <w:bottom w:val="nil"/>
          <w:right w:val="nil"/>
          <w:between w:val="nil"/>
        </w:pBdr>
        <w:spacing w:line="276" w:lineRule="auto"/>
        <w:ind w:right="415"/>
        <w:jc w:val="both"/>
        <w:rPr>
          <w:color w:val="000000"/>
        </w:rPr>
      </w:pPr>
    </w:p>
    <w:p w14:paraId="55C640DA"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ind w:hanging="2610"/>
      </w:pPr>
      <w:r w:rsidRPr="000F1AFB">
        <w:rPr>
          <w:color w:val="000000"/>
        </w:rPr>
        <w:t>Општи циљ пројекта:</w:t>
      </w:r>
    </w:p>
    <w:p w14:paraId="31B2DB84" w14:textId="77777777" w:rsidR="00F023ED" w:rsidRDefault="00F023ED" w:rsidP="00F023ED">
      <w:pPr>
        <w:pBdr>
          <w:top w:val="nil"/>
          <w:left w:val="nil"/>
          <w:bottom w:val="nil"/>
          <w:right w:val="nil"/>
          <w:between w:val="nil"/>
        </w:pBdr>
        <w:spacing w:before="8"/>
        <w:rPr>
          <w:color w:val="000000"/>
          <w:sz w:val="28"/>
          <w:szCs w:val="28"/>
        </w:rPr>
      </w:pPr>
    </w:p>
    <w:p w14:paraId="359C1525" w14:textId="77777777" w:rsidR="00F023ED" w:rsidRDefault="00F023ED" w:rsidP="00F023ED">
      <w:pPr>
        <w:pBdr>
          <w:top w:val="nil"/>
          <w:left w:val="nil"/>
          <w:bottom w:val="nil"/>
          <w:right w:val="nil"/>
          <w:between w:val="nil"/>
        </w:pBdr>
        <w:ind w:left="280"/>
        <w:jc w:val="both"/>
        <w:rPr>
          <w:color w:val="000000"/>
        </w:rPr>
      </w:pPr>
      <w:r>
        <w:rPr>
          <w:color w:val="000000"/>
        </w:rPr>
        <w:t>Подизање капацитета за проналазак адекватног запослења међу становницима општине Апатин.</w:t>
      </w:r>
    </w:p>
    <w:p w14:paraId="3FE3FD24" w14:textId="77777777" w:rsidR="00F023ED" w:rsidRDefault="00F023ED" w:rsidP="00F023ED">
      <w:pPr>
        <w:pBdr>
          <w:top w:val="nil"/>
          <w:left w:val="nil"/>
          <w:bottom w:val="nil"/>
          <w:right w:val="nil"/>
          <w:between w:val="nil"/>
        </w:pBdr>
        <w:spacing w:before="6"/>
        <w:rPr>
          <w:color w:val="000000"/>
          <w:sz w:val="28"/>
          <w:szCs w:val="28"/>
        </w:rPr>
      </w:pPr>
    </w:p>
    <w:p w14:paraId="2873199C"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ind w:hanging="2610"/>
      </w:pPr>
      <w:r w:rsidRPr="000F1AFB">
        <w:rPr>
          <w:color w:val="000000"/>
        </w:rPr>
        <w:t>Специфични циљеви:</w:t>
      </w:r>
    </w:p>
    <w:p w14:paraId="62AA2CBE" w14:textId="77777777" w:rsidR="00F023ED" w:rsidRDefault="00F023ED" w:rsidP="00F023ED">
      <w:pPr>
        <w:pBdr>
          <w:top w:val="nil"/>
          <w:left w:val="nil"/>
          <w:bottom w:val="nil"/>
          <w:right w:val="nil"/>
          <w:between w:val="nil"/>
        </w:pBdr>
        <w:spacing w:before="5"/>
        <w:rPr>
          <w:color w:val="000000"/>
          <w:sz w:val="28"/>
          <w:szCs w:val="28"/>
        </w:rPr>
      </w:pPr>
    </w:p>
    <w:p w14:paraId="35836245" w14:textId="77777777" w:rsidR="00F023ED" w:rsidRDefault="00F023ED" w:rsidP="00F023ED">
      <w:pPr>
        <w:pStyle w:val="ListParagraph"/>
        <w:numPr>
          <w:ilvl w:val="2"/>
          <w:numId w:val="41"/>
        </w:numPr>
        <w:pBdr>
          <w:top w:val="nil"/>
          <w:left w:val="nil"/>
          <w:bottom w:val="nil"/>
          <w:right w:val="nil"/>
          <w:between w:val="nil"/>
        </w:pBdr>
        <w:tabs>
          <w:tab w:val="left" w:pos="1487"/>
        </w:tabs>
        <w:spacing w:before="1"/>
      </w:pPr>
      <w:r w:rsidRPr="000F1AFB">
        <w:rPr>
          <w:color w:val="000000"/>
        </w:rPr>
        <w:t>усавршавање, стицање практичних знања</w:t>
      </w:r>
    </w:p>
    <w:p w14:paraId="0C5DC477" w14:textId="77777777" w:rsidR="00F023ED" w:rsidRPr="000F1AFB" w:rsidRDefault="00F023ED" w:rsidP="00F023ED">
      <w:pPr>
        <w:pStyle w:val="ListParagraph"/>
        <w:numPr>
          <w:ilvl w:val="2"/>
          <w:numId w:val="41"/>
        </w:numPr>
        <w:pBdr>
          <w:top w:val="nil"/>
          <w:left w:val="nil"/>
          <w:bottom w:val="nil"/>
          <w:right w:val="nil"/>
          <w:between w:val="nil"/>
        </w:pBdr>
        <w:tabs>
          <w:tab w:val="left" w:pos="1487"/>
        </w:tabs>
        <w:spacing w:before="39"/>
        <w:rPr>
          <w:lang w:val="sr-Cyrl-RS"/>
        </w:rPr>
      </w:pPr>
      <w:r w:rsidRPr="000F1AFB">
        <w:rPr>
          <w:color w:val="000000"/>
        </w:rPr>
        <w:t>смањење незапослености у категорији високообразованих</w:t>
      </w:r>
    </w:p>
    <w:p w14:paraId="0446C314" w14:textId="77777777" w:rsidR="00F023ED" w:rsidRDefault="00F023ED" w:rsidP="00F023ED">
      <w:pPr>
        <w:pStyle w:val="ListParagraph"/>
        <w:numPr>
          <w:ilvl w:val="2"/>
          <w:numId w:val="41"/>
        </w:numPr>
        <w:pBdr>
          <w:top w:val="nil"/>
          <w:left w:val="nil"/>
          <w:bottom w:val="nil"/>
          <w:right w:val="nil"/>
          <w:between w:val="nil"/>
        </w:pBdr>
        <w:tabs>
          <w:tab w:val="left" w:pos="1487"/>
        </w:tabs>
        <w:spacing w:before="39"/>
      </w:pPr>
      <w:r w:rsidRPr="000F1AFB">
        <w:rPr>
          <w:color w:val="000000"/>
        </w:rPr>
        <w:t>умрежавање незапослених лица са привредним субјектима који послују на територији општине</w:t>
      </w:r>
    </w:p>
    <w:p w14:paraId="29B6926F" w14:textId="77777777" w:rsidR="00F023ED" w:rsidRDefault="00F023ED" w:rsidP="00F023ED">
      <w:pPr>
        <w:pBdr>
          <w:top w:val="nil"/>
          <w:left w:val="nil"/>
          <w:bottom w:val="nil"/>
          <w:right w:val="nil"/>
          <w:between w:val="nil"/>
        </w:pBdr>
        <w:rPr>
          <w:color w:val="000000"/>
          <w:sz w:val="24"/>
          <w:szCs w:val="24"/>
        </w:rPr>
      </w:pPr>
    </w:p>
    <w:p w14:paraId="5C1C80B1" w14:textId="77777777" w:rsidR="00F023ED" w:rsidRDefault="00F023ED" w:rsidP="00F023ED">
      <w:pPr>
        <w:pBdr>
          <w:top w:val="nil"/>
          <w:left w:val="nil"/>
          <w:bottom w:val="nil"/>
          <w:right w:val="nil"/>
          <w:between w:val="nil"/>
        </w:pBdr>
        <w:spacing w:before="7"/>
        <w:rPr>
          <w:color w:val="000000"/>
          <w:sz w:val="26"/>
          <w:szCs w:val="26"/>
        </w:rPr>
      </w:pPr>
    </w:p>
    <w:p w14:paraId="4C81F45F" w14:textId="77777777" w:rsidR="00F023ED" w:rsidRPr="000F1AFB" w:rsidRDefault="00F023ED" w:rsidP="00F023ED">
      <w:pPr>
        <w:pStyle w:val="ListParagraph"/>
        <w:numPr>
          <w:ilvl w:val="3"/>
          <w:numId w:val="9"/>
        </w:numPr>
        <w:pBdr>
          <w:top w:val="nil"/>
          <w:left w:val="nil"/>
          <w:bottom w:val="nil"/>
          <w:right w:val="nil"/>
          <w:between w:val="nil"/>
        </w:pBdr>
        <w:tabs>
          <w:tab w:val="left" w:pos="1359"/>
          <w:tab w:val="left" w:pos="1360"/>
        </w:tabs>
        <w:spacing w:line="276" w:lineRule="auto"/>
        <w:ind w:right="700" w:hanging="2610"/>
      </w:pPr>
      <w:r w:rsidRPr="000F1AFB">
        <w:rPr>
          <w:color w:val="000000"/>
        </w:rPr>
        <w:t>Временски период потребан за имплементацију пројекта</w:t>
      </w:r>
      <w:r>
        <w:rPr>
          <w:color w:val="000000"/>
          <w:lang w:val="sr-Cyrl-RS"/>
        </w:rPr>
        <w:t>:</w:t>
      </w:r>
    </w:p>
    <w:p w14:paraId="3088B3D5" w14:textId="77777777" w:rsidR="00F023ED" w:rsidRDefault="00F023ED" w:rsidP="00F023ED">
      <w:pPr>
        <w:pStyle w:val="ListParagraph"/>
        <w:numPr>
          <w:ilvl w:val="5"/>
          <w:numId w:val="42"/>
        </w:numPr>
        <w:pBdr>
          <w:top w:val="nil"/>
          <w:left w:val="nil"/>
          <w:bottom w:val="nil"/>
          <w:right w:val="nil"/>
          <w:between w:val="nil"/>
        </w:pBdr>
        <w:tabs>
          <w:tab w:val="clear" w:pos="4320"/>
          <w:tab w:val="left" w:pos="1359"/>
          <w:tab w:val="left" w:pos="1360"/>
          <w:tab w:val="num" w:pos="2160"/>
        </w:tabs>
        <w:spacing w:line="276" w:lineRule="auto"/>
        <w:ind w:right="700" w:hanging="2520"/>
      </w:pPr>
      <w:r w:rsidRPr="000F1AFB">
        <w:rPr>
          <w:color w:val="000000"/>
        </w:rPr>
        <w:t>12 месеци</w:t>
      </w:r>
    </w:p>
    <w:p w14:paraId="0767CB9F" w14:textId="77777777" w:rsidR="00F023ED" w:rsidRDefault="00F023ED" w:rsidP="00F023ED">
      <w:pPr>
        <w:pBdr>
          <w:top w:val="nil"/>
          <w:left w:val="nil"/>
          <w:bottom w:val="nil"/>
          <w:right w:val="nil"/>
          <w:between w:val="nil"/>
        </w:pBdr>
        <w:spacing w:before="1"/>
        <w:rPr>
          <w:color w:val="000000"/>
          <w:sz w:val="25"/>
          <w:szCs w:val="25"/>
        </w:rPr>
      </w:pPr>
    </w:p>
    <w:p w14:paraId="33FB530D"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spacing w:before="1"/>
        <w:ind w:hanging="2610"/>
      </w:pPr>
      <w:r w:rsidRPr="000F1AFB">
        <w:rPr>
          <w:color w:val="000000"/>
        </w:rPr>
        <w:t>Партнерске организације</w:t>
      </w:r>
      <w:r w:rsidRPr="000F1AFB">
        <w:rPr>
          <w:color w:val="000000"/>
          <w:lang w:val="sr-Cyrl-RS"/>
        </w:rPr>
        <w:t>:</w:t>
      </w:r>
    </w:p>
    <w:p w14:paraId="4BADEDB8" w14:textId="77777777" w:rsidR="00F023ED" w:rsidRDefault="00F023ED" w:rsidP="00F023ED">
      <w:pPr>
        <w:pBdr>
          <w:top w:val="nil"/>
          <w:left w:val="nil"/>
          <w:bottom w:val="nil"/>
          <w:right w:val="nil"/>
          <w:between w:val="nil"/>
        </w:pBdr>
        <w:spacing w:before="8"/>
        <w:rPr>
          <w:color w:val="000000"/>
          <w:sz w:val="28"/>
          <w:szCs w:val="28"/>
        </w:rPr>
      </w:pPr>
    </w:p>
    <w:p w14:paraId="6A857712" w14:textId="77777777" w:rsidR="00F023ED" w:rsidRDefault="00F023ED" w:rsidP="00F023ED">
      <w:pPr>
        <w:numPr>
          <w:ilvl w:val="1"/>
          <w:numId w:val="43"/>
        </w:numPr>
        <w:pBdr>
          <w:top w:val="nil"/>
          <w:left w:val="nil"/>
          <w:bottom w:val="nil"/>
          <w:right w:val="nil"/>
          <w:between w:val="nil"/>
        </w:pBdr>
        <w:tabs>
          <w:tab w:val="left" w:pos="2160"/>
        </w:tabs>
        <w:ind w:left="2250" w:hanging="450"/>
      </w:pPr>
      <w:r>
        <w:rPr>
          <w:color w:val="000000"/>
        </w:rPr>
        <w:lastRenderedPageBreak/>
        <w:t>Јавне установе у општини Апатин</w:t>
      </w:r>
    </w:p>
    <w:p w14:paraId="1D35D578" w14:textId="77777777" w:rsidR="00F023ED" w:rsidRDefault="00F023ED" w:rsidP="00F023ED">
      <w:pPr>
        <w:rPr>
          <w:lang w:val="sr-Cyrl-RS"/>
        </w:rPr>
      </w:pPr>
    </w:p>
    <w:p w14:paraId="235BF8DD" w14:textId="77777777" w:rsidR="00EE5A10" w:rsidRDefault="00EE5A10" w:rsidP="00F023ED">
      <w:pPr>
        <w:rPr>
          <w:lang w:val="sr-Cyrl-RS"/>
        </w:rPr>
      </w:pPr>
    </w:p>
    <w:p w14:paraId="38FBCE9E" w14:textId="77777777" w:rsidR="00F023ED" w:rsidRDefault="00F023ED" w:rsidP="00F023ED">
      <w:pPr>
        <w:numPr>
          <w:ilvl w:val="1"/>
          <w:numId w:val="43"/>
        </w:numPr>
        <w:pBdr>
          <w:top w:val="nil"/>
          <w:left w:val="nil"/>
          <w:bottom w:val="nil"/>
          <w:right w:val="nil"/>
          <w:between w:val="nil"/>
        </w:pBdr>
        <w:tabs>
          <w:tab w:val="left" w:pos="2250"/>
        </w:tabs>
        <w:spacing w:before="92"/>
        <w:ind w:left="2160"/>
      </w:pPr>
      <w:r>
        <w:rPr>
          <w:color w:val="000000"/>
        </w:rPr>
        <w:t>Национална служба за запошљавање</w:t>
      </w:r>
    </w:p>
    <w:p w14:paraId="2F324543" w14:textId="77777777" w:rsidR="00F023ED" w:rsidRDefault="00F023ED" w:rsidP="00F023ED">
      <w:pPr>
        <w:pBdr>
          <w:top w:val="nil"/>
          <w:left w:val="nil"/>
          <w:bottom w:val="nil"/>
          <w:right w:val="nil"/>
          <w:between w:val="nil"/>
        </w:pBdr>
        <w:spacing w:before="6"/>
        <w:rPr>
          <w:color w:val="000000"/>
          <w:sz w:val="28"/>
          <w:szCs w:val="28"/>
        </w:rPr>
      </w:pPr>
    </w:p>
    <w:p w14:paraId="3697E838" w14:textId="77777777" w:rsidR="00F023ED" w:rsidRDefault="00F023ED" w:rsidP="00F023ED">
      <w:pPr>
        <w:pStyle w:val="ListParagraph"/>
        <w:numPr>
          <w:ilvl w:val="3"/>
          <w:numId w:val="43"/>
        </w:numPr>
        <w:pBdr>
          <w:top w:val="nil"/>
          <w:left w:val="nil"/>
          <w:bottom w:val="nil"/>
          <w:right w:val="nil"/>
          <w:between w:val="nil"/>
        </w:pBdr>
        <w:tabs>
          <w:tab w:val="left" w:pos="1359"/>
          <w:tab w:val="left" w:pos="1360"/>
        </w:tabs>
        <w:ind w:left="1350"/>
      </w:pPr>
      <w:r w:rsidRPr="000F1AFB">
        <w:rPr>
          <w:color w:val="000000"/>
        </w:rPr>
        <w:t>Веза са стратешком документацијом (локална/регионална, републичка, ЕУ)</w:t>
      </w:r>
    </w:p>
    <w:p w14:paraId="1CF34155"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bookmarkStart w:id="10" w:name="_Hlk68015267"/>
      <w:r w:rsidRPr="008D7896">
        <w:rPr>
          <w:color w:val="000000" w:themeColor="text1"/>
          <w:shd w:val="clear" w:color="auto" w:fill="FFFFFF"/>
        </w:rPr>
        <w:t>Стратегија запошљавања у Републици Србији за период од 2021 до 2026. године</w:t>
      </w:r>
    </w:p>
    <w:p w14:paraId="3B1E2868" w14:textId="2DF82546" w:rsidR="008D7896" w:rsidRPr="00630D97" w:rsidRDefault="008D7896" w:rsidP="008D7896">
      <w:pPr>
        <w:pStyle w:val="ListParagraph"/>
        <w:numPr>
          <w:ilvl w:val="0"/>
          <w:numId w:val="61"/>
        </w:numPr>
        <w:rPr>
          <w:rFonts w:eastAsiaTheme="minorHAnsi"/>
          <w:bCs/>
          <w:lang w:val="sr-Cyrl-CS"/>
        </w:rPr>
      </w:pPr>
      <w:r w:rsidRPr="00630D97">
        <w:rPr>
          <w:rFonts w:eastAsiaTheme="minorHAnsi"/>
          <w:bCs/>
          <w:lang w:val="sr-Cyrl-CS"/>
        </w:rPr>
        <w:t>Акциони план за период од 202</w:t>
      </w:r>
      <w:r w:rsidR="00B35742">
        <w:rPr>
          <w:rFonts w:eastAsiaTheme="minorHAnsi"/>
          <w:bCs/>
          <w:lang w:val="sr-Cyrl-RS"/>
        </w:rPr>
        <w:t>4</w:t>
      </w:r>
      <w:r w:rsidRPr="00630D97">
        <w:rPr>
          <w:rFonts w:eastAsiaTheme="minorHAnsi"/>
          <w:bCs/>
          <w:lang w:val="sr-Cyrl-CS"/>
        </w:rPr>
        <w:t>. до 202</w:t>
      </w:r>
      <w:r w:rsidR="00B35742">
        <w:rPr>
          <w:rFonts w:eastAsiaTheme="minorHAnsi"/>
          <w:bCs/>
          <w:lang w:val="sr-Cyrl-RS"/>
        </w:rPr>
        <w:t>6</w:t>
      </w:r>
      <w:r w:rsidRPr="00630D97">
        <w:rPr>
          <w:rFonts w:eastAsiaTheme="minorHAnsi"/>
          <w:bCs/>
          <w:lang w:val="sr-Cyrl-CS"/>
        </w:rPr>
        <w:t>. годинe за спровођење стратегије запошљавања у републици Србији за период од 2021. до 2026. године</w:t>
      </w:r>
    </w:p>
    <w:bookmarkEnd w:id="10"/>
    <w:p w14:paraId="2108C26C" w14:textId="77777777" w:rsidR="00F023ED" w:rsidRDefault="00F023ED" w:rsidP="00F023ED">
      <w:pPr>
        <w:pBdr>
          <w:top w:val="nil"/>
          <w:left w:val="nil"/>
          <w:bottom w:val="nil"/>
          <w:right w:val="nil"/>
          <w:between w:val="nil"/>
        </w:pBdr>
        <w:spacing w:before="6"/>
        <w:rPr>
          <w:color w:val="000000"/>
          <w:sz w:val="28"/>
          <w:szCs w:val="28"/>
        </w:rPr>
      </w:pPr>
    </w:p>
    <w:p w14:paraId="6817706A" w14:textId="77777777" w:rsidR="00F023ED" w:rsidRDefault="00F023ED" w:rsidP="00F023ED">
      <w:pPr>
        <w:numPr>
          <w:ilvl w:val="0"/>
          <w:numId w:val="9"/>
        </w:numPr>
        <w:pBdr>
          <w:top w:val="nil"/>
          <w:left w:val="nil"/>
          <w:bottom w:val="nil"/>
          <w:right w:val="nil"/>
          <w:between w:val="nil"/>
        </w:pBdr>
        <w:tabs>
          <w:tab w:val="left" w:pos="1000"/>
          <w:tab w:val="left" w:pos="1001"/>
        </w:tabs>
      </w:pPr>
      <w:r>
        <w:rPr>
          <w:color w:val="000000"/>
        </w:rPr>
        <w:t>Финансијска информација о пројекту</w:t>
      </w:r>
    </w:p>
    <w:p w14:paraId="664081C6" w14:textId="77777777" w:rsidR="00F023ED" w:rsidRDefault="00F023ED" w:rsidP="00F023ED">
      <w:pPr>
        <w:pBdr>
          <w:top w:val="nil"/>
          <w:left w:val="nil"/>
          <w:bottom w:val="nil"/>
          <w:right w:val="nil"/>
          <w:between w:val="nil"/>
        </w:pBdr>
        <w:rPr>
          <w:color w:val="000000"/>
          <w:sz w:val="20"/>
          <w:szCs w:val="20"/>
        </w:rPr>
      </w:pPr>
    </w:p>
    <w:p w14:paraId="53BF7F04" w14:textId="77777777" w:rsidR="00F023ED" w:rsidRDefault="00F023ED" w:rsidP="00F023ED">
      <w:pPr>
        <w:pBdr>
          <w:top w:val="nil"/>
          <w:left w:val="nil"/>
          <w:bottom w:val="nil"/>
          <w:right w:val="nil"/>
          <w:between w:val="nil"/>
        </w:pBdr>
        <w:rPr>
          <w:color w:val="000000"/>
          <w:sz w:val="20"/>
          <w:szCs w:val="20"/>
        </w:rPr>
      </w:pPr>
    </w:p>
    <w:p w14:paraId="7478A07B" w14:textId="77777777" w:rsidR="00F023ED" w:rsidRDefault="00F023ED" w:rsidP="00F023ED">
      <w:pPr>
        <w:pBdr>
          <w:top w:val="nil"/>
          <w:left w:val="nil"/>
          <w:bottom w:val="nil"/>
          <w:right w:val="nil"/>
          <w:between w:val="nil"/>
        </w:pBdr>
        <w:spacing w:before="6"/>
        <w:rPr>
          <w:color w:val="000000"/>
          <w:sz w:val="14"/>
          <w:szCs w:val="14"/>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2CB5145C" w14:textId="77777777" w:rsidTr="00A20BFE">
        <w:trPr>
          <w:trHeight w:val="582"/>
        </w:trPr>
        <w:tc>
          <w:tcPr>
            <w:tcW w:w="3192" w:type="dxa"/>
            <w:shd w:val="clear" w:color="auto" w:fill="DBE5F1"/>
          </w:tcPr>
          <w:p w14:paraId="52B17B54"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7DD52E0A" w14:textId="77777777" w:rsidR="00F023ED" w:rsidRDefault="00F023ED" w:rsidP="00A20BFE">
            <w:pPr>
              <w:pBdr>
                <w:top w:val="nil"/>
                <w:left w:val="nil"/>
                <w:bottom w:val="nil"/>
                <w:right w:val="nil"/>
                <w:between w:val="nil"/>
              </w:pBdr>
              <w:spacing w:before="37"/>
              <w:ind w:left="177" w:right="166"/>
              <w:jc w:val="center"/>
              <w:rPr>
                <w:color w:val="000000"/>
              </w:rPr>
            </w:pPr>
            <w:r>
              <w:rPr>
                <w:color w:val="000000"/>
              </w:rPr>
              <w:t>(РСД)</w:t>
            </w:r>
          </w:p>
        </w:tc>
        <w:tc>
          <w:tcPr>
            <w:tcW w:w="3192" w:type="dxa"/>
            <w:shd w:val="clear" w:color="auto" w:fill="DBE5F1"/>
          </w:tcPr>
          <w:p w14:paraId="76541E61"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141E6D0C" w14:textId="77777777" w:rsidR="00F023ED" w:rsidRDefault="00F023ED" w:rsidP="00A20BFE">
            <w:pPr>
              <w:pBdr>
                <w:top w:val="nil"/>
                <w:left w:val="nil"/>
                <w:bottom w:val="nil"/>
                <w:right w:val="nil"/>
                <w:between w:val="nil"/>
              </w:pBdr>
              <w:spacing w:before="37"/>
              <w:ind w:left="177" w:right="166"/>
              <w:jc w:val="center"/>
              <w:rPr>
                <w:color w:val="000000"/>
              </w:rPr>
            </w:pPr>
            <w:r>
              <w:rPr>
                <w:color w:val="000000"/>
              </w:rPr>
              <w:t>(РСД)</w:t>
            </w:r>
          </w:p>
        </w:tc>
        <w:tc>
          <w:tcPr>
            <w:tcW w:w="3192" w:type="dxa"/>
            <w:shd w:val="clear" w:color="auto" w:fill="DBE5F1"/>
          </w:tcPr>
          <w:p w14:paraId="6E4A17EF"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2B851CF8" w14:textId="77777777" w:rsidR="00F023ED" w:rsidRDefault="00F023ED" w:rsidP="00A20BFE">
            <w:pPr>
              <w:pBdr>
                <w:top w:val="nil"/>
                <w:left w:val="nil"/>
                <w:bottom w:val="nil"/>
                <w:right w:val="nil"/>
                <w:between w:val="nil"/>
              </w:pBdr>
              <w:spacing w:before="37"/>
              <w:ind w:left="885"/>
              <w:rPr>
                <w:color w:val="000000"/>
              </w:rPr>
            </w:pPr>
            <w:r>
              <w:rPr>
                <w:color w:val="000000"/>
              </w:rPr>
              <w:t>пројекта (РСД)</w:t>
            </w:r>
          </w:p>
        </w:tc>
      </w:tr>
      <w:tr w:rsidR="00F023ED" w14:paraId="5CB40207" w14:textId="77777777" w:rsidTr="00A20BFE">
        <w:trPr>
          <w:trHeight w:val="395"/>
        </w:trPr>
        <w:tc>
          <w:tcPr>
            <w:tcW w:w="3192" w:type="dxa"/>
          </w:tcPr>
          <w:p w14:paraId="39DAE517" w14:textId="77777777" w:rsidR="00F023ED" w:rsidRPr="00CA3441" w:rsidRDefault="00CA3441" w:rsidP="00CA3441">
            <w:pPr>
              <w:pBdr>
                <w:top w:val="nil"/>
                <w:left w:val="nil"/>
                <w:bottom w:val="nil"/>
                <w:right w:val="nil"/>
                <w:between w:val="nil"/>
              </w:pBdr>
              <w:jc w:val="center"/>
              <w:rPr>
                <w:color w:val="000000"/>
                <w:lang w:val="sr-Cyrl-RS"/>
              </w:rPr>
            </w:pPr>
            <w:r>
              <w:rPr>
                <w:color w:val="000000"/>
                <w:lang w:val="sr-Cyrl-RS"/>
              </w:rPr>
              <w:t>-</w:t>
            </w:r>
          </w:p>
        </w:tc>
        <w:tc>
          <w:tcPr>
            <w:tcW w:w="3192" w:type="dxa"/>
          </w:tcPr>
          <w:p w14:paraId="1D936AC4" w14:textId="77777777" w:rsidR="00F023ED" w:rsidRDefault="00F023ED" w:rsidP="00A20BFE">
            <w:pPr>
              <w:pBdr>
                <w:top w:val="nil"/>
                <w:left w:val="nil"/>
                <w:bottom w:val="nil"/>
                <w:right w:val="nil"/>
                <w:between w:val="nil"/>
              </w:pBdr>
              <w:spacing w:before="44"/>
              <w:ind w:left="6"/>
              <w:jc w:val="center"/>
              <w:rPr>
                <w:color w:val="000000"/>
              </w:rPr>
            </w:pPr>
            <w:r>
              <w:rPr>
                <w:color w:val="000000"/>
              </w:rPr>
              <w:t>-</w:t>
            </w:r>
          </w:p>
        </w:tc>
        <w:tc>
          <w:tcPr>
            <w:tcW w:w="3192" w:type="dxa"/>
          </w:tcPr>
          <w:p w14:paraId="3B7398A7" w14:textId="77777777" w:rsidR="00F023ED" w:rsidRDefault="00F023ED" w:rsidP="00A20BFE">
            <w:pPr>
              <w:pBdr>
                <w:top w:val="nil"/>
                <w:left w:val="nil"/>
                <w:bottom w:val="nil"/>
                <w:right w:val="nil"/>
                <w:between w:val="nil"/>
              </w:pBdr>
              <w:spacing w:before="44"/>
              <w:ind w:left="6"/>
              <w:jc w:val="center"/>
              <w:rPr>
                <w:color w:val="000000"/>
              </w:rPr>
            </w:pPr>
            <w:r>
              <w:rPr>
                <w:color w:val="000000"/>
              </w:rPr>
              <w:t>-</w:t>
            </w:r>
          </w:p>
        </w:tc>
      </w:tr>
    </w:tbl>
    <w:p w14:paraId="00BEABB3" w14:textId="77777777" w:rsidR="00F023ED" w:rsidRDefault="00F023ED" w:rsidP="00F023ED">
      <w:pPr>
        <w:jc w:val="center"/>
        <w:rPr>
          <w:lang w:val="sr-Cyrl-RS"/>
        </w:rPr>
      </w:pPr>
    </w:p>
    <w:p w14:paraId="2DCDADBF" w14:textId="77777777" w:rsidR="00F023ED" w:rsidRDefault="00F023ED" w:rsidP="00F023ED">
      <w:pPr>
        <w:pStyle w:val="Heading4"/>
        <w:spacing w:before="91"/>
        <w:rPr>
          <w:color w:val="4F81BD"/>
          <w:lang w:val="sr-Cyrl-RS"/>
        </w:rPr>
      </w:pPr>
    </w:p>
    <w:p w14:paraId="468F494F" w14:textId="77777777" w:rsidR="00F023ED" w:rsidRPr="00CD20A7" w:rsidRDefault="00F023ED" w:rsidP="00F023ED">
      <w:pPr>
        <w:pStyle w:val="Heading4"/>
        <w:spacing w:before="91"/>
        <w:rPr>
          <w:lang w:val="sr-Cyrl-RS"/>
        </w:rPr>
      </w:pPr>
      <w:r>
        <w:rPr>
          <w:color w:val="4F81BD"/>
        </w:rPr>
        <w:t xml:space="preserve">ПРОЈЕКТНИ ПРЕДЛОГ </w:t>
      </w:r>
      <w:r>
        <w:rPr>
          <w:color w:val="4F81BD"/>
          <w:lang w:val="sr-Cyrl-RS"/>
        </w:rPr>
        <w:t>8</w:t>
      </w:r>
      <w:r>
        <w:rPr>
          <w:noProof/>
        </w:rPr>
        <mc:AlternateContent>
          <mc:Choice Requires="wps">
            <w:drawing>
              <wp:anchor distT="0" distB="0" distL="0" distR="0" simplePos="0" relativeHeight="251682816" behindDoc="0" locked="0" layoutInCell="1" hidden="0" allowOverlap="1" wp14:anchorId="0BC9E432" wp14:editId="5B441599">
                <wp:simplePos x="0" y="0"/>
                <wp:positionH relativeFrom="column">
                  <wp:posOffset>749300</wp:posOffset>
                </wp:positionH>
                <wp:positionV relativeFrom="paragraph">
                  <wp:posOffset>279400</wp:posOffset>
                </wp:positionV>
                <wp:extent cx="4791710"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0" y="0"/>
                          <a:ext cx="5972810" cy="39624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0EF18E65" id="Straight Arrow Connector 1" o:spid="_x0000_s1026" type="#_x0000_t32" style="position:absolute;margin-left:59pt;margin-top:22pt;width:377.3pt;height:1pt;z-index:2516828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" strokecolor="#4f81bd">
                <w10:wrap type="topAndBottom"/>
              </v:shape>
            </w:pict>
          </mc:Fallback>
        </mc:AlternateContent>
      </w:r>
    </w:p>
    <w:p w14:paraId="01FC47A3" w14:textId="77777777" w:rsidR="00F023ED" w:rsidRDefault="00F023ED" w:rsidP="00F023ED">
      <w:pPr>
        <w:pBdr>
          <w:top w:val="nil"/>
          <w:left w:val="nil"/>
          <w:bottom w:val="nil"/>
          <w:right w:val="nil"/>
          <w:between w:val="nil"/>
        </w:pBdr>
        <w:rPr>
          <w:b/>
          <w:i/>
          <w:color w:val="000000"/>
          <w:sz w:val="20"/>
          <w:szCs w:val="20"/>
        </w:rPr>
      </w:pPr>
    </w:p>
    <w:p w14:paraId="4654F19C" w14:textId="77777777" w:rsidR="00F023ED" w:rsidRDefault="00F023ED" w:rsidP="00F023ED">
      <w:pPr>
        <w:pBdr>
          <w:top w:val="nil"/>
          <w:left w:val="nil"/>
          <w:bottom w:val="nil"/>
          <w:right w:val="nil"/>
          <w:between w:val="nil"/>
        </w:pBdr>
        <w:spacing w:before="9"/>
        <w:rPr>
          <w:b/>
          <w:i/>
          <w:color w:val="000000"/>
          <w:sz w:val="18"/>
          <w:szCs w:val="18"/>
        </w:rPr>
      </w:pPr>
    </w:p>
    <w:p w14:paraId="43C5CCC2" w14:textId="77777777" w:rsidR="00F023ED" w:rsidRDefault="00F023ED" w:rsidP="00F023ED">
      <w:pPr>
        <w:pStyle w:val="ListParagraph"/>
        <w:numPr>
          <w:ilvl w:val="2"/>
          <w:numId w:val="34"/>
        </w:numPr>
        <w:pBdr>
          <w:top w:val="nil"/>
          <w:left w:val="nil"/>
          <w:bottom w:val="nil"/>
          <w:right w:val="nil"/>
          <w:between w:val="nil"/>
        </w:pBdr>
        <w:tabs>
          <w:tab w:val="clear" w:pos="2160"/>
        </w:tabs>
        <w:spacing w:before="92"/>
        <w:ind w:left="1440" w:hanging="450"/>
      </w:pPr>
      <w:r w:rsidRPr="00592EC7">
        <w:rPr>
          <w:color w:val="000000"/>
        </w:rPr>
        <w:t>Радни назив пројекта:</w:t>
      </w:r>
    </w:p>
    <w:p w14:paraId="164D0C37" w14:textId="77777777" w:rsidR="00F023ED" w:rsidRDefault="00F023ED" w:rsidP="00F023ED">
      <w:pPr>
        <w:pBdr>
          <w:top w:val="nil"/>
          <w:left w:val="nil"/>
          <w:bottom w:val="nil"/>
          <w:right w:val="nil"/>
          <w:between w:val="nil"/>
        </w:pBdr>
        <w:spacing w:before="10"/>
        <w:rPr>
          <w:color w:val="000000"/>
          <w:sz w:val="28"/>
          <w:szCs w:val="28"/>
        </w:rPr>
      </w:pPr>
    </w:p>
    <w:p w14:paraId="24DA5660" w14:textId="77777777" w:rsidR="00F023ED" w:rsidRDefault="00F023ED" w:rsidP="00F023ED">
      <w:pPr>
        <w:pStyle w:val="Heading3"/>
        <w:spacing w:before="1"/>
        <w:ind w:left="279"/>
        <w:jc w:val="both"/>
        <w:rPr>
          <w:rFonts w:ascii="Times New Roman" w:eastAsia="Times New Roman" w:hAnsi="Times New Roman" w:cs="Times New Roman"/>
        </w:rPr>
      </w:pPr>
      <w:r>
        <w:rPr>
          <w:rFonts w:ascii="Times New Roman" w:eastAsia="Times New Roman" w:hAnsi="Times New Roman" w:cs="Times New Roman"/>
        </w:rPr>
        <w:t>Подстицање развоја социјалног предузетништва</w:t>
      </w:r>
    </w:p>
    <w:p w14:paraId="673063C9" w14:textId="77777777" w:rsidR="00F023ED" w:rsidRDefault="00F023ED" w:rsidP="00F023ED">
      <w:pPr>
        <w:pBdr>
          <w:top w:val="nil"/>
          <w:left w:val="nil"/>
          <w:bottom w:val="nil"/>
          <w:right w:val="nil"/>
          <w:between w:val="nil"/>
        </w:pBdr>
        <w:rPr>
          <w:b/>
          <w:color w:val="000000"/>
          <w:sz w:val="28"/>
          <w:szCs w:val="28"/>
        </w:rPr>
      </w:pPr>
    </w:p>
    <w:p w14:paraId="4670F7BA" w14:textId="77777777" w:rsidR="00F023ED" w:rsidRPr="00592EC7" w:rsidRDefault="00F023ED" w:rsidP="00F023ED">
      <w:pPr>
        <w:pStyle w:val="ListParagraph"/>
        <w:numPr>
          <w:ilvl w:val="2"/>
          <w:numId w:val="34"/>
        </w:numPr>
        <w:pBdr>
          <w:top w:val="nil"/>
          <w:left w:val="nil"/>
          <w:bottom w:val="nil"/>
          <w:right w:val="nil"/>
          <w:between w:val="nil"/>
        </w:pBdr>
        <w:tabs>
          <w:tab w:val="clear" w:pos="2160"/>
          <w:tab w:val="left" w:pos="990"/>
          <w:tab w:val="num" w:pos="1440"/>
        </w:tabs>
        <w:ind w:hanging="1170"/>
        <w:rPr>
          <w:color w:val="000000"/>
          <w:lang w:val="sr-Cyrl-RS"/>
        </w:rPr>
      </w:pPr>
      <w:r w:rsidRPr="00592EC7">
        <w:rPr>
          <w:color w:val="000000"/>
        </w:rPr>
        <w:t>Краћи опис пројекта:</w:t>
      </w:r>
    </w:p>
    <w:p w14:paraId="76DC6F03" w14:textId="77777777" w:rsidR="00F023ED" w:rsidRDefault="00F023ED" w:rsidP="00F023ED">
      <w:pPr>
        <w:pBdr>
          <w:top w:val="nil"/>
          <w:left w:val="nil"/>
          <w:bottom w:val="nil"/>
          <w:right w:val="nil"/>
          <w:between w:val="nil"/>
        </w:pBdr>
        <w:spacing w:before="8"/>
        <w:rPr>
          <w:color w:val="000000"/>
          <w:sz w:val="28"/>
          <w:szCs w:val="28"/>
        </w:rPr>
      </w:pPr>
    </w:p>
    <w:p w14:paraId="019BBB22" w14:textId="77777777" w:rsidR="00F023ED" w:rsidRDefault="00F023ED" w:rsidP="00F023ED">
      <w:pPr>
        <w:pBdr>
          <w:top w:val="nil"/>
          <w:left w:val="nil"/>
          <w:bottom w:val="nil"/>
          <w:right w:val="nil"/>
          <w:between w:val="nil"/>
        </w:pBdr>
        <w:spacing w:before="1" w:line="276" w:lineRule="auto"/>
        <w:ind w:left="279" w:right="410"/>
        <w:jc w:val="both"/>
        <w:rPr>
          <w:color w:val="000000"/>
        </w:rPr>
      </w:pPr>
      <w:r>
        <w:rPr>
          <w:color w:val="000000"/>
        </w:rPr>
        <w:t>Рурални региони Србије одликовани су високим стопама незапослености становништва. Посебно забрињава чињеница да рурална тржишта рада показују далеко лошије показатеље удела запослености осетљивих категорија становништва и професионалног статуса запослених у односу на урбана подручја. Лоши изгледи за проналазак адекватног запослења примарни су узрок емиграције становништва ка домицилним урбаним центрима, или пак, ка иностранству. Изузетно, ово се односи на одређене осетљиве категорије становништва, попут младих, или све чешће, незапослених жена одређене животне доби. Као резултат, рурална популација се у периоду 2002 – 2013. године смањила за чак 10,9% у Републици Србији (“ИПАРД програм за Републику Србију”). У општини Апатин, у периоду 2002 – 2011. године популација је смањена за 11,84% (РЗС).</w:t>
      </w:r>
    </w:p>
    <w:p w14:paraId="4E66B056" w14:textId="77777777" w:rsidR="00F023ED" w:rsidRDefault="00F023ED" w:rsidP="00F023ED">
      <w:pPr>
        <w:pBdr>
          <w:top w:val="nil"/>
          <w:left w:val="nil"/>
          <w:bottom w:val="nil"/>
          <w:right w:val="nil"/>
          <w:between w:val="nil"/>
        </w:pBdr>
        <w:spacing w:before="2"/>
        <w:rPr>
          <w:color w:val="000000"/>
          <w:sz w:val="25"/>
          <w:szCs w:val="25"/>
        </w:rPr>
      </w:pPr>
    </w:p>
    <w:p w14:paraId="5487BACB" w14:textId="77777777" w:rsidR="00F023ED" w:rsidRDefault="00F023ED" w:rsidP="00F023ED">
      <w:pPr>
        <w:pBdr>
          <w:top w:val="nil"/>
          <w:left w:val="nil"/>
          <w:bottom w:val="nil"/>
          <w:right w:val="nil"/>
          <w:between w:val="nil"/>
        </w:pBdr>
        <w:spacing w:line="276" w:lineRule="auto"/>
        <w:ind w:left="280" w:right="411"/>
        <w:jc w:val="both"/>
        <w:rPr>
          <w:color w:val="000000"/>
        </w:rPr>
      </w:pPr>
      <w:r>
        <w:rPr>
          <w:color w:val="000000"/>
        </w:rPr>
        <w:t>Лоша образовна и старосна структура руралне популације један је од основних чинилаца лоше перспективе развоја економије и побољшања квалитета живота. Неповољни  демографски трендови произилазе и из ограниченог приступа квалитетним услугама, попут образовања, здравствених услуга, културног садржаја. Охрабрује чињеница да се многе од ових услуга могу обезбедити, или квалитативно поспешити, управо активирањем заједнице кроз синергију предузетничких идеја са социјалним елементом.</w:t>
      </w:r>
    </w:p>
    <w:p w14:paraId="7615E418" w14:textId="77777777" w:rsidR="00F023ED" w:rsidRDefault="00F023ED" w:rsidP="00F023ED">
      <w:pPr>
        <w:pBdr>
          <w:top w:val="nil"/>
          <w:left w:val="nil"/>
          <w:bottom w:val="nil"/>
          <w:right w:val="nil"/>
          <w:between w:val="nil"/>
        </w:pBdr>
        <w:spacing w:before="4"/>
        <w:rPr>
          <w:color w:val="000000"/>
          <w:sz w:val="25"/>
          <w:szCs w:val="25"/>
        </w:rPr>
      </w:pPr>
    </w:p>
    <w:p w14:paraId="40DC7191" w14:textId="77777777" w:rsidR="00F023ED" w:rsidRDefault="00F023ED" w:rsidP="00F023ED">
      <w:pPr>
        <w:pBdr>
          <w:top w:val="nil"/>
          <w:left w:val="nil"/>
          <w:bottom w:val="nil"/>
          <w:right w:val="nil"/>
          <w:between w:val="nil"/>
        </w:pBdr>
        <w:spacing w:line="276" w:lineRule="auto"/>
        <w:ind w:left="279" w:right="412"/>
        <w:jc w:val="both"/>
        <w:rPr>
          <w:color w:val="000000"/>
        </w:rPr>
      </w:pPr>
      <w:r>
        <w:rPr>
          <w:color w:val="000000"/>
        </w:rPr>
        <w:t xml:space="preserve">Како би се становништво подстакло на активности самозапошљавања, креирања </w:t>
      </w:r>
      <w:r>
        <w:rPr>
          <w:color w:val="000000"/>
        </w:rPr>
        <w:lastRenderedPageBreak/>
        <w:t>партнерстава и развој комплементарних делатности у односу на пољопривреду као примарну делатност, пројектом ће бити креиран систематичан приступ развоју социјалне економије у региону обухваћеним пројектом. Овај приступ омогућиће континуиране едукативне активности током трајања пројекта, али и могућност за успостављање партнерстава које ће допринети одрживости пројекта и по његовом завршетку. Такође, пројектне активности обухватиће и повезивање са већ формираним, функционалним социјалним предузећима кроз организоване практичне обуке и студијске посете, чиме ће се омогућити размена знања и искустава свих заинтересованих страна. Подршка развоју нових иницијатива биће пружена и побољшањем просторно – техничких услова за рад, кроз реконстукцију и опремање Едукативног центра. Основни циљ једног социјалног предузећа јесте запошљавање теже запошљивих категорија становништва (млади, жене одређене животне доби, особе са инвалидитетом), али и вршење позитивног утицаја на остатак друштва у одређеним срединама, или пак, на животну средину.</w:t>
      </w:r>
    </w:p>
    <w:p w14:paraId="63FDA376" w14:textId="77777777" w:rsidR="00F023ED" w:rsidRDefault="00F023ED" w:rsidP="00F023ED">
      <w:pPr>
        <w:spacing w:line="276" w:lineRule="auto"/>
        <w:jc w:val="both"/>
        <w:rPr>
          <w:lang w:val="sr-Cyrl-RS"/>
        </w:rPr>
      </w:pPr>
    </w:p>
    <w:p w14:paraId="6B9EBEDE" w14:textId="77777777" w:rsidR="00EE5A10" w:rsidRDefault="00EE5A10" w:rsidP="00F023ED">
      <w:pPr>
        <w:spacing w:line="276" w:lineRule="auto"/>
        <w:jc w:val="both"/>
        <w:rPr>
          <w:lang w:val="sr-Cyrl-RS"/>
        </w:rPr>
      </w:pPr>
    </w:p>
    <w:p w14:paraId="15DCA874" w14:textId="77777777" w:rsidR="00F023ED" w:rsidRDefault="00F023ED" w:rsidP="00F023ED">
      <w:pPr>
        <w:pBdr>
          <w:top w:val="nil"/>
          <w:left w:val="nil"/>
          <w:bottom w:val="nil"/>
          <w:right w:val="nil"/>
          <w:between w:val="nil"/>
        </w:pBdr>
        <w:spacing w:before="92" w:line="276" w:lineRule="auto"/>
        <w:ind w:left="280" w:right="413"/>
        <w:jc w:val="both"/>
        <w:rPr>
          <w:color w:val="000000"/>
        </w:rPr>
      </w:pPr>
      <w:r>
        <w:rPr>
          <w:color w:val="000000"/>
        </w:rPr>
        <w:t>Процентуално, социјална економија запошљава 6% од укупно запослених становника Европске уније, што подразумева преко 11 милиона људи. (CIRIEC, 2006). Према доступним подацима из 2012. године, у Србији је у области социјалног предузетништва запослено 10.326 особа, што чини само 0,6% од укупног броја запослених. (Европски покрет у Србији, 2016). Узимајући у обзир развојне проблеме са којима се региони Србије сусрећу, и потенцијал социјалног предузетништва за пренебрегавање истих, процењује се да је искоришћеност потенцијала далеко испод могућности.</w:t>
      </w:r>
    </w:p>
    <w:p w14:paraId="4D37270F" w14:textId="77777777" w:rsidR="00F023ED" w:rsidRDefault="00F023ED" w:rsidP="00F023ED">
      <w:pPr>
        <w:pBdr>
          <w:top w:val="nil"/>
          <w:left w:val="nil"/>
          <w:bottom w:val="nil"/>
          <w:right w:val="nil"/>
          <w:between w:val="nil"/>
        </w:pBdr>
        <w:tabs>
          <w:tab w:val="left" w:pos="1000"/>
        </w:tabs>
        <w:ind w:left="2160"/>
        <w:rPr>
          <w:color w:val="000000"/>
          <w:sz w:val="25"/>
          <w:szCs w:val="25"/>
          <w:lang w:val="sr-Cyrl-RS"/>
        </w:rPr>
      </w:pPr>
    </w:p>
    <w:p w14:paraId="57E237C6"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0"/>
          <w:tab w:val="num" w:pos="1620"/>
        </w:tabs>
        <w:ind w:left="1530"/>
      </w:pPr>
      <w:r w:rsidRPr="00592EC7">
        <w:rPr>
          <w:color w:val="000000"/>
        </w:rPr>
        <w:t>Општи циљ:</w:t>
      </w:r>
    </w:p>
    <w:p w14:paraId="1C829228" w14:textId="77777777" w:rsidR="00F023ED" w:rsidRDefault="00F023ED" w:rsidP="00F023ED">
      <w:pPr>
        <w:pBdr>
          <w:top w:val="nil"/>
          <w:left w:val="nil"/>
          <w:bottom w:val="nil"/>
          <w:right w:val="nil"/>
          <w:between w:val="nil"/>
        </w:pBdr>
        <w:spacing w:before="5"/>
        <w:rPr>
          <w:color w:val="000000"/>
          <w:sz w:val="28"/>
          <w:szCs w:val="28"/>
        </w:rPr>
      </w:pPr>
    </w:p>
    <w:p w14:paraId="582DB93C" w14:textId="77777777" w:rsidR="00F023ED" w:rsidRDefault="00F023ED" w:rsidP="00F023ED">
      <w:pPr>
        <w:pBdr>
          <w:top w:val="nil"/>
          <w:left w:val="nil"/>
          <w:bottom w:val="nil"/>
          <w:right w:val="nil"/>
          <w:between w:val="nil"/>
        </w:pBdr>
        <w:spacing w:before="1" w:line="276" w:lineRule="auto"/>
        <w:ind w:left="279" w:right="554" w:firstLine="720"/>
        <w:rPr>
          <w:color w:val="000000"/>
        </w:rPr>
      </w:pPr>
      <w:r>
        <w:rPr>
          <w:color w:val="000000"/>
        </w:rPr>
        <w:t>Унапређење капацитета локалне заједнице за креирање одрживог запошљавања у области социјалног предузетништва.</w:t>
      </w:r>
    </w:p>
    <w:p w14:paraId="6D280F2E" w14:textId="77777777" w:rsidR="00F023ED" w:rsidRDefault="00F023ED" w:rsidP="00F023ED">
      <w:pPr>
        <w:pBdr>
          <w:top w:val="nil"/>
          <w:left w:val="nil"/>
          <w:bottom w:val="nil"/>
          <w:right w:val="nil"/>
          <w:between w:val="nil"/>
        </w:pBdr>
        <w:spacing w:before="3"/>
        <w:rPr>
          <w:color w:val="000000"/>
          <w:sz w:val="25"/>
          <w:szCs w:val="25"/>
        </w:rPr>
      </w:pPr>
    </w:p>
    <w:p w14:paraId="34DB567E"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0"/>
          <w:tab w:val="num" w:pos="1530"/>
        </w:tabs>
        <w:spacing w:before="1"/>
        <w:ind w:hanging="990"/>
      </w:pPr>
      <w:r w:rsidRPr="00592EC7">
        <w:rPr>
          <w:color w:val="000000"/>
        </w:rPr>
        <w:t>Специфични циљеви :</w:t>
      </w:r>
    </w:p>
    <w:p w14:paraId="5D91E023" w14:textId="77777777" w:rsidR="00F023ED" w:rsidRDefault="00F023ED" w:rsidP="00F023ED">
      <w:pPr>
        <w:pBdr>
          <w:top w:val="nil"/>
          <w:left w:val="nil"/>
          <w:bottom w:val="nil"/>
          <w:right w:val="nil"/>
          <w:between w:val="nil"/>
        </w:pBdr>
        <w:spacing w:before="5"/>
        <w:rPr>
          <w:color w:val="000000"/>
          <w:sz w:val="28"/>
          <w:szCs w:val="28"/>
        </w:rPr>
      </w:pPr>
    </w:p>
    <w:p w14:paraId="405079AE" w14:textId="77777777" w:rsidR="00F023ED" w:rsidRPr="00592EC7" w:rsidRDefault="00F023ED" w:rsidP="00F023ED">
      <w:pPr>
        <w:pStyle w:val="ListParagraph"/>
        <w:numPr>
          <w:ilvl w:val="0"/>
          <w:numId w:val="35"/>
        </w:numPr>
        <w:pBdr>
          <w:top w:val="nil"/>
          <w:left w:val="nil"/>
          <w:bottom w:val="nil"/>
          <w:right w:val="nil"/>
          <w:between w:val="nil"/>
        </w:pBdr>
        <w:spacing w:line="278" w:lineRule="auto"/>
        <w:ind w:left="2070" w:right="869"/>
        <w:rPr>
          <w:color w:val="000000"/>
        </w:rPr>
      </w:pPr>
      <w:r w:rsidRPr="00592EC7">
        <w:rPr>
          <w:color w:val="000000"/>
        </w:rPr>
        <w:t>унапређење знања и спосо</w:t>
      </w:r>
      <w:r>
        <w:rPr>
          <w:color w:val="000000"/>
        </w:rPr>
        <w:t>бности руралног становништва за</w:t>
      </w:r>
      <w:r>
        <w:rPr>
          <w:color w:val="000000"/>
          <w:lang w:val="sr-Cyrl-RS"/>
        </w:rPr>
        <w:t xml:space="preserve"> </w:t>
      </w:r>
      <w:r w:rsidRPr="00592EC7">
        <w:rPr>
          <w:color w:val="000000"/>
        </w:rPr>
        <w:t>покретање иницијатива у домену социјалног предузетништва;</w:t>
      </w:r>
    </w:p>
    <w:p w14:paraId="6A58CF51" w14:textId="77777777" w:rsidR="00F023ED" w:rsidRPr="00592EC7" w:rsidRDefault="00F023ED" w:rsidP="00F023ED">
      <w:pPr>
        <w:pStyle w:val="ListParagraph"/>
        <w:numPr>
          <w:ilvl w:val="0"/>
          <w:numId w:val="35"/>
        </w:numPr>
        <w:pBdr>
          <w:top w:val="nil"/>
          <w:left w:val="nil"/>
          <w:bottom w:val="nil"/>
          <w:right w:val="nil"/>
          <w:between w:val="nil"/>
        </w:pBdr>
        <w:spacing w:line="249" w:lineRule="auto"/>
        <w:ind w:left="2070"/>
        <w:rPr>
          <w:color w:val="000000"/>
        </w:rPr>
      </w:pPr>
      <w:r w:rsidRPr="00592EC7">
        <w:rPr>
          <w:color w:val="000000"/>
        </w:rPr>
        <w:t>подизање свести становништва о бенефитима мултисекторског удруживања;</w:t>
      </w:r>
    </w:p>
    <w:p w14:paraId="6C163EB9" w14:textId="77777777" w:rsidR="00F023ED" w:rsidRPr="00592EC7" w:rsidRDefault="00F023ED" w:rsidP="00F023ED">
      <w:pPr>
        <w:pStyle w:val="ListParagraph"/>
        <w:numPr>
          <w:ilvl w:val="0"/>
          <w:numId w:val="35"/>
        </w:numPr>
        <w:pBdr>
          <w:top w:val="nil"/>
          <w:left w:val="nil"/>
          <w:bottom w:val="nil"/>
          <w:right w:val="nil"/>
          <w:between w:val="nil"/>
        </w:pBdr>
        <w:spacing w:before="38" w:line="276" w:lineRule="auto"/>
        <w:ind w:left="2070" w:right="846"/>
        <w:rPr>
          <w:color w:val="000000"/>
        </w:rPr>
      </w:pPr>
      <w:r w:rsidRPr="00592EC7">
        <w:rPr>
          <w:color w:val="000000"/>
        </w:rPr>
        <w:t>унапређење материјално техничких услова за функционисање социјалних предузећа – Едукативни центар;</w:t>
      </w:r>
    </w:p>
    <w:p w14:paraId="2C71396B" w14:textId="77777777" w:rsidR="00F023ED" w:rsidRPr="00592EC7" w:rsidRDefault="00F023ED" w:rsidP="00F023ED">
      <w:pPr>
        <w:pStyle w:val="ListParagraph"/>
        <w:numPr>
          <w:ilvl w:val="0"/>
          <w:numId w:val="35"/>
        </w:numPr>
        <w:pBdr>
          <w:top w:val="nil"/>
          <w:left w:val="nil"/>
          <w:bottom w:val="nil"/>
          <w:right w:val="nil"/>
          <w:between w:val="nil"/>
        </w:pBdr>
        <w:spacing w:line="252" w:lineRule="auto"/>
        <w:ind w:left="2070"/>
        <w:rPr>
          <w:color w:val="000000"/>
          <w:lang w:val="sr-Cyrl-RS"/>
        </w:rPr>
      </w:pPr>
      <w:r w:rsidRPr="00592EC7">
        <w:rPr>
          <w:color w:val="000000"/>
        </w:rPr>
        <w:t>промоција примера добре праксе у области руралне социјалне економије.</w:t>
      </w:r>
    </w:p>
    <w:p w14:paraId="0EB47B3E" w14:textId="77777777" w:rsidR="00F023ED" w:rsidRPr="00592EC7" w:rsidRDefault="00F023ED" w:rsidP="00F023ED">
      <w:pPr>
        <w:pBdr>
          <w:top w:val="nil"/>
          <w:left w:val="nil"/>
          <w:bottom w:val="nil"/>
          <w:right w:val="nil"/>
          <w:between w:val="nil"/>
        </w:pBdr>
        <w:spacing w:line="252" w:lineRule="auto"/>
        <w:ind w:left="999"/>
        <w:rPr>
          <w:color w:val="000000"/>
          <w:lang w:val="sr-Cyrl-RS"/>
        </w:rPr>
      </w:pPr>
    </w:p>
    <w:p w14:paraId="3CE8A3EF"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0"/>
          <w:tab w:val="num" w:pos="1530"/>
        </w:tabs>
        <w:ind w:hanging="990"/>
      </w:pPr>
      <w:r w:rsidRPr="00592EC7">
        <w:rPr>
          <w:color w:val="000000"/>
        </w:rPr>
        <w:t>Активности:</w:t>
      </w:r>
    </w:p>
    <w:p w14:paraId="43E5DA52" w14:textId="77777777" w:rsidR="00F023ED" w:rsidRDefault="00F023ED" w:rsidP="00F023ED">
      <w:pPr>
        <w:pBdr>
          <w:top w:val="nil"/>
          <w:left w:val="nil"/>
          <w:bottom w:val="nil"/>
          <w:right w:val="nil"/>
          <w:between w:val="nil"/>
        </w:pBdr>
        <w:spacing w:before="6"/>
        <w:rPr>
          <w:color w:val="000000"/>
          <w:sz w:val="28"/>
          <w:szCs w:val="28"/>
        </w:rPr>
      </w:pPr>
    </w:p>
    <w:p w14:paraId="63F5551A" w14:textId="77777777" w:rsidR="00F023ED" w:rsidRPr="00592EC7" w:rsidRDefault="00F023ED" w:rsidP="00F023ED">
      <w:pPr>
        <w:pStyle w:val="ListParagraph"/>
        <w:numPr>
          <w:ilvl w:val="0"/>
          <w:numId w:val="36"/>
        </w:numPr>
        <w:pBdr>
          <w:top w:val="nil"/>
          <w:left w:val="nil"/>
          <w:bottom w:val="nil"/>
          <w:right w:val="nil"/>
          <w:between w:val="nil"/>
        </w:pBdr>
        <w:ind w:left="2070"/>
        <w:rPr>
          <w:color w:val="000000"/>
        </w:rPr>
      </w:pPr>
      <w:r w:rsidRPr="00592EC7">
        <w:rPr>
          <w:color w:val="000000"/>
        </w:rPr>
        <w:t>Пројектни менаџмент и координација</w:t>
      </w:r>
    </w:p>
    <w:p w14:paraId="55CEB410" w14:textId="77777777" w:rsidR="00F023ED" w:rsidRPr="00592EC7" w:rsidRDefault="00F023ED" w:rsidP="00F023ED">
      <w:pPr>
        <w:pStyle w:val="ListParagraph"/>
        <w:numPr>
          <w:ilvl w:val="0"/>
          <w:numId w:val="36"/>
        </w:numPr>
        <w:pBdr>
          <w:top w:val="nil"/>
          <w:left w:val="nil"/>
          <w:bottom w:val="nil"/>
          <w:right w:val="nil"/>
          <w:between w:val="nil"/>
        </w:pBdr>
        <w:spacing w:before="37"/>
        <w:ind w:left="2070"/>
        <w:rPr>
          <w:color w:val="000000"/>
        </w:rPr>
      </w:pPr>
      <w:r w:rsidRPr="00592EC7">
        <w:rPr>
          <w:color w:val="000000"/>
        </w:rPr>
        <w:t>Инфраструктурне активности - реконструкција објекта</w:t>
      </w:r>
    </w:p>
    <w:p w14:paraId="75DEC00C" w14:textId="77777777" w:rsidR="00F023ED" w:rsidRPr="00592EC7" w:rsidRDefault="00F023ED" w:rsidP="00F023ED">
      <w:pPr>
        <w:pStyle w:val="ListParagraph"/>
        <w:numPr>
          <w:ilvl w:val="0"/>
          <w:numId w:val="36"/>
        </w:numPr>
        <w:pBdr>
          <w:top w:val="nil"/>
          <w:left w:val="nil"/>
          <w:bottom w:val="nil"/>
          <w:right w:val="nil"/>
          <w:between w:val="nil"/>
        </w:pBdr>
        <w:spacing w:before="40"/>
        <w:ind w:left="2070"/>
        <w:rPr>
          <w:color w:val="000000"/>
        </w:rPr>
      </w:pPr>
      <w:r w:rsidRPr="00592EC7">
        <w:rPr>
          <w:color w:val="000000"/>
        </w:rPr>
        <w:t>Набавка опреме за потребе Едукативног центра</w:t>
      </w:r>
    </w:p>
    <w:p w14:paraId="7D7A7E52" w14:textId="77777777" w:rsidR="00F023ED" w:rsidRPr="00592EC7" w:rsidRDefault="00F023ED" w:rsidP="00F023ED">
      <w:pPr>
        <w:pStyle w:val="ListParagraph"/>
        <w:numPr>
          <w:ilvl w:val="0"/>
          <w:numId w:val="36"/>
        </w:numPr>
        <w:pBdr>
          <w:top w:val="nil"/>
          <w:left w:val="nil"/>
          <w:bottom w:val="nil"/>
          <w:right w:val="nil"/>
          <w:between w:val="nil"/>
        </w:pBdr>
        <w:spacing w:before="37"/>
        <w:ind w:left="2070"/>
        <w:rPr>
          <w:color w:val="000000"/>
          <w:lang w:val="sr-Cyrl-RS"/>
        </w:rPr>
      </w:pPr>
      <w:r w:rsidRPr="00592EC7">
        <w:rPr>
          <w:color w:val="000000"/>
        </w:rPr>
        <w:t>Информативне, едукативне и саветодавне активности</w:t>
      </w:r>
    </w:p>
    <w:p w14:paraId="5F4D1AA1" w14:textId="77777777" w:rsidR="00F023ED" w:rsidRDefault="00F023ED" w:rsidP="00F023ED">
      <w:pPr>
        <w:pBdr>
          <w:top w:val="nil"/>
          <w:left w:val="nil"/>
          <w:bottom w:val="nil"/>
          <w:right w:val="nil"/>
          <w:between w:val="nil"/>
        </w:pBdr>
        <w:spacing w:before="3"/>
        <w:rPr>
          <w:color w:val="000000"/>
          <w:sz w:val="31"/>
          <w:szCs w:val="31"/>
        </w:rPr>
      </w:pPr>
    </w:p>
    <w:p w14:paraId="2C0382A8" w14:textId="77777777" w:rsidR="00F023ED" w:rsidRPr="000F1AFB" w:rsidRDefault="00F023ED" w:rsidP="00F023ED">
      <w:pPr>
        <w:pStyle w:val="ListParagraph"/>
        <w:numPr>
          <w:ilvl w:val="2"/>
          <w:numId w:val="34"/>
        </w:numPr>
        <w:pBdr>
          <w:top w:val="nil"/>
          <w:left w:val="nil"/>
          <w:bottom w:val="nil"/>
          <w:right w:val="nil"/>
          <w:between w:val="nil"/>
        </w:pBdr>
        <w:tabs>
          <w:tab w:val="clear" w:pos="2160"/>
          <w:tab w:val="left" w:pos="1000"/>
        </w:tabs>
        <w:ind w:left="1530"/>
      </w:pPr>
      <w:r w:rsidRPr="00592EC7">
        <w:rPr>
          <w:color w:val="000000"/>
        </w:rPr>
        <w:t>Временски период потребан за имплементацију пројекта</w:t>
      </w:r>
      <w:r>
        <w:rPr>
          <w:color w:val="000000"/>
          <w:lang w:val="sr-Cyrl-RS"/>
        </w:rPr>
        <w:t>:</w:t>
      </w:r>
    </w:p>
    <w:p w14:paraId="1DB83DA7" w14:textId="77777777" w:rsidR="00F023ED" w:rsidRDefault="00F023ED" w:rsidP="00F023ED">
      <w:pPr>
        <w:pStyle w:val="ListParagraph"/>
        <w:numPr>
          <w:ilvl w:val="0"/>
          <w:numId w:val="37"/>
        </w:numPr>
        <w:pBdr>
          <w:top w:val="nil"/>
          <w:left w:val="nil"/>
          <w:bottom w:val="nil"/>
          <w:right w:val="nil"/>
          <w:between w:val="nil"/>
        </w:pBdr>
        <w:tabs>
          <w:tab w:val="left" w:pos="1000"/>
        </w:tabs>
        <w:ind w:left="2070"/>
      </w:pPr>
      <w:r w:rsidRPr="00592EC7">
        <w:rPr>
          <w:color w:val="000000"/>
        </w:rPr>
        <w:t>18 месеци</w:t>
      </w:r>
    </w:p>
    <w:p w14:paraId="4021E23F" w14:textId="77777777" w:rsidR="00F023ED" w:rsidRDefault="00F023ED" w:rsidP="00F023ED">
      <w:pPr>
        <w:pBdr>
          <w:top w:val="nil"/>
          <w:left w:val="nil"/>
          <w:bottom w:val="nil"/>
          <w:right w:val="nil"/>
          <w:between w:val="nil"/>
        </w:pBdr>
        <w:spacing w:before="5"/>
        <w:rPr>
          <w:color w:val="000000"/>
          <w:sz w:val="28"/>
          <w:szCs w:val="28"/>
        </w:rPr>
      </w:pPr>
    </w:p>
    <w:p w14:paraId="6EF155AA" w14:textId="77777777" w:rsidR="00F023ED" w:rsidRDefault="00F023ED" w:rsidP="00F023ED">
      <w:pPr>
        <w:pStyle w:val="ListParagraph"/>
        <w:numPr>
          <w:ilvl w:val="2"/>
          <w:numId w:val="34"/>
        </w:numPr>
        <w:pBdr>
          <w:top w:val="nil"/>
          <w:left w:val="nil"/>
          <w:bottom w:val="nil"/>
          <w:right w:val="nil"/>
          <w:between w:val="nil"/>
        </w:pBdr>
        <w:tabs>
          <w:tab w:val="left" w:pos="999"/>
          <w:tab w:val="left" w:pos="1530"/>
        </w:tabs>
        <w:ind w:hanging="990"/>
      </w:pPr>
      <w:r w:rsidRPr="000F1AFB">
        <w:rPr>
          <w:color w:val="000000"/>
        </w:rPr>
        <w:t>Партнерске организације (обавезно умрежавање секторско и међусекторско)</w:t>
      </w:r>
    </w:p>
    <w:p w14:paraId="3B703F3D" w14:textId="77777777" w:rsidR="00F023ED" w:rsidRDefault="00F023ED" w:rsidP="00F023ED">
      <w:pPr>
        <w:pBdr>
          <w:top w:val="nil"/>
          <w:left w:val="nil"/>
          <w:bottom w:val="nil"/>
          <w:right w:val="nil"/>
          <w:between w:val="nil"/>
        </w:pBdr>
        <w:spacing w:before="8"/>
        <w:rPr>
          <w:color w:val="000000"/>
          <w:sz w:val="28"/>
          <w:szCs w:val="28"/>
        </w:rPr>
      </w:pPr>
    </w:p>
    <w:p w14:paraId="5C36D0F7" w14:textId="77777777" w:rsidR="00F023ED" w:rsidRDefault="00F023ED" w:rsidP="00F023ED">
      <w:pPr>
        <w:numPr>
          <w:ilvl w:val="2"/>
          <w:numId w:val="38"/>
        </w:numPr>
        <w:pBdr>
          <w:top w:val="nil"/>
          <w:left w:val="nil"/>
          <w:bottom w:val="nil"/>
          <w:right w:val="nil"/>
          <w:between w:val="nil"/>
        </w:pBdr>
        <w:tabs>
          <w:tab w:val="left" w:pos="1127"/>
        </w:tabs>
        <w:spacing w:before="1"/>
      </w:pPr>
      <w:r>
        <w:rPr>
          <w:color w:val="000000"/>
        </w:rPr>
        <w:lastRenderedPageBreak/>
        <w:t>Центар за социјални рад</w:t>
      </w:r>
    </w:p>
    <w:p w14:paraId="3DFB6A59" w14:textId="77777777" w:rsidR="00F023ED" w:rsidRDefault="00F023ED" w:rsidP="00F023ED">
      <w:pPr>
        <w:numPr>
          <w:ilvl w:val="2"/>
          <w:numId w:val="38"/>
        </w:numPr>
        <w:pBdr>
          <w:top w:val="nil"/>
          <w:left w:val="nil"/>
          <w:bottom w:val="nil"/>
          <w:right w:val="nil"/>
          <w:between w:val="nil"/>
        </w:pBdr>
        <w:tabs>
          <w:tab w:val="left" w:pos="1127"/>
        </w:tabs>
        <w:spacing w:before="37"/>
      </w:pPr>
      <w:r>
        <w:rPr>
          <w:color w:val="000000"/>
        </w:rPr>
        <w:t>Локална акциона група „Дунавски бисер“</w:t>
      </w:r>
    </w:p>
    <w:p w14:paraId="712BB145" w14:textId="77777777" w:rsidR="00F023ED" w:rsidRDefault="00F023ED" w:rsidP="00F023ED">
      <w:pPr>
        <w:pBdr>
          <w:top w:val="nil"/>
          <w:left w:val="nil"/>
          <w:bottom w:val="nil"/>
          <w:right w:val="nil"/>
          <w:between w:val="nil"/>
        </w:pBdr>
        <w:spacing w:before="6"/>
        <w:rPr>
          <w:color w:val="000000"/>
          <w:sz w:val="28"/>
          <w:szCs w:val="28"/>
        </w:rPr>
      </w:pPr>
    </w:p>
    <w:p w14:paraId="343C9536" w14:textId="77777777" w:rsidR="00F023ED" w:rsidRDefault="00F023ED" w:rsidP="00F023ED">
      <w:pPr>
        <w:pStyle w:val="ListParagraph"/>
        <w:numPr>
          <w:ilvl w:val="2"/>
          <w:numId w:val="34"/>
        </w:numPr>
        <w:pBdr>
          <w:top w:val="nil"/>
          <w:left w:val="nil"/>
          <w:bottom w:val="nil"/>
          <w:right w:val="nil"/>
          <w:between w:val="nil"/>
        </w:pBdr>
        <w:tabs>
          <w:tab w:val="clear" w:pos="2160"/>
          <w:tab w:val="left" w:pos="999"/>
          <w:tab w:val="num" w:pos="1800"/>
        </w:tabs>
        <w:ind w:left="1530"/>
      </w:pPr>
      <w:r w:rsidRPr="000F1AFB">
        <w:rPr>
          <w:color w:val="000000"/>
        </w:rPr>
        <w:t>Веза са стратешком документацијом (локална/регионална, републичка, ЕУ)</w:t>
      </w:r>
    </w:p>
    <w:p w14:paraId="1334F6E3" w14:textId="77777777" w:rsidR="00F023ED" w:rsidRDefault="00F023ED" w:rsidP="00F023ED">
      <w:pPr>
        <w:pBdr>
          <w:top w:val="nil"/>
          <w:left w:val="nil"/>
          <w:bottom w:val="nil"/>
          <w:right w:val="nil"/>
          <w:between w:val="nil"/>
        </w:pBdr>
        <w:spacing w:before="8"/>
        <w:rPr>
          <w:color w:val="000000"/>
          <w:sz w:val="28"/>
          <w:szCs w:val="28"/>
        </w:rPr>
      </w:pPr>
    </w:p>
    <w:p w14:paraId="2E86EB2B"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08F89137" w14:textId="77777777" w:rsidR="008D7896" w:rsidRPr="00630D97" w:rsidRDefault="008D7896" w:rsidP="008D7896">
      <w:pPr>
        <w:pStyle w:val="ListParagraph"/>
        <w:numPr>
          <w:ilvl w:val="0"/>
          <w:numId w:val="61"/>
        </w:numPr>
        <w:ind w:left="2268" w:hanging="189"/>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215DB558" w14:textId="77777777" w:rsidR="00F023ED" w:rsidRDefault="00F023ED" w:rsidP="00F023ED">
      <w:pPr>
        <w:pBdr>
          <w:top w:val="nil"/>
          <w:left w:val="nil"/>
          <w:bottom w:val="nil"/>
          <w:right w:val="nil"/>
          <w:between w:val="nil"/>
        </w:pBdr>
        <w:spacing w:before="6"/>
        <w:rPr>
          <w:color w:val="000000"/>
          <w:sz w:val="28"/>
          <w:szCs w:val="28"/>
        </w:rPr>
      </w:pPr>
    </w:p>
    <w:p w14:paraId="1341FD09" w14:textId="620925C3" w:rsidR="00F023ED" w:rsidRPr="00EE5A10" w:rsidRDefault="00F023ED" w:rsidP="00F023ED">
      <w:pPr>
        <w:pStyle w:val="ListParagraph"/>
        <w:numPr>
          <w:ilvl w:val="2"/>
          <w:numId w:val="34"/>
        </w:numPr>
        <w:pBdr>
          <w:top w:val="nil"/>
          <w:left w:val="nil"/>
          <w:bottom w:val="nil"/>
          <w:right w:val="nil"/>
          <w:between w:val="nil"/>
        </w:pBdr>
        <w:tabs>
          <w:tab w:val="left" w:pos="999"/>
          <w:tab w:val="left" w:pos="1530"/>
        </w:tabs>
        <w:ind w:hanging="990"/>
        <w:rPr>
          <w:color w:val="000000"/>
          <w:sz w:val="20"/>
          <w:szCs w:val="20"/>
          <w:lang w:val="sr-Cyrl-RS"/>
        </w:rPr>
      </w:pPr>
      <w:r w:rsidRPr="00EE5A10">
        <w:rPr>
          <w:color w:val="000000"/>
        </w:rPr>
        <w:t>Финансијска информација о пројекту</w:t>
      </w:r>
    </w:p>
    <w:p w14:paraId="65950FAB" w14:textId="77777777" w:rsidR="00F023ED" w:rsidRDefault="00F023ED" w:rsidP="00F023ED">
      <w:pPr>
        <w:pBdr>
          <w:top w:val="nil"/>
          <w:left w:val="nil"/>
          <w:bottom w:val="nil"/>
          <w:right w:val="nil"/>
          <w:between w:val="nil"/>
        </w:pBdr>
        <w:rPr>
          <w:color w:val="000000"/>
          <w:sz w:val="20"/>
          <w:szCs w:val="20"/>
        </w:rPr>
      </w:pPr>
    </w:p>
    <w:p w14:paraId="22870550" w14:textId="77777777" w:rsidR="00F023ED" w:rsidRDefault="00F023ED" w:rsidP="00F023ED">
      <w:pPr>
        <w:pBdr>
          <w:top w:val="nil"/>
          <w:left w:val="nil"/>
          <w:bottom w:val="nil"/>
          <w:right w:val="nil"/>
          <w:between w:val="nil"/>
        </w:pBdr>
        <w:spacing w:before="10"/>
        <w:rPr>
          <w:color w:val="000000"/>
          <w:sz w:val="20"/>
          <w:szCs w:val="20"/>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7E080F97" w14:textId="77777777" w:rsidTr="00A20BFE">
        <w:trPr>
          <w:trHeight w:val="582"/>
        </w:trPr>
        <w:tc>
          <w:tcPr>
            <w:tcW w:w="3192" w:type="dxa"/>
            <w:shd w:val="clear" w:color="auto" w:fill="DBE5F1"/>
          </w:tcPr>
          <w:p w14:paraId="30E3A102"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27A4A67D"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7293DE4D"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2DC42875"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5950ED57"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10ADFE79"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3E177105" w14:textId="77777777" w:rsidTr="00A20BFE">
        <w:trPr>
          <w:trHeight w:val="503"/>
        </w:trPr>
        <w:tc>
          <w:tcPr>
            <w:tcW w:w="3192" w:type="dxa"/>
          </w:tcPr>
          <w:p w14:paraId="164B176F" w14:textId="77777777" w:rsidR="00F023ED" w:rsidRPr="0061161C" w:rsidRDefault="0061161C" w:rsidP="00A20BFE">
            <w:pPr>
              <w:pBdr>
                <w:top w:val="nil"/>
                <w:left w:val="nil"/>
                <w:bottom w:val="nil"/>
                <w:right w:val="nil"/>
                <w:between w:val="nil"/>
              </w:pBdr>
              <w:spacing w:before="104"/>
              <w:ind w:left="962"/>
              <w:rPr>
                <w:b/>
                <w:color w:val="000000"/>
                <w:lang w:val="sr-Cyrl-RS"/>
              </w:rPr>
            </w:pPr>
            <w:r>
              <w:rPr>
                <w:b/>
                <w:color w:val="000000"/>
                <w:lang w:val="sr-Cyrl-RS"/>
              </w:rPr>
              <w:t>-</w:t>
            </w:r>
          </w:p>
        </w:tc>
        <w:tc>
          <w:tcPr>
            <w:tcW w:w="3192" w:type="dxa"/>
          </w:tcPr>
          <w:p w14:paraId="59CEAF4D" w14:textId="77777777" w:rsidR="00F023ED" w:rsidRDefault="0061161C" w:rsidP="00A20BFE">
            <w:pPr>
              <w:pBdr>
                <w:top w:val="nil"/>
                <w:left w:val="nil"/>
                <w:bottom w:val="nil"/>
                <w:right w:val="nil"/>
                <w:between w:val="nil"/>
              </w:pBdr>
              <w:spacing w:before="104"/>
              <w:ind w:left="1017"/>
              <w:rPr>
                <w:b/>
                <w:color w:val="000000"/>
              </w:rPr>
            </w:pPr>
            <w:r>
              <w:rPr>
                <w:b/>
                <w:color w:val="000000"/>
                <w:lang w:val="sr-Cyrl-RS"/>
              </w:rPr>
              <w:t>-</w:t>
            </w:r>
          </w:p>
        </w:tc>
        <w:tc>
          <w:tcPr>
            <w:tcW w:w="3192" w:type="dxa"/>
          </w:tcPr>
          <w:p w14:paraId="6927FCBB" w14:textId="77777777" w:rsidR="00F023ED" w:rsidRPr="0061161C" w:rsidRDefault="0061161C" w:rsidP="00A20BFE">
            <w:pPr>
              <w:pBdr>
                <w:top w:val="nil"/>
                <w:left w:val="nil"/>
                <w:bottom w:val="nil"/>
                <w:right w:val="nil"/>
                <w:between w:val="nil"/>
              </w:pBdr>
              <w:spacing w:before="104"/>
              <w:ind w:left="961"/>
              <w:rPr>
                <w:b/>
                <w:color w:val="000000"/>
                <w:lang w:val="sr-Cyrl-RS"/>
              </w:rPr>
            </w:pPr>
            <w:r>
              <w:rPr>
                <w:b/>
                <w:color w:val="000000"/>
                <w:lang w:val="sr-Cyrl-RS"/>
              </w:rPr>
              <w:t>-</w:t>
            </w:r>
          </w:p>
        </w:tc>
      </w:tr>
    </w:tbl>
    <w:p w14:paraId="2457938D" w14:textId="77777777" w:rsidR="00F023ED" w:rsidRDefault="00F023ED" w:rsidP="00F023ED">
      <w:pPr>
        <w:pBdr>
          <w:top w:val="nil"/>
          <w:left w:val="nil"/>
          <w:bottom w:val="nil"/>
          <w:right w:val="nil"/>
          <w:between w:val="nil"/>
        </w:pBdr>
        <w:rPr>
          <w:color w:val="000000"/>
          <w:sz w:val="20"/>
          <w:szCs w:val="20"/>
        </w:rPr>
      </w:pPr>
    </w:p>
    <w:p w14:paraId="4EC44DAE" w14:textId="77777777" w:rsidR="00F023ED" w:rsidRDefault="00F023ED" w:rsidP="00F023ED">
      <w:pPr>
        <w:pBdr>
          <w:top w:val="nil"/>
          <w:left w:val="nil"/>
          <w:bottom w:val="nil"/>
          <w:right w:val="nil"/>
          <w:between w:val="nil"/>
        </w:pBdr>
        <w:rPr>
          <w:color w:val="000000"/>
        </w:rPr>
      </w:pPr>
    </w:p>
    <w:p w14:paraId="5BE4F4A9"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1"/>
          <w:tab w:val="num" w:pos="1440"/>
        </w:tabs>
        <w:spacing w:before="91"/>
        <w:ind w:left="1530" w:hanging="630"/>
      </w:pPr>
      <w:r w:rsidRPr="000F1AFB">
        <w:rPr>
          <w:color w:val="000000"/>
        </w:rPr>
        <w:t>Потенцијални екстерни извори финансирања:</w:t>
      </w:r>
    </w:p>
    <w:p w14:paraId="798AD92C" w14:textId="77777777" w:rsidR="00F023ED" w:rsidRDefault="00F023ED" w:rsidP="0061161C">
      <w:pPr>
        <w:pBdr>
          <w:top w:val="nil"/>
          <w:left w:val="nil"/>
          <w:bottom w:val="nil"/>
          <w:right w:val="nil"/>
          <w:between w:val="nil"/>
        </w:pBdr>
        <w:spacing w:before="8"/>
        <w:jc w:val="center"/>
        <w:rPr>
          <w:color w:val="000000"/>
          <w:sz w:val="28"/>
          <w:szCs w:val="28"/>
        </w:rPr>
      </w:pPr>
    </w:p>
    <w:p w14:paraId="5EBA6EC2" w14:textId="77777777" w:rsidR="00F023ED" w:rsidRPr="000F1AFB" w:rsidRDefault="00F023ED" w:rsidP="00F023ED">
      <w:pPr>
        <w:pStyle w:val="ListParagraph"/>
        <w:numPr>
          <w:ilvl w:val="1"/>
          <w:numId w:val="40"/>
        </w:numPr>
        <w:pBdr>
          <w:top w:val="nil"/>
          <w:left w:val="nil"/>
          <w:bottom w:val="nil"/>
          <w:right w:val="nil"/>
          <w:between w:val="nil"/>
        </w:pBdr>
        <w:ind w:left="1890" w:hanging="450"/>
        <w:rPr>
          <w:color w:val="000000"/>
        </w:rPr>
      </w:pPr>
      <w:r w:rsidRPr="000F1AFB">
        <w:rPr>
          <w:color w:val="000000"/>
        </w:rPr>
        <w:t>IPA Мађарска – Србија (ПО 4.2.)</w:t>
      </w:r>
    </w:p>
    <w:p w14:paraId="664EB99D" w14:textId="05C762C2" w:rsidR="00047158" w:rsidRPr="000B6EAB" w:rsidRDefault="00F023ED" w:rsidP="00F023ED">
      <w:pPr>
        <w:pStyle w:val="ListParagraph"/>
        <w:numPr>
          <w:ilvl w:val="1"/>
          <w:numId w:val="40"/>
        </w:numPr>
        <w:pBdr>
          <w:top w:val="nil"/>
          <w:left w:val="nil"/>
          <w:bottom w:val="nil"/>
          <w:right w:val="nil"/>
          <w:between w:val="nil"/>
        </w:pBdr>
        <w:spacing w:before="38"/>
        <w:ind w:left="1890" w:hanging="450"/>
        <w:rPr>
          <w:color w:val="000000"/>
        </w:rPr>
      </w:pPr>
      <w:r w:rsidRPr="000F1AFB">
        <w:rPr>
          <w:color w:val="000000"/>
        </w:rPr>
        <w:t>EaSI – Програм ЕУ за запошљавање и социјалне иновације</w:t>
      </w:r>
    </w:p>
    <w:p w14:paraId="5973883E" w14:textId="77777777" w:rsidR="00047158" w:rsidRDefault="00047158" w:rsidP="00F023ED">
      <w:pPr>
        <w:pBdr>
          <w:top w:val="nil"/>
          <w:left w:val="nil"/>
          <w:bottom w:val="nil"/>
          <w:right w:val="nil"/>
          <w:between w:val="nil"/>
        </w:pBdr>
        <w:rPr>
          <w:color w:val="000000"/>
          <w:sz w:val="20"/>
          <w:szCs w:val="20"/>
          <w:lang w:val="sr-Cyrl-RS"/>
        </w:rPr>
      </w:pPr>
    </w:p>
    <w:p w14:paraId="239DC984" w14:textId="77777777" w:rsidR="001241D2" w:rsidRPr="00277587" w:rsidRDefault="001241D2" w:rsidP="00F023ED">
      <w:pPr>
        <w:pBdr>
          <w:top w:val="nil"/>
          <w:left w:val="nil"/>
          <w:bottom w:val="nil"/>
          <w:right w:val="nil"/>
          <w:between w:val="nil"/>
        </w:pBdr>
        <w:rPr>
          <w:color w:val="000000"/>
          <w:sz w:val="20"/>
          <w:szCs w:val="20"/>
          <w:lang w:val="sr-Cyrl-RS"/>
        </w:rPr>
      </w:pPr>
    </w:p>
    <w:p w14:paraId="41A76DA2" w14:textId="77777777" w:rsidR="00F023ED" w:rsidRDefault="00F023ED" w:rsidP="00F023ED">
      <w:pPr>
        <w:pBdr>
          <w:top w:val="nil"/>
          <w:left w:val="nil"/>
          <w:bottom w:val="nil"/>
          <w:right w:val="nil"/>
          <w:between w:val="nil"/>
        </w:pBdr>
        <w:spacing w:before="3"/>
        <w:rPr>
          <w:color w:val="000000"/>
          <w:sz w:val="19"/>
          <w:szCs w:val="19"/>
        </w:rPr>
      </w:pPr>
    </w:p>
    <w:p w14:paraId="4F25C77A" w14:textId="77777777" w:rsidR="00F023ED" w:rsidRPr="00B53F4E" w:rsidRDefault="00F023ED" w:rsidP="00F023ED">
      <w:pPr>
        <w:pStyle w:val="Heading4"/>
        <w:ind w:left="1215"/>
        <w:rPr>
          <w:color w:val="4F81BD"/>
          <w:lang w:val="sr-Cyrl-RS"/>
        </w:rPr>
      </w:pPr>
      <w:r>
        <w:rPr>
          <w:color w:val="4F81BD"/>
        </w:rPr>
        <w:t xml:space="preserve">ПРОЈЕКТНИ ПРЕДЛОГ </w:t>
      </w:r>
      <w:r>
        <w:rPr>
          <w:color w:val="4F81BD"/>
          <w:lang w:val="sr-Cyrl-RS"/>
        </w:rPr>
        <w:t>9</w:t>
      </w:r>
      <w:r>
        <w:rPr>
          <w:noProof/>
        </w:rPr>
        <mc:AlternateContent>
          <mc:Choice Requires="wps">
            <w:drawing>
              <wp:anchor distT="0" distB="0" distL="0" distR="0" simplePos="0" relativeHeight="251683840" behindDoc="0" locked="0" layoutInCell="1" hidden="0" allowOverlap="1" wp14:anchorId="5DFD7AB4" wp14:editId="60592959">
                <wp:simplePos x="0" y="0"/>
                <wp:positionH relativeFrom="column">
                  <wp:posOffset>749300</wp:posOffset>
                </wp:positionH>
                <wp:positionV relativeFrom="paragraph">
                  <wp:posOffset>228600</wp:posOffset>
                </wp:positionV>
                <wp:extent cx="4791710" cy="12700"/>
                <wp:effectExtent l="0" t="0" r="0" b="0"/>
                <wp:wrapTopAndBottom distT="0" distB="0"/>
                <wp:docPr id="10" name="Straight Arrow Connector 10"/>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083663C3" id="Straight Arrow Connector 10" o:spid="_x0000_s1026" type="#_x0000_t32" style="position:absolute;margin-left:59pt;margin-top:18pt;width:377.3pt;height:1pt;z-index:2516838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" strokecolor="#4f81bd">
                <w10:wrap type="topAndBottom"/>
              </v:shape>
            </w:pict>
          </mc:Fallback>
        </mc:AlternateContent>
      </w:r>
    </w:p>
    <w:p w14:paraId="7762752C" w14:textId="77777777" w:rsidR="00F023ED" w:rsidRDefault="00F023ED" w:rsidP="00F023ED">
      <w:pPr>
        <w:pBdr>
          <w:top w:val="nil"/>
          <w:left w:val="nil"/>
          <w:bottom w:val="nil"/>
          <w:right w:val="nil"/>
          <w:between w:val="nil"/>
        </w:pBdr>
        <w:spacing w:before="4"/>
        <w:rPr>
          <w:b/>
          <w:i/>
          <w:color w:val="000000"/>
          <w:sz w:val="13"/>
          <w:szCs w:val="13"/>
        </w:rPr>
      </w:pPr>
    </w:p>
    <w:p w14:paraId="173621BB" w14:textId="77777777" w:rsidR="00F023ED" w:rsidRDefault="00F023ED" w:rsidP="00F023ED">
      <w:pPr>
        <w:numPr>
          <w:ilvl w:val="0"/>
          <w:numId w:val="4"/>
        </w:numPr>
        <w:pBdr>
          <w:top w:val="nil"/>
          <w:left w:val="nil"/>
          <w:bottom w:val="nil"/>
          <w:right w:val="nil"/>
          <w:between w:val="nil"/>
        </w:pBdr>
        <w:tabs>
          <w:tab w:val="left" w:pos="1000"/>
        </w:tabs>
        <w:spacing w:before="92"/>
      </w:pPr>
      <w:r>
        <w:rPr>
          <w:color w:val="000000"/>
        </w:rPr>
        <w:t>Радни назив пројекта:</w:t>
      </w:r>
    </w:p>
    <w:p w14:paraId="12B8C972" w14:textId="77777777" w:rsidR="00F023ED" w:rsidRDefault="00F023ED" w:rsidP="00F023ED">
      <w:pPr>
        <w:pBdr>
          <w:top w:val="nil"/>
          <w:left w:val="nil"/>
          <w:bottom w:val="nil"/>
          <w:right w:val="nil"/>
          <w:between w:val="nil"/>
        </w:pBdr>
        <w:spacing w:before="10"/>
        <w:rPr>
          <w:color w:val="000000"/>
          <w:sz w:val="28"/>
          <w:szCs w:val="28"/>
        </w:rPr>
      </w:pPr>
    </w:p>
    <w:p w14:paraId="5614CAF7" w14:textId="77777777" w:rsidR="00F023ED" w:rsidRDefault="00F023ED" w:rsidP="00F023ED">
      <w:pPr>
        <w:pStyle w:val="Heading3"/>
        <w:ind w:left="445"/>
        <w:jc w:val="both"/>
        <w:rPr>
          <w:rFonts w:ascii="Times New Roman" w:eastAsia="Times New Roman" w:hAnsi="Times New Roman" w:cs="Times New Roman"/>
        </w:rPr>
      </w:pPr>
      <w:r>
        <w:rPr>
          <w:rFonts w:ascii="Times New Roman" w:eastAsia="Times New Roman" w:hAnsi="Times New Roman" w:cs="Times New Roman"/>
        </w:rPr>
        <w:t>Програм подршке малим предузећима за набавку машина и опреме</w:t>
      </w:r>
    </w:p>
    <w:p w14:paraId="76BB5A8A" w14:textId="77777777" w:rsidR="00F023ED" w:rsidRDefault="00F023ED" w:rsidP="00F023ED">
      <w:pPr>
        <w:pBdr>
          <w:top w:val="nil"/>
          <w:left w:val="nil"/>
          <w:bottom w:val="nil"/>
          <w:right w:val="nil"/>
          <w:between w:val="nil"/>
        </w:pBdr>
        <w:spacing w:before="3"/>
        <w:rPr>
          <w:b/>
          <w:color w:val="000000"/>
          <w:sz w:val="28"/>
          <w:szCs w:val="28"/>
        </w:rPr>
      </w:pPr>
    </w:p>
    <w:p w14:paraId="0C8D6728" w14:textId="77777777" w:rsidR="00F023ED" w:rsidRDefault="00F023ED" w:rsidP="00F023ED">
      <w:pPr>
        <w:numPr>
          <w:ilvl w:val="0"/>
          <w:numId w:val="4"/>
        </w:numPr>
        <w:pBdr>
          <w:top w:val="nil"/>
          <w:left w:val="nil"/>
          <w:bottom w:val="nil"/>
          <w:right w:val="nil"/>
          <w:between w:val="nil"/>
        </w:pBdr>
        <w:tabs>
          <w:tab w:val="left" w:pos="1000"/>
        </w:tabs>
        <w:spacing w:before="1"/>
        <w:ind w:hanging="361"/>
      </w:pPr>
      <w:r>
        <w:rPr>
          <w:color w:val="000000"/>
        </w:rPr>
        <w:t>Краћи опис пројекта:</w:t>
      </w:r>
    </w:p>
    <w:p w14:paraId="27BB294C" w14:textId="77777777" w:rsidR="00F023ED" w:rsidRDefault="00F023ED" w:rsidP="00F023ED">
      <w:pPr>
        <w:pBdr>
          <w:top w:val="nil"/>
          <w:left w:val="nil"/>
          <w:bottom w:val="nil"/>
          <w:right w:val="nil"/>
          <w:between w:val="nil"/>
        </w:pBdr>
        <w:spacing w:before="5"/>
        <w:rPr>
          <w:color w:val="000000"/>
          <w:sz w:val="28"/>
          <w:szCs w:val="28"/>
        </w:rPr>
      </w:pPr>
    </w:p>
    <w:p w14:paraId="522C1230" w14:textId="77777777" w:rsidR="00F023ED" w:rsidRDefault="00F023ED" w:rsidP="00F023ED">
      <w:pPr>
        <w:pBdr>
          <w:top w:val="nil"/>
          <w:left w:val="nil"/>
          <w:bottom w:val="nil"/>
          <w:right w:val="nil"/>
          <w:between w:val="nil"/>
        </w:pBdr>
        <w:spacing w:line="276" w:lineRule="auto"/>
        <w:ind w:left="279" w:right="413"/>
        <w:jc w:val="both"/>
        <w:rPr>
          <w:color w:val="000000"/>
        </w:rPr>
      </w:pPr>
      <w:r>
        <w:rPr>
          <w:color w:val="000000"/>
        </w:rPr>
        <w:t>Општи циљ пројекта јесте повећање конкурентности привредних субјеката, унапређење њиховог пословања и интернационализације, као и креирање нових радних места кроз инвестиције у опрему, кроз учешће у суфинансирању набавке следеће производне опреме и опреме директно укључене у процес производње:</w:t>
      </w:r>
    </w:p>
    <w:p w14:paraId="7FC2A382" w14:textId="77777777" w:rsidR="00F023ED" w:rsidRDefault="00F023ED" w:rsidP="00F023ED">
      <w:pPr>
        <w:pBdr>
          <w:top w:val="nil"/>
          <w:left w:val="nil"/>
          <w:bottom w:val="nil"/>
          <w:right w:val="nil"/>
          <w:between w:val="nil"/>
        </w:pBdr>
        <w:spacing w:before="3"/>
        <w:rPr>
          <w:color w:val="000000"/>
          <w:sz w:val="25"/>
          <w:szCs w:val="25"/>
        </w:rPr>
      </w:pPr>
    </w:p>
    <w:p w14:paraId="6907BDE4" w14:textId="77777777" w:rsidR="00F023ED" w:rsidRDefault="00F023ED" w:rsidP="00F023ED">
      <w:pPr>
        <w:pBdr>
          <w:top w:val="nil"/>
          <w:left w:val="nil"/>
          <w:bottom w:val="nil"/>
          <w:right w:val="nil"/>
          <w:between w:val="nil"/>
        </w:pBdr>
        <w:spacing w:line="276" w:lineRule="auto"/>
        <w:ind w:left="279" w:right="414"/>
        <w:jc w:val="both"/>
        <w:rPr>
          <w:color w:val="000000"/>
          <w:lang w:val="sr-Cyrl-RS"/>
        </w:rPr>
      </w:pPr>
      <w:r>
        <w:rPr>
          <w:color w:val="000000"/>
          <w:lang w:val="sr-Cyrl-RS"/>
        </w:rPr>
        <w:t xml:space="preserve">Општи циљ пројекта </w:t>
      </w:r>
      <w:r>
        <w:rPr>
          <w:color w:val="000000"/>
        </w:rPr>
        <w:t>је осавремењивање, проширење и повећање обима процеса производње, стабилизације производње, инвестирања у савремена средства за рад и производњу, ради повећања конкурентности код привредних субјеката те укупног развоја привреде и предузетништва у општини Апатин.</w:t>
      </w:r>
    </w:p>
    <w:p w14:paraId="690CC3D8" w14:textId="77777777" w:rsidR="00F023ED" w:rsidRPr="00592EC7" w:rsidRDefault="00F023ED" w:rsidP="00F023ED">
      <w:pPr>
        <w:pBdr>
          <w:top w:val="nil"/>
          <w:left w:val="nil"/>
          <w:bottom w:val="nil"/>
          <w:right w:val="nil"/>
          <w:between w:val="nil"/>
        </w:pBdr>
        <w:spacing w:line="276" w:lineRule="auto"/>
        <w:ind w:left="279" w:right="414"/>
        <w:jc w:val="both"/>
        <w:rPr>
          <w:color w:val="000000"/>
          <w:lang w:val="sr-Cyrl-RS"/>
        </w:rPr>
      </w:pPr>
    </w:p>
    <w:p w14:paraId="29C22484" w14:textId="77777777" w:rsidR="00F023ED" w:rsidRDefault="00F023ED" w:rsidP="00F023ED">
      <w:pPr>
        <w:pBdr>
          <w:top w:val="nil"/>
          <w:left w:val="nil"/>
          <w:bottom w:val="nil"/>
          <w:right w:val="nil"/>
          <w:between w:val="nil"/>
        </w:pBdr>
        <w:ind w:left="335"/>
        <w:jc w:val="both"/>
        <w:rPr>
          <w:color w:val="000000"/>
        </w:rPr>
      </w:pPr>
      <w:r>
        <w:rPr>
          <w:color w:val="000000"/>
        </w:rPr>
        <w:t>Датим средствима подржаће се суфинансирање:</w:t>
      </w:r>
    </w:p>
    <w:p w14:paraId="17FF96C6" w14:textId="77777777" w:rsidR="00F023ED" w:rsidRDefault="00F023ED" w:rsidP="00F023ED">
      <w:pPr>
        <w:pStyle w:val="ListParagraph"/>
        <w:numPr>
          <w:ilvl w:val="0"/>
          <w:numId w:val="33"/>
        </w:numPr>
        <w:pBdr>
          <w:top w:val="nil"/>
          <w:left w:val="nil"/>
          <w:bottom w:val="nil"/>
          <w:right w:val="nil"/>
          <w:between w:val="nil"/>
        </w:pBdr>
        <w:tabs>
          <w:tab w:val="left" w:pos="1000"/>
          <w:tab w:val="left" w:pos="1001"/>
        </w:tabs>
        <w:spacing w:before="38"/>
        <w:ind w:left="1710"/>
      </w:pPr>
      <w:r w:rsidRPr="00592EC7">
        <w:rPr>
          <w:color w:val="000000"/>
        </w:rPr>
        <w:t>нове производне опреме и/или машина,</w:t>
      </w:r>
    </w:p>
    <w:p w14:paraId="4347F3F5" w14:textId="77777777" w:rsidR="00F023ED" w:rsidRDefault="00F023ED" w:rsidP="00F023ED">
      <w:pPr>
        <w:pStyle w:val="ListParagraph"/>
        <w:numPr>
          <w:ilvl w:val="0"/>
          <w:numId w:val="33"/>
        </w:numPr>
        <w:pBdr>
          <w:top w:val="nil"/>
          <w:left w:val="nil"/>
          <w:bottom w:val="nil"/>
          <w:right w:val="nil"/>
          <w:between w:val="nil"/>
        </w:pBdr>
        <w:tabs>
          <w:tab w:val="left" w:pos="1000"/>
          <w:tab w:val="left" w:pos="1001"/>
        </w:tabs>
        <w:spacing w:before="40" w:line="276" w:lineRule="auto"/>
        <w:ind w:left="1710" w:right="414"/>
      </w:pPr>
      <w:r w:rsidRPr="00592EC7">
        <w:rPr>
          <w:color w:val="000000"/>
        </w:rPr>
        <w:t>транспортно-манипулативних средстава укључених у процес производње и унутрашњег транспорта,</w:t>
      </w:r>
    </w:p>
    <w:p w14:paraId="3A66E987" w14:textId="77777777" w:rsidR="00F023ED" w:rsidRDefault="00F023ED" w:rsidP="00F023ED">
      <w:pPr>
        <w:pStyle w:val="ListParagraph"/>
        <w:numPr>
          <w:ilvl w:val="0"/>
          <w:numId w:val="33"/>
        </w:numPr>
        <w:pBdr>
          <w:top w:val="nil"/>
          <w:left w:val="nil"/>
          <w:bottom w:val="nil"/>
          <w:right w:val="nil"/>
          <w:between w:val="nil"/>
        </w:pBdr>
        <w:tabs>
          <w:tab w:val="left" w:pos="1000"/>
          <w:tab w:val="left" w:pos="1001"/>
        </w:tabs>
        <w:spacing w:line="252" w:lineRule="auto"/>
        <w:ind w:left="1710"/>
      </w:pPr>
      <w:r w:rsidRPr="00592EC7">
        <w:rPr>
          <w:color w:val="000000"/>
        </w:rPr>
        <w:t>нових делова, специјализованих алата за машине или других капиталних добара,</w:t>
      </w:r>
    </w:p>
    <w:p w14:paraId="1919AC9F" w14:textId="77777777" w:rsidR="00F023ED" w:rsidRDefault="00F023ED" w:rsidP="00F023ED">
      <w:pPr>
        <w:pStyle w:val="ListParagraph"/>
        <w:numPr>
          <w:ilvl w:val="0"/>
          <w:numId w:val="33"/>
        </w:numPr>
        <w:pBdr>
          <w:top w:val="nil"/>
          <w:left w:val="nil"/>
          <w:bottom w:val="nil"/>
          <w:right w:val="nil"/>
          <w:between w:val="nil"/>
        </w:pBdr>
        <w:tabs>
          <w:tab w:val="left" w:pos="1055"/>
          <w:tab w:val="left" w:pos="1056"/>
        </w:tabs>
        <w:spacing w:before="37"/>
        <w:ind w:left="1710"/>
      </w:pPr>
      <w:r w:rsidRPr="00592EC7">
        <w:rPr>
          <w:color w:val="000000"/>
        </w:rPr>
        <w:t>Софтвера</w:t>
      </w:r>
    </w:p>
    <w:p w14:paraId="09001BAB" w14:textId="77777777" w:rsidR="00F023ED" w:rsidRDefault="00F023ED" w:rsidP="00F023ED">
      <w:pPr>
        <w:pBdr>
          <w:top w:val="nil"/>
          <w:left w:val="nil"/>
          <w:bottom w:val="nil"/>
          <w:right w:val="nil"/>
          <w:between w:val="nil"/>
        </w:pBdr>
        <w:spacing w:before="8"/>
        <w:rPr>
          <w:color w:val="000000"/>
          <w:sz w:val="28"/>
          <w:szCs w:val="28"/>
        </w:rPr>
      </w:pPr>
    </w:p>
    <w:p w14:paraId="643222AB" w14:textId="77777777" w:rsidR="00F023ED" w:rsidRDefault="00F023ED" w:rsidP="00F023ED">
      <w:pPr>
        <w:numPr>
          <w:ilvl w:val="0"/>
          <w:numId w:val="4"/>
        </w:numPr>
        <w:pBdr>
          <w:top w:val="nil"/>
          <w:left w:val="nil"/>
          <w:bottom w:val="nil"/>
          <w:right w:val="nil"/>
          <w:between w:val="nil"/>
        </w:pBdr>
        <w:tabs>
          <w:tab w:val="left" w:pos="1001"/>
        </w:tabs>
        <w:ind w:left="1000" w:hanging="361"/>
      </w:pPr>
      <w:r>
        <w:rPr>
          <w:color w:val="000000"/>
        </w:rPr>
        <w:t>Временски период потребан за имплементацију пројекта:</w:t>
      </w:r>
    </w:p>
    <w:p w14:paraId="7268F91F" w14:textId="77777777" w:rsidR="00F023ED" w:rsidRDefault="00F023ED" w:rsidP="00F023ED">
      <w:pPr>
        <w:pBdr>
          <w:top w:val="nil"/>
          <w:left w:val="nil"/>
          <w:bottom w:val="nil"/>
          <w:right w:val="nil"/>
          <w:between w:val="nil"/>
        </w:pBdr>
        <w:spacing w:before="6"/>
        <w:rPr>
          <w:color w:val="000000"/>
          <w:sz w:val="28"/>
          <w:szCs w:val="28"/>
        </w:rPr>
      </w:pPr>
    </w:p>
    <w:p w14:paraId="402A15E5" w14:textId="77777777" w:rsidR="00F023ED" w:rsidRPr="00592EC7" w:rsidRDefault="00F023ED" w:rsidP="00F023ED">
      <w:pPr>
        <w:pStyle w:val="ListParagraph"/>
        <w:numPr>
          <w:ilvl w:val="0"/>
          <w:numId w:val="32"/>
        </w:numPr>
        <w:pBdr>
          <w:top w:val="nil"/>
          <w:left w:val="nil"/>
          <w:bottom w:val="nil"/>
          <w:right w:val="nil"/>
          <w:between w:val="nil"/>
        </w:pBdr>
        <w:rPr>
          <w:color w:val="000000"/>
        </w:rPr>
      </w:pPr>
      <w:r w:rsidRPr="00592EC7">
        <w:rPr>
          <w:color w:val="000000"/>
        </w:rPr>
        <w:t>12 месеци</w:t>
      </w:r>
    </w:p>
    <w:p w14:paraId="2996C0F1" w14:textId="77777777" w:rsidR="00F023ED" w:rsidRDefault="00F023ED" w:rsidP="00F023ED">
      <w:pPr>
        <w:pBdr>
          <w:top w:val="nil"/>
          <w:left w:val="nil"/>
          <w:bottom w:val="nil"/>
          <w:right w:val="nil"/>
          <w:between w:val="nil"/>
        </w:pBdr>
        <w:spacing w:before="8"/>
        <w:rPr>
          <w:color w:val="000000"/>
          <w:sz w:val="28"/>
          <w:szCs w:val="28"/>
        </w:rPr>
      </w:pPr>
    </w:p>
    <w:p w14:paraId="1774B3B9" w14:textId="77777777" w:rsidR="00F023ED" w:rsidRDefault="00F023ED" w:rsidP="00F023ED">
      <w:pPr>
        <w:numPr>
          <w:ilvl w:val="0"/>
          <w:numId w:val="4"/>
        </w:numPr>
        <w:pBdr>
          <w:top w:val="nil"/>
          <w:left w:val="nil"/>
          <w:bottom w:val="nil"/>
          <w:right w:val="nil"/>
          <w:between w:val="nil"/>
        </w:pBdr>
        <w:tabs>
          <w:tab w:val="left" w:pos="1001"/>
        </w:tabs>
        <w:ind w:left="1000" w:hanging="361"/>
      </w:pPr>
      <w:r>
        <w:rPr>
          <w:color w:val="000000"/>
        </w:rPr>
        <w:t>Партнерске организације:</w:t>
      </w:r>
    </w:p>
    <w:p w14:paraId="731F6F56" w14:textId="77777777" w:rsidR="00F023ED" w:rsidRDefault="00F023ED" w:rsidP="00F023ED">
      <w:pPr>
        <w:pBdr>
          <w:top w:val="nil"/>
          <w:left w:val="nil"/>
          <w:bottom w:val="nil"/>
          <w:right w:val="nil"/>
          <w:between w:val="nil"/>
        </w:pBdr>
        <w:spacing w:before="6"/>
        <w:rPr>
          <w:color w:val="000000"/>
          <w:sz w:val="28"/>
          <w:szCs w:val="28"/>
        </w:rPr>
      </w:pPr>
    </w:p>
    <w:p w14:paraId="17FF19C0" w14:textId="77777777" w:rsidR="00F023ED" w:rsidRPr="00592EC7" w:rsidRDefault="00F023ED" w:rsidP="00F023ED">
      <w:pPr>
        <w:pStyle w:val="ListParagraph"/>
        <w:numPr>
          <w:ilvl w:val="0"/>
          <w:numId w:val="32"/>
        </w:numPr>
        <w:pBdr>
          <w:top w:val="nil"/>
          <w:left w:val="nil"/>
          <w:bottom w:val="nil"/>
          <w:right w:val="nil"/>
          <w:between w:val="nil"/>
        </w:pBdr>
        <w:rPr>
          <w:color w:val="000000"/>
        </w:rPr>
      </w:pPr>
      <w:r w:rsidRPr="00592EC7">
        <w:rPr>
          <w:color w:val="000000"/>
        </w:rPr>
        <w:t>Привредни субјекти у општини Апатин</w:t>
      </w:r>
    </w:p>
    <w:p w14:paraId="308B969E" w14:textId="77777777" w:rsidR="00F023ED" w:rsidRDefault="00F023ED" w:rsidP="00F023ED">
      <w:pPr>
        <w:pBdr>
          <w:top w:val="nil"/>
          <w:left w:val="nil"/>
          <w:bottom w:val="nil"/>
          <w:right w:val="nil"/>
          <w:between w:val="nil"/>
        </w:pBdr>
        <w:spacing w:before="5"/>
        <w:rPr>
          <w:color w:val="000000"/>
          <w:sz w:val="28"/>
          <w:szCs w:val="28"/>
        </w:rPr>
      </w:pPr>
    </w:p>
    <w:p w14:paraId="761E0A41" w14:textId="77777777" w:rsidR="00F023ED" w:rsidRDefault="00F023ED" w:rsidP="00F023ED">
      <w:pPr>
        <w:numPr>
          <w:ilvl w:val="0"/>
          <w:numId w:val="4"/>
        </w:numPr>
        <w:pBdr>
          <w:top w:val="nil"/>
          <w:left w:val="nil"/>
          <w:bottom w:val="nil"/>
          <w:right w:val="nil"/>
          <w:between w:val="nil"/>
        </w:pBdr>
        <w:tabs>
          <w:tab w:val="left" w:pos="1000"/>
        </w:tabs>
        <w:spacing w:before="1"/>
      </w:pPr>
      <w:r>
        <w:rPr>
          <w:color w:val="000000"/>
        </w:rPr>
        <w:t>Веза са стратешком документацијом (локална/регионална, републичка, ЕУ)</w:t>
      </w:r>
    </w:p>
    <w:p w14:paraId="797C5E2A" w14:textId="77777777" w:rsidR="00F023ED" w:rsidRDefault="00F023ED" w:rsidP="00F023ED">
      <w:pPr>
        <w:pBdr>
          <w:top w:val="nil"/>
          <w:left w:val="nil"/>
          <w:bottom w:val="nil"/>
          <w:right w:val="nil"/>
          <w:between w:val="nil"/>
        </w:pBdr>
        <w:spacing w:before="8"/>
        <w:rPr>
          <w:color w:val="000000"/>
          <w:sz w:val="28"/>
          <w:szCs w:val="28"/>
        </w:rPr>
      </w:pPr>
    </w:p>
    <w:p w14:paraId="0D35628C"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54124842" w14:textId="3336E2E0" w:rsidR="008D7896" w:rsidRPr="00630D97" w:rsidRDefault="008D7896" w:rsidP="008D7896">
      <w:pPr>
        <w:pStyle w:val="ListParagraph"/>
        <w:numPr>
          <w:ilvl w:val="0"/>
          <w:numId w:val="61"/>
        </w:numPr>
        <w:ind w:left="2268" w:hanging="189"/>
        <w:rPr>
          <w:rFonts w:eastAsiaTheme="minorHAnsi"/>
          <w:bCs/>
          <w:lang w:val="sr-Cyrl-CS"/>
        </w:rPr>
      </w:pPr>
      <w:r w:rsidRPr="00630D97">
        <w:rPr>
          <w:rFonts w:eastAsiaTheme="minorHAnsi"/>
          <w:bCs/>
          <w:lang w:val="sr-Cyrl-CS"/>
        </w:rPr>
        <w:t>Акциони план за период од 202</w:t>
      </w:r>
      <w:r w:rsidR="00B35742">
        <w:rPr>
          <w:rFonts w:eastAsiaTheme="minorHAnsi"/>
          <w:bCs/>
          <w:lang w:val="sr-Cyrl-RS"/>
        </w:rPr>
        <w:t>4</w:t>
      </w:r>
      <w:r w:rsidRPr="00630D97">
        <w:rPr>
          <w:rFonts w:eastAsiaTheme="minorHAnsi"/>
          <w:bCs/>
          <w:lang w:val="sr-Cyrl-CS"/>
        </w:rPr>
        <w:t>. до 202</w:t>
      </w:r>
      <w:r w:rsidR="00B35742">
        <w:rPr>
          <w:rFonts w:eastAsiaTheme="minorHAnsi"/>
          <w:bCs/>
          <w:lang w:val="sr-Cyrl-RS"/>
        </w:rPr>
        <w:t>6</w:t>
      </w:r>
      <w:r w:rsidRPr="00630D97">
        <w:rPr>
          <w:rFonts w:eastAsiaTheme="minorHAnsi"/>
          <w:bCs/>
          <w:lang w:val="sr-Cyrl-CS"/>
        </w:rPr>
        <w:t>. годинe за спровођење стратегије запошљавања у републици Србији за период од 2021. до 2026. године</w:t>
      </w:r>
    </w:p>
    <w:p w14:paraId="231DDB53" w14:textId="77777777" w:rsidR="00F023ED" w:rsidRDefault="00F023ED" w:rsidP="00F023ED">
      <w:pPr>
        <w:pBdr>
          <w:top w:val="nil"/>
          <w:left w:val="nil"/>
          <w:bottom w:val="nil"/>
          <w:right w:val="nil"/>
          <w:between w:val="nil"/>
        </w:pBdr>
        <w:spacing w:before="5"/>
        <w:rPr>
          <w:color w:val="000000"/>
          <w:sz w:val="28"/>
          <w:szCs w:val="28"/>
        </w:rPr>
      </w:pPr>
    </w:p>
    <w:p w14:paraId="37A8A1F2" w14:textId="77777777" w:rsidR="00B35742" w:rsidRDefault="00B35742" w:rsidP="00F023ED">
      <w:pPr>
        <w:pBdr>
          <w:top w:val="nil"/>
          <w:left w:val="nil"/>
          <w:bottom w:val="nil"/>
          <w:right w:val="nil"/>
          <w:between w:val="nil"/>
        </w:pBdr>
        <w:spacing w:before="5"/>
        <w:rPr>
          <w:color w:val="000000"/>
          <w:sz w:val="28"/>
          <w:szCs w:val="28"/>
        </w:rPr>
      </w:pPr>
    </w:p>
    <w:p w14:paraId="17EEABA6" w14:textId="77777777" w:rsidR="00B35742" w:rsidRDefault="00B35742" w:rsidP="00F023ED">
      <w:pPr>
        <w:pBdr>
          <w:top w:val="nil"/>
          <w:left w:val="nil"/>
          <w:bottom w:val="nil"/>
          <w:right w:val="nil"/>
          <w:between w:val="nil"/>
        </w:pBdr>
        <w:spacing w:before="5"/>
        <w:rPr>
          <w:color w:val="000000"/>
          <w:sz w:val="28"/>
          <w:szCs w:val="28"/>
        </w:rPr>
      </w:pPr>
    </w:p>
    <w:p w14:paraId="22710FDC" w14:textId="77777777" w:rsidR="00B35742" w:rsidRDefault="00B35742" w:rsidP="00F023ED">
      <w:pPr>
        <w:pBdr>
          <w:top w:val="nil"/>
          <w:left w:val="nil"/>
          <w:bottom w:val="nil"/>
          <w:right w:val="nil"/>
          <w:between w:val="nil"/>
        </w:pBdr>
        <w:spacing w:before="5"/>
        <w:rPr>
          <w:color w:val="000000"/>
          <w:sz w:val="28"/>
          <w:szCs w:val="28"/>
        </w:rPr>
      </w:pPr>
    </w:p>
    <w:p w14:paraId="79EC52AF" w14:textId="77777777" w:rsidR="00B35742" w:rsidRDefault="00B35742" w:rsidP="00F023ED">
      <w:pPr>
        <w:pBdr>
          <w:top w:val="nil"/>
          <w:left w:val="nil"/>
          <w:bottom w:val="nil"/>
          <w:right w:val="nil"/>
          <w:between w:val="nil"/>
        </w:pBdr>
        <w:spacing w:before="5"/>
        <w:rPr>
          <w:color w:val="000000"/>
          <w:sz w:val="28"/>
          <w:szCs w:val="28"/>
        </w:rPr>
      </w:pPr>
    </w:p>
    <w:p w14:paraId="2A810BDB" w14:textId="77777777" w:rsidR="00B35742" w:rsidRDefault="00B35742" w:rsidP="00F023ED">
      <w:pPr>
        <w:pBdr>
          <w:top w:val="nil"/>
          <w:left w:val="nil"/>
          <w:bottom w:val="nil"/>
          <w:right w:val="nil"/>
          <w:between w:val="nil"/>
        </w:pBdr>
        <w:spacing w:before="5"/>
        <w:rPr>
          <w:color w:val="000000"/>
          <w:sz w:val="28"/>
          <w:szCs w:val="28"/>
        </w:rPr>
      </w:pPr>
    </w:p>
    <w:p w14:paraId="4B73C7FB" w14:textId="77777777" w:rsidR="00F023ED" w:rsidRPr="00270B2D" w:rsidRDefault="00F023ED" w:rsidP="00F023ED">
      <w:pPr>
        <w:numPr>
          <w:ilvl w:val="0"/>
          <w:numId w:val="4"/>
        </w:numPr>
        <w:pBdr>
          <w:top w:val="nil"/>
          <w:left w:val="nil"/>
          <w:bottom w:val="nil"/>
          <w:right w:val="nil"/>
          <w:between w:val="nil"/>
        </w:pBdr>
        <w:tabs>
          <w:tab w:val="left" w:pos="1000"/>
        </w:tabs>
        <w:spacing w:before="1"/>
      </w:pPr>
      <w:r>
        <w:rPr>
          <w:color w:val="000000"/>
        </w:rPr>
        <w:t>Финансијска информација о пројект</w:t>
      </w:r>
      <w:r>
        <w:rPr>
          <w:color w:val="000000"/>
          <w:lang w:val="sr-Cyrl-RS"/>
        </w:rPr>
        <w:t>у</w:t>
      </w:r>
    </w:p>
    <w:p w14:paraId="33CBD74E" w14:textId="77777777" w:rsidR="00F023ED" w:rsidRDefault="00F023ED" w:rsidP="00F023ED">
      <w:pPr>
        <w:pBdr>
          <w:top w:val="nil"/>
          <w:left w:val="nil"/>
          <w:bottom w:val="nil"/>
          <w:right w:val="nil"/>
          <w:between w:val="nil"/>
        </w:pBdr>
        <w:tabs>
          <w:tab w:val="left" w:pos="1000"/>
        </w:tabs>
        <w:spacing w:before="1"/>
        <w:rPr>
          <w:color w:val="000000"/>
          <w:lang w:val="sr-Cyrl-RS"/>
        </w:rPr>
      </w:pPr>
    </w:p>
    <w:p w14:paraId="2E0F8D20" w14:textId="77777777" w:rsidR="00F023ED" w:rsidRDefault="00F023ED" w:rsidP="00F023ED">
      <w:pPr>
        <w:pBdr>
          <w:top w:val="nil"/>
          <w:left w:val="nil"/>
          <w:bottom w:val="nil"/>
          <w:right w:val="nil"/>
          <w:between w:val="nil"/>
        </w:pBdr>
        <w:tabs>
          <w:tab w:val="left" w:pos="1000"/>
        </w:tabs>
        <w:spacing w:before="1"/>
        <w:rPr>
          <w:color w:val="000000"/>
          <w:lang w:val="sr-Cyrl-RS"/>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2209C8C9" w14:textId="77777777" w:rsidTr="00A20BFE">
        <w:trPr>
          <w:trHeight w:val="582"/>
        </w:trPr>
        <w:tc>
          <w:tcPr>
            <w:tcW w:w="3192" w:type="dxa"/>
            <w:shd w:val="clear" w:color="auto" w:fill="DBE5F1"/>
          </w:tcPr>
          <w:p w14:paraId="25A5CA89"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6457AF4D"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12ED0C65"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2B0135FD"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688106B2"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38EAC80F"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2C26E2F5" w14:textId="77777777" w:rsidTr="00A20BFE">
        <w:trPr>
          <w:trHeight w:val="395"/>
        </w:trPr>
        <w:tc>
          <w:tcPr>
            <w:tcW w:w="3192" w:type="dxa"/>
          </w:tcPr>
          <w:p w14:paraId="6C68789F" w14:textId="30447C97" w:rsidR="00F023ED" w:rsidRDefault="007C61E2" w:rsidP="00A20BFE">
            <w:pPr>
              <w:pBdr>
                <w:top w:val="nil"/>
                <w:left w:val="nil"/>
                <w:bottom w:val="nil"/>
                <w:right w:val="nil"/>
                <w:between w:val="nil"/>
              </w:pBdr>
              <w:spacing w:before="51"/>
              <w:ind w:left="1017"/>
              <w:rPr>
                <w:b/>
                <w:color w:val="000000"/>
              </w:rPr>
            </w:pPr>
            <w:r>
              <w:rPr>
                <w:b/>
                <w:color w:val="000000"/>
              </w:rPr>
              <w:t>-</w:t>
            </w:r>
          </w:p>
        </w:tc>
        <w:tc>
          <w:tcPr>
            <w:tcW w:w="3192" w:type="dxa"/>
          </w:tcPr>
          <w:p w14:paraId="7EE84F0A" w14:textId="348F2B4D" w:rsidR="00F023ED" w:rsidRDefault="007C61E2" w:rsidP="00A20BFE">
            <w:pPr>
              <w:pBdr>
                <w:top w:val="nil"/>
                <w:left w:val="nil"/>
                <w:bottom w:val="nil"/>
                <w:right w:val="nil"/>
                <w:between w:val="nil"/>
              </w:pBdr>
              <w:spacing w:before="51"/>
              <w:ind w:left="1017"/>
              <w:rPr>
                <w:b/>
                <w:color w:val="000000"/>
              </w:rPr>
            </w:pPr>
            <w:r>
              <w:rPr>
                <w:b/>
                <w:color w:val="000000"/>
              </w:rPr>
              <w:t>-</w:t>
            </w:r>
          </w:p>
        </w:tc>
        <w:tc>
          <w:tcPr>
            <w:tcW w:w="3192" w:type="dxa"/>
          </w:tcPr>
          <w:p w14:paraId="312D2666" w14:textId="77777777" w:rsidR="00F023ED" w:rsidRDefault="00F023ED" w:rsidP="00A20BFE">
            <w:pPr>
              <w:pBdr>
                <w:top w:val="nil"/>
                <w:left w:val="nil"/>
                <w:bottom w:val="nil"/>
                <w:right w:val="nil"/>
                <w:between w:val="nil"/>
              </w:pBdr>
              <w:spacing w:before="51"/>
              <w:ind w:left="6"/>
              <w:jc w:val="center"/>
              <w:rPr>
                <w:b/>
                <w:color w:val="000000"/>
              </w:rPr>
            </w:pPr>
            <w:r>
              <w:rPr>
                <w:b/>
                <w:color w:val="000000"/>
              </w:rPr>
              <w:t>-</w:t>
            </w:r>
          </w:p>
        </w:tc>
      </w:tr>
    </w:tbl>
    <w:p w14:paraId="6ADDAAEA" w14:textId="77777777" w:rsidR="00F023ED" w:rsidRPr="00270B2D" w:rsidRDefault="00F023ED" w:rsidP="00F023ED">
      <w:pPr>
        <w:pBdr>
          <w:top w:val="nil"/>
          <w:left w:val="nil"/>
          <w:bottom w:val="nil"/>
          <w:right w:val="nil"/>
          <w:between w:val="nil"/>
        </w:pBdr>
        <w:tabs>
          <w:tab w:val="left" w:pos="1000"/>
        </w:tabs>
        <w:spacing w:before="1"/>
        <w:rPr>
          <w:lang w:val="sr-Cyrl-RS"/>
        </w:rPr>
        <w:sectPr w:rsidR="00F023ED" w:rsidRPr="00270B2D" w:rsidSect="00030B4E">
          <w:pgSz w:w="12240" w:h="15840"/>
          <w:pgMar w:top="342" w:right="1020" w:bottom="900" w:left="1160" w:header="0" w:footer="304" w:gutter="0"/>
          <w:cols w:space="720" w:equalWidth="0">
            <w:col w:w="9360"/>
          </w:cols>
        </w:sectPr>
      </w:pPr>
    </w:p>
    <w:p w14:paraId="54F2D203" w14:textId="77777777" w:rsidR="00F023ED" w:rsidRPr="00B53F4E" w:rsidRDefault="00F023ED" w:rsidP="00F023ED">
      <w:pPr>
        <w:pStyle w:val="Heading4"/>
        <w:ind w:left="1215"/>
        <w:rPr>
          <w:lang w:val="sr-Cyrl-RS"/>
        </w:rPr>
      </w:pPr>
      <w:r>
        <w:rPr>
          <w:color w:val="4F81BD"/>
        </w:rPr>
        <w:lastRenderedPageBreak/>
        <w:t xml:space="preserve">ПРОЈЕКТНИ ПРЕДЛОГ </w:t>
      </w:r>
      <w:r>
        <w:rPr>
          <w:color w:val="4F81BD"/>
          <w:lang w:val="sr-Cyrl-RS"/>
        </w:rPr>
        <w:t>10</w:t>
      </w:r>
      <w:r>
        <w:rPr>
          <w:noProof/>
        </w:rPr>
        <mc:AlternateContent>
          <mc:Choice Requires="wps">
            <w:drawing>
              <wp:anchor distT="0" distB="0" distL="0" distR="0" simplePos="0" relativeHeight="251684864" behindDoc="0" locked="0" layoutInCell="1" hidden="0" allowOverlap="1" wp14:anchorId="579432FE" wp14:editId="6B75172F">
                <wp:simplePos x="0" y="0"/>
                <wp:positionH relativeFrom="column">
                  <wp:posOffset>749300</wp:posOffset>
                </wp:positionH>
                <wp:positionV relativeFrom="paragraph">
                  <wp:posOffset>228600</wp:posOffset>
                </wp:positionV>
                <wp:extent cx="4791710" cy="1270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7C0B6FE1" id="Straight Arrow Connector 7" o:spid="_x0000_s1026" type="#_x0000_t32" style="position:absolute;margin-left:59pt;margin-top:18pt;width:377.3pt;height:1pt;z-index:2516848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" strokecolor="#4f81bd">
                <w10:wrap type="topAndBottom"/>
              </v:shape>
            </w:pict>
          </mc:Fallback>
        </mc:AlternateContent>
      </w:r>
    </w:p>
    <w:p w14:paraId="026F9270" w14:textId="77777777" w:rsidR="00F023ED" w:rsidRDefault="00F023ED" w:rsidP="00F023ED">
      <w:pPr>
        <w:pBdr>
          <w:top w:val="nil"/>
          <w:left w:val="nil"/>
          <w:bottom w:val="nil"/>
          <w:right w:val="nil"/>
          <w:between w:val="nil"/>
        </w:pBdr>
        <w:rPr>
          <w:b/>
          <w:i/>
          <w:color w:val="000000"/>
          <w:sz w:val="20"/>
          <w:szCs w:val="20"/>
        </w:rPr>
      </w:pPr>
    </w:p>
    <w:p w14:paraId="0D5181E5" w14:textId="77777777" w:rsidR="00F023ED" w:rsidRDefault="00F023ED" w:rsidP="00F023ED">
      <w:pPr>
        <w:pBdr>
          <w:top w:val="nil"/>
          <w:left w:val="nil"/>
          <w:bottom w:val="nil"/>
          <w:right w:val="nil"/>
          <w:between w:val="nil"/>
        </w:pBdr>
        <w:spacing w:before="7"/>
        <w:rPr>
          <w:b/>
          <w:i/>
          <w:color w:val="000000"/>
          <w:sz w:val="18"/>
          <w:szCs w:val="18"/>
        </w:rPr>
      </w:pPr>
    </w:p>
    <w:p w14:paraId="0AF0F24F" w14:textId="77777777" w:rsidR="00F023ED" w:rsidRDefault="00F023ED" w:rsidP="00F023ED">
      <w:pPr>
        <w:numPr>
          <w:ilvl w:val="0"/>
          <w:numId w:val="2"/>
        </w:numPr>
        <w:pBdr>
          <w:top w:val="nil"/>
          <w:left w:val="nil"/>
          <w:bottom w:val="nil"/>
          <w:right w:val="nil"/>
          <w:between w:val="nil"/>
        </w:pBdr>
        <w:tabs>
          <w:tab w:val="left" w:pos="1000"/>
        </w:tabs>
        <w:spacing w:before="91"/>
        <w:ind w:hanging="361"/>
      </w:pPr>
      <w:r>
        <w:rPr>
          <w:color w:val="000000"/>
        </w:rPr>
        <w:t>Радни назив пројекта:</w:t>
      </w:r>
    </w:p>
    <w:p w14:paraId="588C6913" w14:textId="77777777" w:rsidR="00F023ED" w:rsidRPr="00DC3F9A" w:rsidRDefault="00F023ED" w:rsidP="00F023ED">
      <w:pPr>
        <w:pBdr>
          <w:top w:val="nil"/>
          <w:left w:val="nil"/>
          <w:bottom w:val="nil"/>
          <w:right w:val="nil"/>
          <w:between w:val="nil"/>
        </w:pBdr>
        <w:spacing w:before="11"/>
        <w:rPr>
          <w:color w:val="000000"/>
          <w:sz w:val="28"/>
          <w:szCs w:val="28"/>
          <w:lang w:val="sr-Latn-RS"/>
        </w:rPr>
      </w:pPr>
    </w:p>
    <w:p w14:paraId="1DA7EB2E" w14:textId="77777777" w:rsidR="00F023ED" w:rsidRDefault="00F023ED" w:rsidP="00F023ED">
      <w:pPr>
        <w:pStyle w:val="Heading3"/>
        <w:ind w:left="279"/>
        <w:jc w:val="both"/>
        <w:rPr>
          <w:rFonts w:ascii="Times New Roman" w:eastAsia="Times New Roman" w:hAnsi="Times New Roman" w:cs="Times New Roman"/>
        </w:rPr>
      </w:pPr>
      <w:r>
        <w:rPr>
          <w:rFonts w:ascii="Times New Roman" w:eastAsia="Times New Roman" w:hAnsi="Times New Roman" w:cs="Times New Roman"/>
        </w:rPr>
        <w:t>Обуке за повећање могућности за запошљавaње</w:t>
      </w:r>
    </w:p>
    <w:p w14:paraId="4DF5F829" w14:textId="77777777" w:rsidR="00F023ED" w:rsidRDefault="00F023ED" w:rsidP="00F023ED">
      <w:pPr>
        <w:pBdr>
          <w:top w:val="nil"/>
          <w:left w:val="nil"/>
          <w:bottom w:val="nil"/>
          <w:right w:val="nil"/>
          <w:between w:val="nil"/>
        </w:pBdr>
        <w:spacing w:before="3"/>
        <w:rPr>
          <w:b/>
          <w:color w:val="000000"/>
          <w:sz w:val="28"/>
          <w:szCs w:val="28"/>
        </w:rPr>
      </w:pPr>
    </w:p>
    <w:p w14:paraId="703E1C6D"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Краћи опис пројекта:</w:t>
      </w:r>
    </w:p>
    <w:p w14:paraId="19D57225" w14:textId="77777777" w:rsidR="00F023ED" w:rsidRDefault="00F023ED" w:rsidP="00F023ED">
      <w:pPr>
        <w:pBdr>
          <w:top w:val="nil"/>
          <w:left w:val="nil"/>
          <w:bottom w:val="nil"/>
          <w:right w:val="nil"/>
          <w:between w:val="nil"/>
        </w:pBdr>
        <w:spacing w:before="6"/>
        <w:rPr>
          <w:color w:val="000000"/>
          <w:sz w:val="28"/>
          <w:szCs w:val="28"/>
        </w:rPr>
      </w:pPr>
    </w:p>
    <w:p w14:paraId="2C88A253" w14:textId="77777777" w:rsidR="00F023ED" w:rsidRDefault="00F023ED" w:rsidP="00F023ED">
      <w:pPr>
        <w:pBdr>
          <w:top w:val="nil"/>
          <w:left w:val="nil"/>
          <w:bottom w:val="nil"/>
          <w:right w:val="nil"/>
          <w:between w:val="nil"/>
        </w:pBdr>
        <w:spacing w:line="276" w:lineRule="auto"/>
        <w:ind w:left="279" w:right="415"/>
        <w:jc w:val="both"/>
        <w:rPr>
          <w:color w:val="000000"/>
        </w:rPr>
      </w:pPr>
      <w:r>
        <w:rPr>
          <w:color w:val="000000"/>
        </w:rPr>
        <w:t>Обуке за радне снаге имају за циљ да се стекну додатна знања релевантна за укључивање на тржиште рада и смањили број незапослених лица на територији општине Апатин</w:t>
      </w:r>
    </w:p>
    <w:p w14:paraId="10C81C6D" w14:textId="77777777" w:rsidR="00F023ED" w:rsidRDefault="00F023ED" w:rsidP="00F023ED">
      <w:pPr>
        <w:pBdr>
          <w:top w:val="nil"/>
          <w:left w:val="nil"/>
          <w:bottom w:val="nil"/>
          <w:right w:val="nil"/>
          <w:between w:val="nil"/>
        </w:pBdr>
        <w:spacing w:before="4"/>
        <w:rPr>
          <w:color w:val="000000"/>
          <w:sz w:val="25"/>
          <w:szCs w:val="25"/>
        </w:rPr>
      </w:pPr>
    </w:p>
    <w:p w14:paraId="67F74601" w14:textId="77777777" w:rsidR="00F023ED" w:rsidRDefault="00F023ED" w:rsidP="00F023ED">
      <w:pPr>
        <w:pBdr>
          <w:top w:val="nil"/>
          <w:left w:val="nil"/>
          <w:bottom w:val="nil"/>
          <w:right w:val="nil"/>
          <w:between w:val="nil"/>
        </w:pBdr>
        <w:spacing w:line="276" w:lineRule="auto"/>
        <w:ind w:left="279" w:right="412"/>
        <w:jc w:val="both"/>
        <w:rPr>
          <w:color w:val="000000"/>
        </w:rPr>
      </w:pPr>
      <w:r>
        <w:rPr>
          <w:color w:val="000000"/>
        </w:rPr>
        <w:t>Анализа стања у општини Апатин показује да постоји неповољна ситуација када је реч о незапосленима, у погледу могућности за стицање специфичних знања и вештина. Резултат такве ситуације је нусклађеност потреба послодаваца и могућности незапослених да одговоре на исте. Први корак ка превазилажењу проблема је вршење детаљног истраживања потреба незапослених и послодаваца на тржишту рада. Истраживање ће показати која су то специфична знања за којима послодавци и незапослена лица имају потребу, а тренутно их није могуће стећи на територији општине, јер за њих не постоји одговарајући програм. На основу резултата истраживања, општина Апатин креираће план за организовање обука које ће бити реализоване током 2020. године.</w:t>
      </w:r>
    </w:p>
    <w:p w14:paraId="14458E59" w14:textId="77777777" w:rsidR="00F023ED" w:rsidRDefault="00F023ED" w:rsidP="00F023ED">
      <w:pPr>
        <w:pBdr>
          <w:top w:val="nil"/>
          <w:left w:val="nil"/>
          <w:bottom w:val="nil"/>
          <w:right w:val="nil"/>
          <w:between w:val="nil"/>
        </w:pBdr>
        <w:spacing w:before="1" w:line="276" w:lineRule="auto"/>
        <w:ind w:left="280" w:right="412"/>
        <w:jc w:val="both"/>
        <w:rPr>
          <w:color w:val="000000"/>
        </w:rPr>
      </w:pPr>
      <w:r>
        <w:rPr>
          <w:color w:val="000000"/>
        </w:rPr>
        <w:t>Приоритет за укључивање у обуке имају теже запошљива лица као што су: дугорочно незапослена лица, односно лица која су незапослена дуже од 12 месеци, незапослени без квалификација или нискоквалификовани, млади до 30 година живота, вишак запослених и старији од 50 година живота, жене, рурално становништво.</w:t>
      </w:r>
    </w:p>
    <w:p w14:paraId="4B72BB15" w14:textId="77777777" w:rsidR="00F023ED" w:rsidRDefault="00F023ED" w:rsidP="00F023ED">
      <w:pPr>
        <w:pBdr>
          <w:top w:val="nil"/>
          <w:left w:val="nil"/>
          <w:bottom w:val="nil"/>
          <w:right w:val="nil"/>
          <w:between w:val="nil"/>
        </w:pBdr>
        <w:spacing w:line="276" w:lineRule="auto"/>
        <w:ind w:left="280" w:right="412"/>
        <w:jc w:val="both"/>
        <w:rPr>
          <w:color w:val="000000"/>
        </w:rPr>
      </w:pPr>
      <w:r>
        <w:rPr>
          <w:color w:val="000000"/>
        </w:rPr>
        <w:t>Додатно образовање и обука јесу активности којима се незапосленом коме није могуће обезбедити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 Општина Апатин (Канцеларија за локални економски развој, Канцеларија за младе) организоваће обуку из више различитих области. Обуке ће бити организоване кроз активну сарадњу са Развојном регионалном агенцијом Бачка, Едукативним центром Нови Сад и Националном службом за запошљавање. Области које ће обухватити обуке су:</w:t>
      </w:r>
    </w:p>
    <w:p w14:paraId="0B7FEACD" w14:textId="77777777" w:rsidR="00F023ED" w:rsidRDefault="00F023ED" w:rsidP="00F023ED">
      <w:pPr>
        <w:pBdr>
          <w:top w:val="nil"/>
          <w:left w:val="nil"/>
          <w:bottom w:val="nil"/>
          <w:right w:val="nil"/>
          <w:between w:val="nil"/>
        </w:pBdr>
        <w:spacing w:before="1"/>
        <w:rPr>
          <w:color w:val="000000"/>
          <w:sz w:val="25"/>
          <w:szCs w:val="25"/>
        </w:rPr>
      </w:pPr>
    </w:p>
    <w:p w14:paraId="455F699A" w14:textId="77777777" w:rsidR="00F023ED" w:rsidRDefault="00F023ED" w:rsidP="00F023ED">
      <w:pPr>
        <w:numPr>
          <w:ilvl w:val="1"/>
          <w:numId w:val="2"/>
        </w:numPr>
        <w:pBdr>
          <w:top w:val="nil"/>
          <w:left w:val="nil"/>
          <w:bottom w:val="nil"/>
          <w:right w:val="nil"/>
          <w:between w:val="nil"/>
        </w:pBdr>
        <w:tabs>
          <w:tab w:val="left" w:pos="1719"/>
          <w:tab w:val="left" w:pos="1721"/>
        </w:tabs>
      </w:pPr>
      <w:r>
        <w:rPr>
          <w:color w:val="000000"/>
        </w:rPr>
        <w:t>рад на рачунарима, укључујући и програмирање,</w:t>
      </w:r>
    </w:p>
    <w:p w14:paraId="78631C72" w14:textId="77777777" w:rsidR="00F023ED" w:rsidRDefault="00F023ED" w:rsidP="00F023ED">
      <w:pPr>
        <w:numPr>
          <w:ilvl w:val="1"/>
          <w:numId w:val="2"/>
        </w:numPr>
        <w:pBdr>
          <w:top w:val="nil"/>
          <w:left w:val="nil"/>
          <w:bottom w:val="nil"/>
          <w:right w:val="nil"/>
          <w:between w:val="nil"/>
        </w:pBdr>
        <w:tabs>
          <w:tab w:val="left" w:pos="1720"/>
          <w:tab w:val="left" w:pos="1721"/>
        </w:tabs>
        <w:spacing w:before="37"/>
      </w:pPr>
      <w:r>
        <w:rPr>
          <w:color w:val="000000"/>
        </w:rPr>
        <w:t>страни језици,</w:t>
      </w:r>
    </w:p>
    <w:p w14:paraId="0D474A03" w14:textId="77777777" w:rsidR="00F023ED" w:rsidRDefault="00F023ED" w:rsidP="00F023ED">
      <w:pPr>
        <w:numPr>
          <w:ilvl w:val="1"/>
          <w:numId w:val="2"/>
        </w:numPr>
        <w:pBdr>
          <w:top w:val="nil"/>
          <w:left w:val="nil"/>
          <w:bottom w:val="nil"/>
          <w:right w:val="nil"/>
          <w:between w:val="nil"/>
        </w:pBdr>
        <w:tabs>
          <w:tab w:val="left" w:pos="1720"/>
          <w:tab w:val="left" w:pos="1721"/>
        </w:tabs>
        <w:spacing w:before="40"/>
      </w:pPr>
      <w:r>
        <w:rPr>
          <w:color w:val="000000"/>
        </w:rPr>
        <w:t>органска производња,</w:t>
      </w:r>
    </w:p>
    <w:p w14:paraId="02EF0DAA" w14:textId="77777777" w:rsidR="00F023ED" w:rsidRDefault="00F023ED" w:rsidP="00F023ED">
      <w:pPr>
        <w:numPr>
          <w:ilvl w:val="1"/>
          <w:numId w:val="2"/>
        </w:numPr>
        <w:pBdr>
          <w:top w:val="nil"/>
          <w:left w:val="nil"/>
          <w:bottom w:val="nil"/>
          <w:right w:val="nil"/>
          <w:between w:val="nil"/>
        </w:pBdr>
        <w:tabs>
          <w:tab w:val="left" w:pos="1720"/>
          <w:tab w:val="left" w:pos="1721"/>
        </w:tabs>
        <w:spacing w:before="38"/>
      </w:pPr>
      <w:r>
        <w:rPr>
          <w:color w:val="000000"/>
        </w:rPr>
        <w:t>књиговодство,</w:t>
      </w:r>
    </w:p>
    <w:p w14:paraId="27EBEB8E" w14:textId="77777777" w:rsidR="00F023ED" w:rsidRDefault="00F023ED" w:rsidP="00F023ED">
      <w:pPr>
        <w:numPr>
          <w:ilvl w:val="1"/>
          <w:numId w:val="2"/>
        </w:numPr>
        <w:pBdr>
          <w:top w:val="nil"/>
          <w:left w:val="nil"/>
          <w:bottom w:val="nil"/>
          <w:right w:val="nil"/>
          <w:between w:val="nil"/>
        </w:pBdr>
        <w:tabs>
          <w:tab w:val="left" w:pos="1720"/>
          <w:tab w:val="left" w:pos="1721"/>
        </w:tabs>
        <w:spacing w:before="37"/>
      </w:pPr>
      <w:r>
        <w:rPr>
          <w:color w:val="000000"/>
        </w:rPr>
        <w:t>маркетинг,</w:t>
      </w:r>
    </w:p>
    <w:p w14:paraId="20B8744B" w14:textId="77777777" w:rsidR="00F023ED" w:rsidRPr="00270B2D" w:rsidRDefault="00F023ED" w:rsidP="00F023ED">
      <w:pPr>
        <w:numPr>
          <w:ilvl w:val="1"/>
          <w:numId w:val="2"/>
        </w:numPr>
        <w:pBdr>
          <w:top w:val="nil"/>
          <w:left w:val="nil"/>
          <w:bottom w:val="nil"/>
          <w:right w:val="nil"/>
          <w:between w:val="nil"/>
        </w:pBdr>
        <w:tabs>
          <w:tab w:val="left" w:pos="1720"/>
          <w:tab w:val="left" w:pos="1721"/>
        </w:tabs>
        <w:spacing w:before="37"/>
        <w:sectPr w:rsidR="00F023ED" w:rsidRPr="00270B2D" w:rsidSect="00030B4E">
          <w:pgSz w:w="12240" w:h="15840"/>
          <w:pgMar w:top="1267" w:right="1022" w:bottom="504" w:left="1166" w:header="0" w:footer="302" w:gutter="0"/>
          <w:cols w:space="720" w:equalWidth="0">
            <w:col w:w="9358"/>
          </w:cols>
        </w:sectPr>
      </w:pPr>
      <w:r>
        <w:rPr>
          <w:color w:val="000000"/>
        </w:rPr>
        <w:t>и друге обуке</w:t>
      </w:r>
    </w:p>
    <w:p w14:paraId="5F521339" w14:textId="77777777" w:rsidR="00F023ED" w:rsidRPr="00270B2D" w:rsidRDefault="00F023ED" w:rsidP="00F023ED">
      <w:pPr>
        <w:pBdr>
          <w:top w:val="nil"/>
          <w:left w:val="nil"/>
          <w:bottom w:val="nil"/>
          <w:right w:val="nil"/>
          <w:between w:val="nil"/>
        </w:pBdr>
        <w:rPr>
          <w:color w:val="000000"/>
          <w:sz w:val="20"/>
          <w:szCs w:val="20"/>
          <w:lang w:val="sr-Cyrl-RS"/>
        </w:rPr>
      </w:pPr>
    </w:p>
    <w:p w14:paraId="6AB85177" w14:textId="77777777" w:rsidR="00F023ED" w:rsidRDefault="00F023ED" w:rsidP="00F023ED">
      <w:pPr>
        <w:pBdr>
          <w:top w:val="nil"/>
          <w:left w:val="nil"/>
          <w:bottom w:val="nil"/>
          <w:right w:val="nil"/>
          <w:between w:val="nil"/>
        </w:pBdr>
        <w:spacing w:before="4"/>
        <w:rPr>
          <w:color w:val="000000"/>
          <w:sz w:val="20"/>
          <w:szCs w:val="20"/>
        </w:rPr>
      </w:pPr>
    </w:p>
    <w:p w14:paraId="3C1A2151"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Општи циљ пројекта:</w:t>
      </w:r>
    </w:p>
    <w:p w14:paraId="517CE728" w14:textId="77777777" w:rsidR="00F023ED" w:rsidRDefault="00F023ED" w:rsidP="00F023ED">
      <w:pPr>
        <w:pBdr>
          <w:top w:val="nil"/>
          <w:left w:val="nil"/>
          <w:bottom w:val="nil"/>
          <w:right w:val="nil"/>
          <w:between w:val="nil"/>
        </w:pBdr>
        <w:spacing w:before="8"/>
        <w:rPr>
          <w:color w:val="000000"/>
          <w:sz w:val="28"/>
          <w:szCs w:val="28"/>
        </w:rPr>
      </w:pPr>
    </w:p>
    <w:p w14:paraId="3FBCD55A" w14:textId="77777777" w:rsidR="00F023ED" w:rsidRDefault="00F023ED" w:rsidP="00F023ED">
      <w:pPr>
        <w:pBdr>
          <w:top w:val="nil"/>
          <w:left w:val="nil"/>
          <w:bottom w:val="nil"/>
          <w:right w:val="nil"/>
          <w:between w:val="nil"/>
        </w:pBdr>
        <w:spacing w:line="276" w:lineRule="auto"/>
        <w:ind w:left="280" w:right="410"/>
        <w:rPr>
          <w:color w:val="000000"/>
        </w:rPr>
      </w:pPr>
      <w:r>
        <w:rPr>
          <w:color w:val="000000"/>
        </w:rPr>
        <w:t>Ове обуке су намењене подизању квалитета понуде на тржишту рада, односно незапосленим лицима која желе да повећају своју могућност запошљавања.</w:t>
      </w:r>
    </w:p>
    <w:p w14:paraId="4A51C625" w14:textId="77777777" w:rsidR="00F023ED" w:rsidRDefault="00F023ED" w:rsidP="00F023ED">
      <w:pPr>
        <w:pBdr>
          <w:top w:val="nil"/>
          <w:left w:val="nil"/>
          <w:bottom w:val="nil"/>
          <w:right w:val="nil"/>
          <w:between w:val="nil"/>
        </w:pBdr>
        <w:spacing w:before="2"/>
        <w:rPr>
          <w:color w:val="000000"/>
          <w:sz w:val="25"/>
          <w:szCs w:val="25"/>
        </w:rPr>
      </w:pPr>
    </w:p>
    <w:p w14:paraId="3E2B5B39"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Специфични циљеви пројекта:</w:t>
      </w:r>
    </w:p>
    <w:p w14:paraId="2057751F" w14:textId="77777777" w:rsidR="00F023ED" w:rsidRDefault="00F023ED" w:rsidP="00F023ED">
      <w:pPr>
        <w:pBdr>
          <w:top w:val="nil"/>
          <w:left w:val="nil"/>
          <w:bottom w:val="nil"/>
          <w:right w:val="nil"/>
          <w:between w:val="nil"/>
        </w:pBdr>
        <w:spacing w:before="8"/>
        <w:rPr>
          <w:color w:val="000000"/>
          <w:sz w:val="28"/>
          <w:szCs w:val="28"/>
        </w:rPr>
      </w:pPr>
    </w:p>
    <w:p w14:paraId="5634F0D0" w14:textId="77777777" w:rsidR="00F023ED" w:rsidRDefault="00F023ED" w:rsidP="00F023ED">
      <w:pPr>
        <w:numPr>
          <w:ilvl w:val="0"/>
          <w:numId w:val="3"/>
        </w:numPr>
        <w:pBdr>
          <w:top w:val="nil"/>
          <w:left w:val="nil"/>
          <w:bottom w:val="nil"/>
          <w:right w:val="nil"/>
          <w:between w:val="nil"/>
        </w:pBdr>
        <w:tabs>
          <w:tab w:val="left" w:pos="999"/>
          <w:tab w:val="left" w:pos="1000"/>
        </w:tabs>
        <w:ind w:left="999"/>
      </w:pPr>
      <w:r>
        <w:rPr>
          <w:color w:val="000000"/>
        </w:rPr>
        <w:t>Унапређење квалитета радне снаге;</w:t>
      </w:r>
    </w:p>
    <w:p w14:paraId="48075180" w14:textId="77777777" w:rsidR="00F023ED" w:rsidRDefault="00F023ED" w:rsidP="00F023ED">
      <w:pPr>
        <w:numPr>
          <w:ilvl w:val="0"/>
          <w:numId w:val="3"/>
        </w:numPr>
        <w:pBdr>
          <w:top w:val="nil"/>
          <w:left w:val="nil"/>
          <w:bottom w:val="nil"/>
          <w:right w:val="nil"/>
          <w:between w:val="nil"/>
        </w:pBdr>
        <w:tabs>
          <w:tab w:val="left" w:pos="999"/>
          <w:tab w:val="left" w:pos="1000"/>
        </w:tabs>
        <w:spacing w:before="37"/>
        <w:ind w:left="999"/>
      </w:pPr>
      <w:r>
        <w:rPr>
          <w:color w:val="000000"/>
        </w:rPr>
        <w:t>Подизање нивоа конкурентности и запошљивости незапослених лица;</w:t>
      </w:r>
    </w:p>
    <w:p w14:paraId="5BCE7197" w14:textId="77777777" w:rsidR="00F023ED" w:rsidRDefault="00F023ED" w:rsidP="00F023ED">
      <w:pPr>
        <w:numPr>
          <w:ilvl w:val="0"/>
          <w:numId w:val="3"/>
        </w:numPr>
        <w:pBdr>
          <w:top w:val="nil"/>
          <w:left w:val="nil"/>
          <w:bottom w:val="nil"/>
          <w:right w:val="nil"/>
          <w:between w:val="nil"/>
        </w:pBdr>
        <w:tabs>
          <w:tab w:val="left" w:pos="999"/>
          <w:tab w:val="left" w:pos="1000"/>
        </w:tabs>
        <w:spacing w:before="38" w:line="276" w:lineRule="auto"/>
        <w:ind w:left="999" w:right="416"/>
      </w:pPr>
      <w:r>
        <w:rPr>
          <w:color w:val="000000"/>
        </w:rPr>
        <w:t>Подизање нивоа компетентности незапослених лица и то стицањем ширих (општих) знања и вештина преносивих и за рад код других послодаваца;</w:t>
      </w:r>
    </w:p>
    <w:p w14:paraId="19E8A2BF" w14:textId="77777777" w:rsidR="00F023ED" w:rsidRDefault="00F023ED" w:rsidP="00F023ED">
      <w:pPr>
        <w:numPr>
          <w:ilvl w:val="0"/>
          <w:numId w:val="3"/>
        </w:numPr>
        <w:pBdr>
          <w:top w:val="nil"/>
          <w:left w:val="nil"/>
          <w:bottom w:val="nil"/>
          <w:right w:val="nil"/>
          <w:between w:val="nil"/>
        </w:pBdr>
        <w:tabs>
          <w:tab w:val="left" w:pos="999"/>
          <w:tab w:val="left" w:pos="1000"/>
        </w:tabs>
        <w:spacing w:before="1"/>
        <w:ind w:left="999"/>
      </w:pPr>
      <w:r>
        <w:rPr>
          <w:color w:val="000000"/>
        </w:rPr>
        <w:t>Стицање ужих знања и вештина усмерених на специфичне потребе послодаваца.</w:t>
      </w:r>
    </w:p>
    <w:p w14:paraId="0CB83AA7" w14:textId="77777777" w:rsidR="00F023ED" w:rsidRDefault="00F023ED" w:rsidP="00F023ED">
      <w:pPr>
        <w:pBdr>
          <w:top w:val="nil"/>
          <w:left w:val="nil"/>
          <w:bottom w:val="nil"/>
          <w:right w:val="nil"/>
          <w:between w:val="nil"/>
        </w:pBdr>
        <w:rPr>
          <w:color w:val="000000"/>
          <w:sz w:val="24"/>
          <w:szCs w:val="24"/>
        </w:rPr>
      </w:pPr>
    </w:p>
    <w:p w14:paraId="12AED42A" w14:textId="77777777" w:rsidR="00F023ED" w:rsidRDefault="00F023ED" w:rsidP="00F023ED">
      <w:pPr>
        <w:pBdr>
          <w:top w:val="nil"/>
          <w:left w:val="nil"/>
          <w:bottom w:val="nil"/>
          <w:right w:val="nil"/>
          <w:between w:val="nil"/>
        </w:pBdr>
        <w:spacing w:before="9"/>
        <w:rPr>
          <w:color w:val="000000"/>
          <w:sz w:val="29"/>
          <w:szCs w:val="29"/>
        </w:rPr>
      </w:pPr>
    </w:p>
    <w:p w14:paraId="580E0B46"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Временски период потребан за имплементацију пројекта:</w:t>
      </w:r>
    </w:p>
    <w:p w14:paraId="2DD3693A" w14:textId="77777777" w:rsidR="00F023ED" w:rsidRDefault="00F023ED" w:rsidP="00F023ED">
      <w:pPr>
        <w:pBdr>
          <w:top w:val="nil"/>
          <w:left w:val="nil"/>
          <w:bottom w:val="nil"/>
          <w:right w:val="nil"/>
          <w:between w:val="nil"/>
        </w:pBdr>
        <w:spacing w:before="8"/>
        <w:rPr>
          <w:color w:val="000000"/>
          <w:sz w:val="28"/>
          <w:szCs w:val="28"/>
        </w:rPr>
      </w:pPr>
    </w:p>
    <w:p w14:paraId="2278A605" w14:textId="77777777" w:rsidR="00F023ED" w:rsidRDefault="00F023ED" w:rsidP="00F023ED">
      <w:pPr>
        <w:pBdr>
          <w:top w:val="nil"/>
          <w:left w:val="nil"/>
          <w:bottom w:val="nil"/>
          <w:right w:val="nil"/>
          <w:between w:val="nil"/>
        </w:pBdr>
        <w:ind w:left="999"/>
        <w:rPr>
          <w:color w:val="000000"/>
        </w:rPr>
      </w:pPr>
      <w:r>
        <w:rPr>
          <w:color w:val="000000"/>
        </w:rPr>
        <w:t>-4 месеца</w:t>
      </w:r>
    </w:p>
    <w:p w14:paraId="0985E064" w14:textId="77777777" w:rsidR="00F023ED" w:rsidRDefault="00F023ED" w:rsidP="00F023ED">
      <w:pPr>
        <w:pBdr>
          <w:top w:val="nil"/>
          <w:left w:val="nil"/>
          <w:bottom w:val="nil"/>
          <w:right w:val="nil"/>
          <w:between w:val="nil"/>
        </w:pBdr>
        <w:spacing w:before="5"/>
        <w:rPr>
          <w:color w:val="000000"/>
          <w:sz w:val="28"/>
          <w:szCs w:val="28"/>
        </w:rPr>
      </w:pPr>
    </w:p>
    <w:p w14:paraId="6FFE163F" w14:textId="77777777" w:rsidR="00F023ED" w:rsidRDefault="00F023ED" w:rsidP="00F023ED">
      <w:pPr>
        <w:numPr>
          <w:ilvl w:val="0"/>
          <w:numId w:val="2"/>
        </w:numPr>
        <w:pBdr>
          <w:top w:val="nil"/>
          <w:left w:val="nil"/>
          <w:bottom w:val="nil"/>
          <w:right w:val="nil"/>
          <w:between w:val="nil"/>
        </w:pBdr>
        <w:tabs>
          <w:tab w:val="left" w:pos="1000"/>
        </w:tabs>
        <w:spacing w:before="1"/>
        <w:ind w:hanging="361"/>
      </w:pPr>
      <w:r>
        <w:rPr>
          <w:color w:val="000000"/>
        </w:rPr>
        <w:t>Партнерске организације</w:t>
      </w:r>
    </w:p>
    <w:p w14:paraId="01A85864" w14:textId="77777777" w:rsidR="00F023ED" w:rsidRDefault="00F023ED" w:rsidP="00F023ED">
      <w:pPr>
        <w:pBdr>
          <w:top w:val="nil"/>
          <w:left w:val="nil"/>
          <w:bottom w:val="nil"/>
          <w:right w:val="nil"/>
          <w:between w:val="nil"/>
        </w:pBdr>
        <w:spacing w:before="8"/>
        <w:rPr>
          <w:color w:val="000000"/>
          <w:sz w:val="28"/>
          <w:szCs w:val="28"/>
        </w:rPr>
      </w:pPr>
    </w:p>
    <w:p w14:paraId="32539E37" w14:textId="77777777" w:rsidR="00F023ED" w:rsidRDefault="00F023ED" w:rsidP="00F023ED">
      <w:pPr>
        <w:pBdr>
          <w:top w:val="nil"/>
          <w:left w:val="nil"/>
          <w:bottom w:val="nil"/>
          <w:right w:val="nil"/>
          <w:between w:val="nil"/>
        </w:pBdr>
        <w:ind w:left="999"/>
        <w:rPr>
          <w:color w:val="000000"/>
        </w:rPr>
      </w:pPr>
      <w:r>
        <w:rPr>
          <w:color w:val="000000"/>
        </w:rPr>
        <w:t>-Национална служба за запошљавање;</w:t>
      </w:r>
    </w:p>
    <w:p w14:paraId="4CE96C10" w14:textId="77777777" w:rsidR="00F023ED" w:rsidRDefault="00F023ED" w:rsidP="00F023ED">
      <w:pPr>
        <w:pBdr>
          <w:top w:val="nil"/>
          <w:left w:val="nil"/>
          <w:bottom w:val="nil"/>
          <w:right w:val="nil"/>
          <w:between w:val="nil"/>
        </w:pBdr>
        <w:spacing w:before="37"/>
        <w:ind w:left="999"/>
        <w:rPr>
          <w:color w:val="000000"/>
        </w:rPr>
      </w:pPr>
      <w:r>
        <w:rPr>
          <w:color w:val="000000"/>
        </w:rPr>
        <w:t>-Канцеларија за локални економски развој;</w:t>
      </w:r>
    </w:p>
    <w:p w14:paraId="31E37D1D" w14:textId="77777777" w:rsidR="00F023ED" w:rsidRDefault="00F023ED" w:rsidP="00F023ED">
      <w:pPr>
        <w:pBdr>
          <w:top w:val="nil"/>
          <w:left w:val="nil"/>
          <w:bottom w:val="nil"/>
          <w:right w:val="nil"/>
          <w:between w:val="nil"/>
        </w:pBdr>
        <w:spacing w:before="38"/>
        <w:ind w:left="999"/>
        <w:rPr>
          <w:color w:val="000000"/>
        </w:rPr>
      </w:pPr>
      <w:r>
        <w:rPr>
          <w:color w:val="000000"/>
        </w:rPr>
        <w:t>-Канцеларија за младе;</w:t>
      </w:r>
    </w:p>
    <w:p w14:paraId="7F4394DA" w14:textId="77777777" w:rsidR="00F023ED" w:rsidRDefault="00F023ED" w:rsidP="00F023ED">
      <w:pPr>
        <w:pBdr>
          <w:top w:val="nil"/>
          <w:left w:val="nil"/>
          <w:bottom w:val="nil"/>
          <w:right w:val="nil"/>
          <w:between w:val="nil"/>
        </w:pBdr>
        <w:spacing w:before="37"/>
        <w:ind w:left="999"/>
        <w:rPr>
          <w:color w:val="000000"/>
        </w:rPr>
      </w:pPr>
      <w:r>
        <w:rPr>
          <w:color w:val="000000"/>
        </w:rPr>
        <w:t>-Регионална развојна агенција Бачка;</w:t>
      </w:r>
    </w:p>
    <w:p w14:paraId="5EB26ECC" w14:textId="77777777" w:rsidR="00F023ED" w:rsidRDefault="00F023ED" w:rsidP="00F023ED">
      <w:pPr>
        <w:pBdr>
          <w:top w:val="nil"/>
          <w:left w:val="nil"/>
          <w:bottom w:val="nil"/>
          <w:right w:val="nil"/>
          <w:between w:val="nil"/>
        </w:pBdr>
        <w:spacing w:before="37"/>
        <w:ind w:left="999"/>
        <w:rPr>
          <w:color w:val="000000"/>
        </w:rPr>
      </w:pPr>
      <w:r>
        <w:rPr>
          <w:color w:val="000000"/>
        </w:rPr>
        <w:t>-Едукативни центар Нови Сад.</w:t>
      </w:r>
    </w:p>
    <w:p w14:paraId="7E516ED5" w14:textId="77777777" w:rsidR="00F023ED" w:rsidRDefault="00F023ED" w:rsidP="00F023ED">
      <w:pPr>
        <w:pBdr>
          <w:top w:val="nil"/>
          <w:left w:val="nil"/>
          <w:bottom w:val="nil"/>
          <w:right w:val="nil"/>
          <w:between w:val="nil"/>
        </w:pBdr>
        <w:rPr>
          <w:color w:val="000000"/>
          <w:sz w:val="24"/>
          <w:szCs w:val="24"/>
        </w:rPr>
      </w:pPr>
    </w:p>
    <w:p w14:paraId="1515E2B5" w14:textId="77777777" w:rsidR="00F023ED" w:rsidRDefault="00F023ED" w:rsidP="00F023ED">
      <w:pPr>
        <w:pBdr>
          <w:top w:val="nil"/>
          <w:left w:val="nil"/>
          <w:bottom w:val="nil"/>
          <w:right w:val="nil"/>
          <w:between w:val="nil"/>
        </w:pBdr>
        <w:rPr>
          <w:color w:val="000000"/>
          <w:sz w:val="30"/>
          <w:szCs w:val="30"/>
        </w:rPr>
      </w:pPr>
    </w:p>
    <w:p w14:paraId="03A70104" w14:textId="3185A200" w:rsidR="00F023ED" w:rsidRPr="008D7896" w:rsidRDefault="00F023ED" w:rsidP="00F023ED">
      <w:pPr>
        <w:numPr>
          <w:ilvl w:val="0"/>
          <w:numId w:val="2"/>
        </w:numPr>
        <w:pBdr>
          <w:top w:val="nil"/>
          <w:left w:val="nil"/>
          <w:bottom w:val="nil"/>
          <w:right w:val="nil"/>
          <w:between w:val="nil"/>
        </w:pBdr>
        <w:tabs>
          <w:tab w:val="left" w:pos="1000"/>
        </w:tabs>
        <w:ind w:hanging="361"/>
      </w:pPr>
      <w:r>
        <w:rPr>
          <w:color w:val="000000"/>
        </w:rPr>
        <w:t>Веза са стратешком документацијом (локална/регионална, републичка, ЕУ)</w:t>
      </w:r>
    </w:p>
    <w:p w14:paraId="6EA4B5C9" w14:textId="77777777" w:rsidR="008D7896" w:rsidRDefault="008D7896" w:rsidP="008D7896">
      <w:pPr>
        <w:pBdr>
          <w:top w:val="nil"/>
          <w:left w:val="nil"/>
          <w:bottom w:val="nil"/>
          <w:right w:val="nil"/>
          <w:between w:val="nil"/>
        </w:pBdr>
        <w:tabs>
          <w:tab w:val="left" w:pos="1000"/>
        </w:tabs>
        <w:ind w:left="638"/>
      </w:pPr>
    </w:p>
    <w:p w14:paraId="59CF80B8"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088A0244" w14:textId="660FC5F8" w:rsidR="008D7896" w:rsidRPr="008D7896" w:rsidRDefault="008D7896" w:rsidP="008D7896">
      <w:pPr>
        <w:pStyle w:val="ListParagraph"/>
        <w:numPr>
          <w:ilvl w:val="0"/>
          <w:numId w:val="62"/>
        </w:numPr>
        <w:ind w:left="1985" w:firstLine="0"/>
        <w:rPr>
          <w:rFonts w:eastAsiaTheme="minorHAnsi"/>
          <w:bCs/>
          <w:lang w:val="sr-Cyrl-CS"/>
        </w:rPr>
      </w:pPr>
      <w:r w:rsidRPr="008D7896">
        <w:rPr>
          <w:rFonts w:eastAsiaTheme="minorHAnsi"/>
          <w:bCs/>
          <w:lang w:val="sr-Cyrl-CS"/>
        </w:rPr>
        <w:t>Акциони план за период од 202</w:t>
      </w:r>
      <w:r w:rsidR="00B35742">
        <w:rPr>
          <w:rFonts w:eastAsiaTheme="minorHAnsi"/>
          <w:bCs/>
          <w:lang w:val="sr-Cyrl-RS"/>
        </w:rPr>
        <w:t>4</w:t>
      </w:r>
      <w:r w:rsidRPr="008D7896">
        <w:rPr>
          <w:rFonts w:eastAsiaTheme="minorHAnsi"/>
          <w:bCs/>
          <w:lang w:val="sr-Cyrl-CS"/>
        </w:rPr>
        <w:t>. до 202</w:t>
      </w:r>
      <w:r w:rsidR="00B35742">
        <w:rPr>
          <w:rFonts w:eastAsiaTheme="minorHAnsi"/>
          <w:bCs/>
          <w:lang w:val="sr-Cyrl-RS"/>
        </w:rPr>
        <w:t>6</w:t>
      </w:r>
      <w:r w:rsidRPr="008D7896">
        <w:rPr>
          <w:rFonts w:eastAsiaTheme="minorHAnsi"/>
          <w:bCs/>
          <w:lang w:val="sr-Cyrl-CS"/>
        </w:rPr>
        <w:t>. годинe за спровођење стратегије запошљавања у републици Србији за период од 2021. до 2026. године</w:t>
      </w:r>
    </w:p>
    <w:p w14:paraId="37ABE7ED" w14:textId="77777777" w:rsidR="00F023ED" w:rsidRDefault="00F023ED" w:rsidP="00F023ED">
      <w:pPr>
        <w:pBdr>
          <w:top w:val="nil"/>
          <w:left w:val="nil"/>
          <w:bottom w:val="nil"/>
          <w:right w:val="nil"/>
          <w:between w:val="nil"/>
        </w:pBdr>
        <w:rPr>
          <w:color w:val="000000"/>
          <w:sz w:val="24"/>
          <w:szCs w:val="24"/>
        </w:rPr>
      </w:pPr>
    </w:p>
    <w:p w14:paraId="58ED4BC8" w14:textId="77777777" w:rsidR="00F023ED" w:rsidRDefault="00F023ED" w:rsidP="00F023ED">
      <w:pPr>
        <w:pBdr>
          <w:top w:val="nil"/>
          <w:left w:val="nil"/>
          <w:bottom w:val="nil"/>
          <w:right w:val="nil"/>
          <w:between w:val="nil"/>
        </w:pBdr>
        <w:spacing w:before="11"/>
        <w:rPr>
          <w:color w:val="000000"/>
          <w:sz w:val="29"/>
          <w:szCs w:val="29"/>
        </w:rPr>
      </w:pPr>
    </w:p>
    <w:p w14:paraId="22812BF2"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Финансијска информација о пројекту:</w:t>
      </w:r>
    </w:p>
    <w:p w14:paraId="507FB928" w14:textId="77777777" w:rsidR="00F023ED" w:rsidRDefault="00F023ED" w:rsidP="00F023ED">
      <w:pPr>
        <w:pBdr>
          <w:top w:val="nil"/>
          <w:left w:val="nil"/>
          <w:bottom w:val="nil"/>
          <w:right w:val="nil"/>
          <w:between w:val="nil"/>
        </w:pBdr>
        <w:spacing w:before="2"/>
        <w:rPr>
          <w:color w:val="000000"/>
          <w:sz w:val="29"/>
          <w:szCs w:val="29"/>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1639CC02" w14:textId="77777777" w:rsidTr="00A20BFE">
        <w:trPr>
          <w:trHeight w:val="582"/>
        </w:trPr>
        <w:tc>
          <w:tcPr>
            <w:tcW w:w="3192" w:type="dxa"/>
            <w:shd w:val="clear" w:color="auto" w:fill="DBE5F1"/>
          </w:tcPr>
          <w:p w14:paraId="4EEF0FFE"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444562A8"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34E6A9A3"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1006AD8E"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6B3CE42B"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1A0A3FAF"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626EF662" w14:textId="77777777" w:rsidTr="00A20BFE">
        <w:trPr>
          <w:trHeight w:val="395"/>
        </w:trPr>
        <w:tc>
          <w:tcPr>
            <w:tcW w:w="3192" w:type="dxa"/>
          </w:tcPr>
          <w:p w14:paraId="42541B61" w14:textId="77777777" w:rsidR="00F023ED" w:rsidRDefault="00F023ED" w:rsidP="00A20BFE">
            <w:pPr>
              <w:pBdr>
                <w:top w:val="nil"/>
                <w:left w:val="nil"/>
                <w:bottom w:val="nil"/>
                <w:right w:val="nil"/>
                <w:between w:val="nil"/>
              </w:pBdr>
              <w:spacing w:before="46"/>
              <w:ind w:left="6"/>
              <w:jc w:val="center"/>
              <w:rPr>
                <w:color w:val="000000"/>
              </w:rPr>
            </w:pPr>
            <w:r>
              <w:rPr>
                <w:color w:val="000000"/>
              </w:rPr>
              <w:t>-</w:t>
            </w:r>
          </w:p>
        </w:tc>
        <w:tc>
          <w:tcPr>
            <w:tcW w:w="3192" w:type="dxa"/>
          </w:tcPr>
          <w:p w14:paraId="2FAB29FD" w14:textId="77777777" w:rsidR="00F023ED" w:rsidRDefault="00F023ED" w:rsidP="00A20BFE">
            <w:pPr>
              <w:pBdr>
                <w:top w:val="nil"/>
                <w:left w:val="nil"/>
                <w:bottom w:val="nil"/>
                <w:right w:val="nil"/>
                <w:between w:val="nil"/>
              </w:pBdr>
              <w:spacing w:before="46"/>
              <w:ind w:left="6"/>
              <w:jc w:val="center"/>
              <w:rPr>
                <w:color w:val="000000"/>
              </w:rPr>
            </w:pPr>
            <w:r>
              <w:rPr>
                <w:color w:val="000000"/>
              </w:rPr>
              <w:t>-</w:t>
            </w:r>
          </w:p>
        </w:tc>
        <w:tc>
          <w:tcPr>
            <w:tcW w:w="3192" w:type="dxa"/>
          </w:tcPr>
          <w:p w14:paraId="547688E7" w14:textId="77777777" w:rsidR="00F023ED" w:rsidRDefault="00F023ED" w:rsidP="00A20BFE">
            <w:pPr>
              <w:pBdr>
                <w:top w:val="nil"/>
                <w:left w:val="nil"/>
                <w:bottom w:val="nil"/>
                <w:right w:val="nil"/>
                <w:between w:val="nil"/>
              </w:pBdr>
              <w:spacing w:before="46"/>
              <w:ind w:left="6"/>
              <w:jc w:val="center"/>
              <w:rPr>
                <w:color w:val="000000"/>
              </w:rPr>
            </w:pPr>
            <w:r>
              <w:rPr>
                <w:color w:val="000000"/>
              </w:rPr>
              <w:t>-</w:t>
            </w:r>
          </w:p>
        </w:tc>
      </w:tr>
    </w:tbl>
    <w:p w14:paraId="55EF0017" w14:textId="77777777" w:rsidR="00F023ED" w:rsidRDefault="00F023ED" w:rsidP="00F023ED">
      <w:pPr>
        <w:pStyle w:val="Heading4"/>
        <w:ind w:left="1215"/>
        <w:rPr>
          <w:color w:val="4F81BD"/>
          <w:lang w:val="sr-Cyrl-RS"/>
        </w:rPr>
      </w:pPr>
    </w:p>
    <w:p w14:paraId="4CE3612D" w14:textId="77777777" w:rsidR="00F023ED" w:rsidRDefault="00F023ED" w:rsidP="00F023ED">
      <w:pPr>
        <w:pStyle w:val="Heading4"/>
        <w:ind w:left="1215"/>
        <w:rPr>
          <w:color w:val="4F81BD"/>
          <w:lang w:val="sr-Cyrl-RS"/>
        </w:rPr>
      </w:pPr>
    </w:p>
    <w:p w14:paraId="4A13C7A0" w14:textId="77777777" w:rsidR="00F023ED" w:rsidRDefault="00F023ED" w:rsidP="00F023ED">
      <w:pPr>
        <w:pStyle w:val="Heading4"/>
        <w:ind w:left="1215"/>
        <w:rPr>
          <w:color w:val="4F81BD"/>
          <w:lang w:val="sr-Cyrl-RS"/>
        </w:rPr>
      </w:pPr>
    </w:p>
    <w:p w14:paraId="73DE1B84" w14:textId="77777777" w:rsidR="00F023ED" w:rsidRDefault="00F023ED" w:rsidP="00F023ED">
      <w:pPr>
        <w:pStyle w:val="Heading4"/>
        <w:ind w:left="1215"/>
        <w:rPr>
          <w:color w:val="4F81BD"/>
          <w:lang w:val="sr-Cyrl-RS"/>
        </w:rPr>
      </w:pPr>
    </w:p>
    <w:p w14:paraId="2AD2815A" w14:textId="77777777" w:rsidR="00F023ED" w:rsidRDefault="00F023ED" w:rsidP="00F023ED">
      <w:pPr>
        <w:rPr>
          <w:lang w:val="sr-Cyrl-RS"/>
        </w:rPr>
      </w:pPr>
    </w:p>
    <w:p w14:paraId="096A8F55" w14:textId="77777777" w:rsidR="000B6EAB" w:rsidRPr="00F023ED" w:rsidRDefault="000B6EAB" w:rsidP="00F023ED">
      <w:pPr>
        <w:rPr>
          <w:lang w:val="sr-Cyrl-RS"/>
        </w:rPr>
      </w:pPr>
    </w:p>
    <w:p w14:paraId="68B930D6" w14:textId="77777777" w:rsidR="00F023ED" w:rsidRDefault="00F023ED" w:rsidP="00F023ED">
      <w:pPr>
        <w:pStyle w:val="Heading4"/>
        <w:ind w:left="1215"/>
        <w:rPr>
          <w:color w:val="4F81BD"/>
          <w:lang w:val="sr-Cyrl-RS"/>
        </w:rPr>
      </w:pPr>
    </w:p>
    <w:p w14:paraId="23936519" w14:textId="77777777" w:rsidR="00F023ED" w:rsidRPr="000135DA" w:rsidRDefault="00F023ED" w:rsidP="00F023ED">
      <w:pPr>
        <w:rPr>
          <w:lang w:val="sr-Cyrl-RS"/>
        </w:rPr>
      </w:pPr>
    </w:p>
    <w:p w14:paraId="689A4460" w14:textId="77777777" w:rsidR="00F023ED" w:rsidRPr="00B53F4E" w:rsidRDefault="00F023ED" w:rsidP="00F023ED">
      <w:pPr>
        <w:pStyle w:val="Heading4"/>
        <w:ind w:left="1215"/>
        <w:rPr>
          <w:lang w:val="sr-Cyrl-RS"/>
        </w:rPr>
      </w:pPr>
      <w:r>
        <w:rPr>
          <w:color w:val="4F81BD"/>
        </w:rPr>
        <w:lastRenderedPageBreak/>
        <w:t xml:space="preserve">ПРОЈЕКТНИ ПРЕДЛОГ </w:t>
      </w:r>
      <w:r>
        <w:rPr>
          <w:color w:val="4F81BD"/>
          <w:lang w:val="sr-Cyrl-RS"/>
        </w:rPr>
        <w:t>11</w:t>
      </w:r>
      <w:r>
        <w:rPr>
          <w:noProof/>
        </w:rPr>
        <mc:AlternateContent>
          <mc:Choice Requires="wps">
            <w:drawing>
              <wp:anchor distT="0" distB="0" distL="0" distR="0" simplePos="0" relativeHeight="251686912" behindDoc="0" locked="0" layoutInCell="1" hidden="0" allowOverlap="1" wp14:anchorId="060748E9" wp14:editId="6084B63C">
                <wp:simplePos x="0" y="0"/>
                <wp:positionH relativeFrom="column">
                  <wp:posOffset>749300</wp:posOffset>
                </wp:positionH>
                <wp:positionV relativeFrom="paragraph">
                  <wp:posOffset>228600</wp:posOffset>
                </wp:positionV>
                <wp:extent cx="4791710" cy="12700"/>
                <wp:effectExtent l="0" t="0" r="0" b="0"/>
                <wp:wrapTopAndBottom distT="0" distB="0"/>
                <wp:docPr id="26" name="Straight Arrow Connector 26"/>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3530D283" id="Straight Arrow Connector 26" o:spid="_x0000_s1026" type="#_x0000_t32" style="position:absolute;margin-left:59pt;margin-top:18pt;width:377.3pt;height:1pt;z-index:2516869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" strokecolor="#4f81bd">
                <w10:wrap type="topAndBottom"/>
              </v:shape>
            </w:pict>
          </mc:Fallback>
        </mc:AlternateContent>
      </w:r>
    </w:p>
    <w:p w14:paraId="013DFDFB" w14:textId="77777777" w:rsidR="00F023ED" w:rsidRDefault="00F023ED" w:rsidP="00F023ED">
      <w:pPr>
        <w:pBdr>
          <w:top w:val="nil"/>
          <w:left w:val="nil"/>
          <w:bottom w:val="nil"/>
          <w:right w:val="nil"/>
          <w:between w:val="nil"/>
        </w:pBdr>
        <w:rPr>
          <w:b/>
          <w:i/>
          <w:color w:val="000000"/>
          <w:sz w:val="20"/>
          <w:szCs w:val="20"/>
        </w:rPr>
      </w:pPr>
    </w:p>
    <w:p w14:paraId="42453743" w14:textId="77777777" w:rsidR="00F023ED" w:rsidRPr="00DC26AC" w:rsidRDefault="00F023ED" w:rsidP="00F023ED">
      <w:pPr>
        <w:widowControl/>
        <w:numPr>
          <w:ilvl w:val="0"/>
          <w:numId w:val="19"/>
        </w:numPr>
        <w:spacing w:before="91"/>
        <w:ind w:left="998"/>
        <w:textAlignment w:val="baseline"/>
        <w:rPr>
          <w:color w:val="000000"/>
          <w:lang w:val="sr-Latn-RS" w:eastAsia="sr-Latn-RS"/>
        </w:rPr>
      </w:pPr>
      <w:r w:rsidRPr="00DC26AC">
        <w:rPr>
          <w:color w:val="000000"/>
          <w:lang w:val="sr-Latn-RS" w:eastAsia="sr-Latn-RS"/>
        </w:rPr>
        <w:t>Радни назив пројекта:</w:t>
      </w:r>
    </w:p>
    <w:p w14:paraId="7465DE34" w14:textId="77777777" w:rsidR="00F023ED" w:rsidRPr="00DC26AC" w:rsidRDefault="00F023ED" w:rsidP="00F023ED">
      <w:pPr>
        <w:rPr>
          <w:lang w:val="sr-Latn-RS" w:eastAsia="sr-Latn-RS"/>
        </w:rPr>
      </w:pPr>
    </w:p>
    <w:p w14:paraId="030A6688" w14:textId="77777777" w:rsidR="00F023ED" w:rsidRPr="00DC26AC" w:rsidRDefault="00F023ED" w:rsidP="00F023ED">
      <w:pPr>
        <w:outlineLvl w:val="2"/>
        <w:rPr>
          <w:b/>
          <w:bCs/>
          <w:lang w:val="sr-Cyrl-RS" w:eastAsia="sr-Latn-RS"/>
        </w:rPr>
      </w:pPr>
      <w:r w:rsidRPr="00F2182C">
        <w:rPr>
          <w:b/>
          <w:bCs/>
          <w:color w:val="000000"/>
          <w:lang w:val="sr-Cyrl-RS" w:eastAsia="sr-Latn-RS"/>
        </w:rPr>
        <w:t>Менторинг као подршка унапређењу развоја предузећима која су добила средства путем конкурса Националне службе за запошљавање</w:t>
      </w:r>
    </w:p>
    <w:p w14:paraId="410C29C7" w14:textId="77777777" w:rsidR="00F023ED" w:rsidRPr="00DC26AC" w:rsidRDefault="00F023ED" w:rsidP="00F023ED">
      <w:pPr>
        <w:spacing w:after="240"/>
        <w:rPr>
          <w:lang w:val="sr-Latn-RS" w:eastAsia="sr-Latn-RS"/>
        </w:rPr>
      </w:pPr>
    </w:p>
    <w:p w14:paraId="0AAB7DE2" w14:textId="77777777" w:rsidR="00F023ED" w:rsidRPr="000135DA" w:rsidRDefault="00F023ED" w:rsidP="00F023ED">
      <w:pPr>
        <w:pStyle w:val="ListParagraph"/>
        <w:widowControl/>
        <w:numPr>
          <w:ilvl w:val="0"/>
          <w:numId w:val="19"/>
        </w:numPr>
        <w:tabs>
          <w:tab w:val="clear" w:pos="720"/>
          <w:tab w:val="num" w:pos="990"/>
        </w:tabs>
        <w:ind w:hanging="90"/>
        <w:jc w:val="both"/>
        <w:textAlignment w:val="baseline"/>
        <w:rPr>
          <w:color w:val="000000"/>
          <w:lang w:val="sr-Latn-RS" w:eastAsia="sr-Latn-RS"/>
        </w:rPr>
      </w:pPr>
      <w:r w:rsidRPr="000135DA">
        <w:rPr>
          <w:color w:val="000000"/>
          <w:lang w:val="sr-Latn-RS" w:eastAsia="sr-Latn-RS"/>
        </w:rPr>
        <w:t>Краћи опис пројекта:</w:t>
      </w:r>
    </w:p>
    <w:p w14:paraId="7008EF43" w14:textId="77777777" w:rsidR="00F023ED" w:rsidRPr="00F2182C" w:rsidRDefault="00F023ED" w:rsidP="00F023ED">
      <w:pPr>
        <w:jc w:val="both"/>
        <w:rPr>
          <w:lang w:val="sr-Latn-RS" w:eastAsia="sr-Latn-RS"/>
        </w:rPr>
      </w:pPr>
    </w:p>
    <w:p w14:paraId="21CFC4F8" w14:textId="77777777" w:rsidR="00F023ED" w:rsidRDefault="00F023ED" w:rsidP="00F023ED">
      <w:pPr>
        <w:jc w:val="both"/>
        <w:rPr>
          <w:lang w:val="sr-Latn-RS" w:eastAsia="sr-Latn-RS"/>
        </w:rPr>
      </w:pPr>
      <w:r w:rsidRPr="00F2182C">
        <w:rPr>
          <w:lang w:val="sr-Latn-RS" w:eastAsia="sr-Latn-RS"/>
        </w:rPr>
        <w:t>Менторинг је свеобухватан процес подршке предузећима (привредним друштвима) и предузетницима који се налазе у пресудном тренутку за њихов даљи развој или за опстанак уопште. Процес менторинга представља одређени број сати који стручно лице-ментор проводи у директном контакту/раду са власником радње или предузећа. Рад ментора почиње од дијагнозе. Предузеће и ментор заједно проучавају разлоге тренутних проблема или сметње за даљи развој.  На основу дијагнозе ментор и предузетник/предузеће припремају план/пројекат развоја. Током овог процеса ментор ради као помоћник, али и као координатор и саветник.</w:t>
      </w:r>
    </w:p>
    <w:p w14:paraId="3AC419AA" w14:textId="77777777" w:rsidR="00F023ED" w:rsidRDefault="00F023ED" w:rsidP="00F023ED">
      <w:pPr>
        <w:jc w:val="both"/>
        <w:rPr>
          <w:lang w:val="sr-Latn-RS" w:eastAsia="sr-Latn-RS"/>
        </w:rPr>
      </w:pPr>
      <w:r>
        <w:rPr>
          <w:lang w:val="sr-Cyrl-RS" w:eastAsia="sr-Latn-RS"/>
        </w:rPr>
        <w:t>Циљ пројекта јесте да се оснаже новооснована предузећа, као и да им се помогне да могу да буду конкурентни на тржишту и успешно послују и после истека рока у којем су обавезни да послују чију реализацију прати  Национална служба за запошљавање. Оснаживањем предузећа отварају се могућности за нова радна места и дугорочни развој.</w:t>
      </w:r>
    </w:p>
    <w:p w14:paraId="101951BF" w14:textId="77777777" w:rsidR="0048219E" w:rsidRDefault="0048219E" w:rsidP="00F023ED">
      <w:pPr>
        <w:jc w:val="both"/>
        <w:rPr>
          <w:lang w:val="sr-Latn-RS" w:eastAsia="sr-Latn-RS"/>
        </w:rPr>
      </w:pPr>
    </w:p>
    <w:p w14:paraId="3661CEB3" w14:textId="77777777" w:rsidR="0048219E" w:rsidRPr="0048219E" w:rsidRDefault="00A20BFE" w:rsidP="00F023ED">
      <w:pPr>
        <w:jc w:val="both"/>
        <w:rPr>
          <w:lang w:val="sr-Latn-RS" w:eastAsia="sr-Latn-RS"/>
        </w:rPr>
      </w:pPr>
      <w:r w:rsidRPr="00A20BFE">
        <w:rPr>
          <w:lang w:val="sr-Latn-RS" w:eastAsia="sr-Latn-RS"/>
        </w:rPr>
        <w:t>Менторска подршка предузетницима који су покренули споствени посао уз подршку НСЗ - менторска подршка се огледа у додели једнократних средстава у износу од по нпр. 300 ЕУР.Ментроска подршка се огледа у помоћи добитницма грантова да уанпреде своје пословање, помоћ при пласману производа, додатне обуке за промоцију производа (продаја путем интернет и промоција кроз отварање послвних страница на друштвним мрежама), Ангажовање стручњака за унапређење посла и добијање што кваилтетнијих производа. Национална служба може да организује обуку за све добитнике средстава, може се платити оглашавање на друштвеним мрежама.</w:t>
      </w:r>
    </w:p>
    <w:p w14:paraId="61437959" w14:textId="77777777" w:rsidR="00F023ED" w:rsidRPr="00DC26AC" w:rsidRDefault="00F023ED" w:rsidP="00F023ED">
      <w:pPr>
        <w:jc w:val="both"/>
        <w:rPr>
          <w:lang w:val="sr-Latn-RS" w:eastAsia="sr-Latn-RS"/>
        </w:rPr>
      </w:pPr>
    </w:p>
    <w:p w14:paraId="749340BE" w14:textId="77777777" w:rsidR="00F023ED" w:rsidRPr="000135DA" w:rsidRDefault="00F023ED" w:rsidP="00F023ED">
      <w:pPr>
        <w:widowControl/>
        <w:numPr>
          <w:ilvl w:val="0"/>
          <w:numId w:val="19"/>
        </w:numPr>
        <w:ind w:left="990" w:right="603"/>
        <w:jc w:val="both"/>
        <w:textAlignment w:val="baseline"/>
        <w:rPr>
          <w:lang w:val="sr-Latn-RS" w:eastAsia="sr-Latn-RS"/>
        </w:rPr>
      </w:pPr>
      <w:r w:rsidRPr="00DC26AC">
        <w:rPr>
          <w:color w:val="000000"/>
          <w:lang w:val="sr-Latn-RS" w:eastAsia="sr-Latn-RS"/>
        </w:rPr>
        <w:t>Општи циљ пројекта</w:t>
      </w:r>
      <w:r>
        <w:rPr>
          <w:color w:val="000000"/>
          <w:lang w:val="sr-Cyrl-RS" w:eastAsia="sr-Latn-RS"/>
        </w:rPr>
        <w:t xml:space="preserve">: </w:t>
      </w:r>
    </w:p>
    <w:p w14:paraId="5027AB10" w14:textId="77777777" w:rsidR="00F023ED" w:rsidRDefault="00F023ED" w:rsidP="00F023ED">
      <w:pPr>
        <w:widowControl/>
        <w:ind w:right="603"/>
        <w:jc w:val="both"/>
        <w:textAlignment w:val="baseline"/>
        <w:rPr>
          <w:color w:val="000000"/>
          <w:lang w:val="sr-Cyrl-RS" w:eastAsia="sr-Latn-RS"/>
        </w:rPr>
      </w:pPr>
    </w:p>
    <w:p w14:paraId="1CDA7056" w14:textId="77777777" w:rsidR="00F023ED" w:rsidRPr="000135DA" w:rsidRDefault="00F023ED" w:rsidP="00F023ED">
      <w:pPr>
        <w:widowControl/>
        <w:ind w:right="603"/>
        <w:jc w:val="both"/>
        <w:textAlignment w:val="baseline"/>
        <w:rPr>
          <w:lang w:val="sr-Latn-RS" w:eastAsia="sr-Latn-RS"/>
        </w:rPr>
      </w:pPr>
      <w:r>
        <w:rPr>
          <w:color w:val="000000"/>
          <w:lang w:val="sr-Cyrl-RS" w:eastAsia="sr-Latn-RS"/>
        </w:rPr>
        <w:tab/>
        <w:t>Б</w:t>
      </w:r>
      <w:r w:rsidRPr="000135DA">
        <w:rPr>
          <w:color w:val="000000"/>
          <w:lang w:val="sr-Cyrl-RS" w:eastAsia="sr-Latn-RS"/>
        </w:rPr>
        <w:t xml:space="preserve">есплатна услуга менторинга за предузетнике </w:t>
      </w:r>
      <w:r>
        <w:rPr>
          <w:lang w:val="sr-Cyrl-RS" w:eastAsia="sr-Latn-RS"/>
        </w:rPr>
        <w:t xml:space="preserve"> </w:t>
      </w:r>
      <w:r w:rsidRPr="00F2182C">
        <w:rPr>
          <w:color w:val="000000"/>
          <w:lang w:val="sr-Cyrl-RS" w:eastAsia="sr-Latn-RS"/>
        </w:rPr>
        <w:t>који</w:t>
      </w:r>
      <w:r>
        <w:rPr>
          <w:color w:val="000000"/>
          <w:lang w:val="sr-Cyrl-RS" w:eastAsia="sr-Latn-RS"/>
        </w:rPr>
        <w:t xml:space="preserve"> су добили средства конкурса, и </w:t>
      </w:r>
      <w:r w:rsidRPr="00F2182C">
        <w:rPr>
          <w:color w:val="000000"/>
          <w:lang w:val="sr-Cyrl-RS" w:eastAsia="sr-Latn-RS"/>
        </w:rPr>
        <w:t>који се налазе у пресудном тренутку за њихов развој.</w:t>
      </w:r>
    </w:p>
    <w:p w14:paraId="03145FD3" w14:textId="77777777" w:rsidR="00F023ED" w:rsidRPr="00DC26AC" w:rsidRDefault="00F023ED" w:rsidP="00F023ED">
      <w:pPr>
        <w:ind w:left="1000" w:right="603"/>
        <w:jc w:val="both"/>
        <w:textAlignment w:val="baseline"/>
        <w:rPr>
          <w:lang w:val="sr-Latn-RS" w:eastAsia="sr-Latn-RS"/>
        </w:rPr>
      </w:pPr>
    </w:p>
    <w:p w14:paraId="3FACC731" w14:textId="77777777" w:rsidR="00F023ED" w:rsidRDefault="00F023ED" w:rsidP="00F023ED">
      <w:pPr>
        <w:widowControl/>
        <w:ind w:left="1080" w:hanging="450"/>
        <w:jc w:val="both"/>
        <w:textAlignment w:val="baseline"/>
        <w:rPr>
          <w:color w:val="000000"/>
          <w:lang w:val="sr-Cyrl-RS" w:eastAsia="sr-Latn-RS"/>
        </w:rPr>
      </w:pPr>
      <w:r>
        <w:rPr>
          <w:color w:val="000000"/>
          <w:lang w:val="sr-Cyrl-RS" w:eastAsia="sr-Latn-RS"/>
        </w:rPr>
        <w:t xml:space="preserve">4.    </w:t>
      </w:r>
      <w:r w:rsidRPr="000135DA">
        <w:rPr>
          <w:color w:val="000000"/>
          <w:lang w:val="sr-Latn-RS" w:eastAsia="sr-Latn-RS"/>
        </w:rPr>
        <w:t>Специфични циљеви:</w:t>
      </w:r>
    </w:p>
    <w:p w14:paraId="62627CB7" w14:textId="77777777" w:rsidR="00F023ED" w:rsidRPr="000135DA" w:rsidRDefault="00F023ED" w:rsidP="00F023ED">
      <w:pPr>
        <w:widowControl/>
        <w:ind w:left="1080" w:hanging="450"/>
        <w:jc w:val="both"/>
        <w:textAlignment w:val="baseline"/>
        <w:rPr>
          <w:color w:val="000000"/>
          <w:lang w:val="sr-Cyrl-RS" w:eastAsia="sr-Latn-RS"/>
        </w:rPr>
      </w:pPr>
    </w:p>
    <w:p w14:paraId="7757681F" w14:textId="77777777" w:rsidR="00F023ED" w:rsidRPr="00F2182C" w:rsidRDefault="00F023ED" w:rsidP="00F023ED">
      <w:pPr>
        <w:widowControl/>
        <w:numPr>
          <w:ilvl w:val="0"/>
          <w:numId w:val="20"/>
        </w:numPr>
        <w:tabs>
          <w:tab w:val="clear" w:pos="720"/>
        </w:tabs>
        <w:spacing w:before="40"/>
        <w:ind w:left="1620" w:right="578"/>
        <w:jc w:val="both"/>
        <w:textAlignment w:val="baseline"/>
        <w:rPr>
          <w:color w:val="000000"/>
          <w:lang w:val="sr-Latn-RS" w:eastAsia="sr-Latn-RS"/>
        </w:rPr>
      </w:pPr>
      <w:r w:rsidRPr="00F2182C">
        <w:rPr>
          <w:color w:val="000000"/>
          <w:lang w:val="sr-Cyrl-RS" w:eastAsia="sr-Latn-RS"/>
        </w:rPr>
        <w:t>саветовање и координација активности усмерених на проиступање фондовима, новим технологијама, консултантским услугама</w:t>
      </w:r>
    </w:p>
    <w:p w14:paraId="6F425FD3" w14:textId="77777777" w:rsidR="00F023ED" w:rsidRPr="00F2182C"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помоћ у припреми документације која се подноси на конкурсе за подршку МСП</w:t>
      </w:r>
    </w:p>
    <w:p w14:paraId="60631783" w14:textId="77777777" w:rsidR="00F023ED" w:rsidRPr="00F2182C"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помоћ при имлементацији развојних активности/планова/ пројеката</w:t>
      </w:r>
    </w:p>
    <w:p w14:paraId="5489F227" w14:textId="77777777" w:rsidR="00F023ED" w:rsidRPr="00F2182C"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помоћ у проналажењу пословних партнера, потребних информација и консалтинх</w:t>
      </w:r>
    </w:p>
    <w:p w14:paraId="4B1B9BC8" w14:textId="77777777" w:rsidR="00F023ED" w:rsidRPr="000135DA"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обуке</w:t>
      </w:r>
    </w:p>
    <w:p w14:paraId="7D342AC8" w14:textId="77777777" w:rsidR="00F023ED" w:rsidRPr="00CD20A7" w:rsidRDefault="00F023ED" w:rsidP="00F023ED">
      <w:pPr>
        <w:widowControl/>
        <w:spacing w:before="40"/>
        <w:ind w:left="639" w:right="578"/>
        <w:jc w:val="both"/>
        <w:textAlignment w:val="baseline"/>
        <w:rPr>
          <w:color w:val="000000"/>
          <w:lang w:val="sr-Latn-RS" w:eastAsia="sr-Latn-RS"/>
        </w:rPr>
      </w:pPr>
    </w:p>
    <w:p w14:paraId="555A46C5" w14:textId="77777777" w:rsidR="00F023ED" w:rsidRPr="00F2182C" w:rsidRDefault="00F023ED" w:rsidP="00F023ED">
      <w:pPr>
        <w:widowControl/>
        <w:numPr>
          <w:ilvl w:val="0"/>
          <w:numId w:val="19"/>
        </w:numPr>
        <w:ind w:left="990" w:hanging="450"/>
        <w:jc w:val="both"/>
        <w:textAlignment w:val="baseline"/>
        <w:rPr>
          <w:color w:val="000000"/>
          <w:lang w:val="sr-Latn-RS" w:eastAsia="sr-Latn-RS"/>
        </w:rPr>
      </w:pPr>
      <w:r w:rsidRPr="00DC26AC">
        <w:rPr>
          <w:color w:val="000000"/>
          <w:lang w:val="sr-Latn-RS" w:eastAsia="sr-Latn-RS"/>
        </w:rPr>
        <w:t>Временски период потребан за имплементацију пројекта</w:t>
      </w:r>
      <w:r>
        <w:rPr>
          <w:color w:val="000000"/>
          <w:lang w:val="sr-Cyrl-RS" w:eastAsia="sr-Latn-RS"/>
        </w:rPr>
        <w:t>:</w:t>
      </w:r>
    </w:p>
    <w:p w14:paraId="0359E72F" w14:textId="77777777" w:rsidR="00F023ED" w:rsidRPr="00DC26AC" w:rsidRDefault="00F023ED" w:rsidP="00F023ED">
      <w:pPr>
        <w:jc w:val="both"/>
        <w:textAlignment w:val="baseline"/>
        <w:rPr>
          <w:color w:val="000000"/>
          <w:lang w:val="sr-Latn-RS" w:eastAsia="sr-Latn-RS"/>
        </w:rPr>
      </w:pPr>
    </w:p>
    <w:p w14:paraId="2B06B3F7" w14:textId="77777777" w:rsidR="00F023ED" w:rsidRPr="000135DA" w:rsidRDefault="00F023ED" w:rsidP="00F023ED">
      <w:pPr>
        <w:pStyle w:val="ListParagraph"/>
        <w:numPr>
          <w:ilvl w:val="0"/>
          <w:numId w:val="31"/>
        </w:numPr>
        <w:ind w:left="1620"/>
        <w:jc w:val="both"/>
        <w:rPr>
          <w:lang w:val="sr-Cyrl-RS" w:eastAsia="sr-Latn-RS"/>
        </w:rPr>
      </w:pPr>
      <w:r w:rsidRPr="000135DA">
        <w:rPr>
          <w:color w:val="000000"/>
          <w:lang w:val="sr-Latn-RS" w:eastAsia="sr-Latn-RS"/>
        </w:rPr>
        <w:t>1</w:t>
      </w:r>
      <w:r w:rsidRPr="000135DA">
        <w:rPr>
          <w:color w:val="000000"/>
          <w:lang w:val="sr-Cyrl-RS" w:eastAsia="sr-Latn-RS"/>
        </w:rPr>
        <w:t xml:space="preserve">2 </w:t>
      </w:r>
      <w:r w:rsidRPr="000135DA">
        <w:rPr>
          <w:color w:val="000000"/>
          <w:lang w:val="sr-Latn-RS" w:eastAsia="sr-Latn-RS"/>
        </w:rPr>
        <w:t xml:space="preserve"> месец</w:t>
      </w:r>
      <w:r w:rsidRPr="000135DA">
        <w:rPr>
          <w:color w:val="000000"/>
          <w:lang w:val="sr-Cyrl-RS" w:eastAsia="sr-Latn-RS"/>
        </w:rPr>
        <w:t>и</w:t>
      </w:r>
    </w:p>
    <w:p w14:paraId="3B32E5EB" w14:textId="77777777" w:rsidR="00F023ED" w:rsidRPr="000135DA" w:rsidRDefault="00F023ED" w:rsidP="00F023ED">
      <w:pPr>
        <w:pStyle w:val="ListParagraph"/>
        <w:ind w:left="1440"/>
        <w:jc w:val="both"/>
        <w:rPr>
          <w:lang w:val="sr-Cyrl-RS" w:eastAsia="sr-Latn-RS"/>
        </w:rPr>
      </w:pPr>
    </w:p>
    <w:p w14:paraId="2AAB4462" w14:textId="77777777" w:rsidR="00F023ED" w:rsidRPr="008C20FC" w:rsidRDefault="00F023ED" w:rsidP="00F023ED">
      <w:pPr>
        <w:pStyle w:val="ListParagraph"/>
        <w:widowControl/>
        <w:numPr>
          <w:ilvl w:val="1"/>
          <w:numId w:val="19"/>
        </w:numPr>
        <w:ind w:left="990" w:hanging="450"/>
        <w:jc w:val="both"/>
        <w:textAlignment w:val="baseline"/>
        <w:rPr>
          <w:color w:val="000000"/>
          <w:lang w:val="sr-Latn-RS" w:eastAsia="sr-Latn-RS"/>
        </w:rPr>
      </w:pPr>
      <w:r w:rsidRPr="008C20FC">
        <w:rPr>
          <w:color w:val="000000"/>
          <w:lang w:val="sr-Latn-RS" w:eastAsia="sr-Latn-RS"/>
        </w:rPr>
        <w:t>Партнерске организације</w:t>
      </w:r>
      <w:r w:rsidRPr="008C20FC">
        <w:rPr>
          <w:color w:val="000000"/>
          <w:lang w:val="sr-Cyrl-RS" w:eastAsia="sr-Latn-RS"/>
        </w:rPr>
        <w:t>:</w:t>
      </w:r>
    </w:p>
    <w:p w14:paraId="076B3F8B" w14:textId="77777777" w:rsidR="00F023ED" w:rsidRPr="00CD20A7" w:rsidRDefault="00F023ED" w:rsidP="00F023ED">
      <w:pPr>
        <w:widowControl/>
        <w:jc w:val="both"/>
        <w:textAlignment w:val="baseline"/>
        <w:rPr>
          <w:color w:val="000000"/>
          <w:lang w:val="sr-Latn-RS" w:eastAsia="sr-Latn-RS"/>
        </w:rPr>
      </w:pPr>
    </w:p>
    <w:p w14:paraId="3871661A" w14:textId="77777777" w:rsidR="00F023ED" w:rsidRPr="00DC26AC" w:rsidRDefault="00F023ED" w:rsidP="00F023ED">
      <w:pPr>
        <w:widowControl/>
        <w:numPr>
          <w:ilvl w:val="0"/>
          <w:numId w:val="21"/>
        </w:numPr>
        <w:tabs>
          <w:tab w:val="left" w:pos="1620"/>
        </w:tabs>
        <w:ind w:left="1620"/>
        <w:jc w:val="both"/>
        <w:textAlignment w:val="baseline"/>
        <w:rPr>
          <w:color w:val="000000"/>
          <w:lang w:val="sr-Latn-RS" w:eastAsia="sr-Latn-RS"/>
        </w:rPr>
      </w:pPr>
      <w:r w:rsidRPr="00DC26AC">
        <w:rPr>
          <w:color w:val="000000"/>
          <w:lang w:val="sr-Latn-RS" w:eastAsia="sr-Latn-RS"/>
        </w:rPr>
        <w:t>Национална служба за запошљавање</w:t>
      </w:r>
    </w:p>
    <w:p w14:paraId="7166CC88" w14:textId="77777777" w:rsidR="00F023ED" w:rsidRPr="00DC26AC" w:rsidRDefault="00F023ED" w:rsidP="00F023ED">
      <w:pPr>
        <w:widowControl/>
        <w:numPr>
          <w:ilvl w:val="0"/>
          <w:numId w:val="21"/>
        </w:numPr>
        <w:tabs>
          <w:tab w:val="left" w:pos="1620"/>
        </w:tabs>
        <w:spacing w:before="38"/>
        <w:ind w:left="1620"/>
        <w:jc w:val="both"/>
        <w:textAlignment w:val="baseline"/>
        <w:rPr>
          <w:color w:val="000000"/>
          <w:lang w:val="sr-Latn-RS" w:eastAsia="sr-Latn-RS"/>
        </w:rPr>
      </w:pPr>
      <w:r w:rsidRPr="00DC26AC">
        <w:rPr>
          <w:color w:val="000000"/>
          <w:lang w:val="sr-Latn-RS" w:eastAsia="sr-Latn-RS"/>
        </w:rPr>
        <w:t>Регионална развојна агенција Бачка</w:t>
      </w:r>
    </w:p>
    <w:p w14:paraId="0FC17C7D" w14:textId="77777777" w:rsidR="00F023ED" w:rsidRPr="000135DA" w:rsidRDefault="00F023ED" w:rsidP="00F023ED">
      <w:pPr>
        <w:widowControl/>
        <w:numPr>
          <w:ilvl w:val="0"/>
          <w:numId w:val="21"/>
        </w:numPr>
        <w:tabs>
          <w:tab w:val="left" w:pos="1620"/>
        </w:tabs>
        <w:spacing w:before="37"/>
        <w:ind w:left="1620"/>
        <w:jc w:val="both"/>
        <w:textAlignment w:val="baseline"/>
        <w:rPr>
          <w:color w:val="000000"/>
          <w:lang w:val="sr-Latn-RS" w:eastAsia="sr-Latn-RS"/>
        </w:rPr>
      </w:pPr>
      <w:r w:rsidRPr="00DC26AC">
        <w:rPr>
          <w:color w:val="000000"/>
          <w:lang w:val="sr-Latn-RS" w:eastAsia="sr-Latn-RS"/>
        </w:rPr>
        <w:lastRenderedPageBreak/>
        <w:t>Новосадски хуманитарни центар (као носилац SEED активности у општини Апатин)</w:t>
      </w:r>
    </w:p>
    <w:p w14:paraId="0CD17D49" w14:textId="77777777" w:rsidR="00F023ED" w:rsidRPr="0048219E" w:rsidRDefault="00F023ED" w:rsidP="00F023ED">
      <w:pPr>
        <w:widowControl/>
        <w:spacing w:before="37"/>
        <w:ind w:left="1440"/>
        <w:jc w:val="both"/>
        <w:textAlignment w:val="baseline"/>
        <w:rPr>
          <w:color w:val="000000"/>
          <w:lang w:val="sr-Latn-RS" w:eastAsia="sr-Latn-RS"/>
        </w:rPr>
      </w:pPr>
    </w:p>
    <w:p w14:paraId="5BC023FF" w14:textId="77777777" w:rsidR="00F023ED" w:rsidRPr="00F023ED" w:rsidRDefault="00F023ED" w:rsidP="00F023ED">
      <w:pPr>
        <w:widowControl/>
        <w:spacing w:before="37"/>
        <w:ind w:left="1440"/>
        <w:jc w:val="both"/>
        <w:textAlignment w:val="baseline"/>
        <w:rPr>
          <w:color w:val="000000"/>
          <w:lang w:val="sr-Cyrl-RS" w:eastAsia="sr-Latn-RS"/>
        </w:rPr>
      </w:pPr>
    </w:p>
    <w:p w14:paraId="7531DC9A" w14:textId="77777777" w:rsidR="00F023ED" w:rsidRPr="000135DA" w:rsidRDefault="00F023ED" w:rsidP="00F023ED">
      <w:pPr>
        <w:widowControl/>
        <w:numPr>
          <w:ilvl w:val="0"/>
          <w:numId w:val="19"/>
        </w:numPr>
        <w:ind w:left="990" w:hanging="450"/>
        <w:jc w:val="both"/>
        <w:textAlignment w:val="baseline"/>
        <w:rPr>
          <w:color w:val="000000"/>
          <w:lang w:val="sr-Latn-RS" w:eastAsia="sr-Latn-RS"/>
        </w:rPr>
      </w:pPr>
      <w:r w:rsidRPr="00DC26AC">
        <w:rPr>
          <w:color w:val="000000"/>
          <w:lang w:val="sr-Latn-RS" w:eastAsia="sr-Latn-RS"/>
        </w:rPr>
        <w:t>Веза са стратешком документацијом (локална/регионална, републичка, ЕУ):</w:t>
      </w:r>
    </w:p>
    <w:p w14:paraId="14E90086" w14:textId="77777777" w:rsidR="00F023ED" w:rsidRPr="00DC26AC" w:rsidRDefault="00F023ED" w:rsidP="00F023ED">
      <w:pPr>
        <w:widowControl/>
        <w:jc w:val="both"/>
        <w:textAlignment w:val="baseline"/>
        <w:rPr>
          <w:color w:val="000000"/>
          <w:lang w:val="sr-Latn-RS" w:eastAsia="sr-Latn-RS"/>
        </w:rPr>
      </w:pPr>
    </w:p>
    <w:p w14:paraId="56A3A818"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5F747337" w14:textId="77777777" w:rsidR="008D7896" w:rsidRPr="00630D97" w:rsidRDefault="008D7896" w:rsidP="008D7896">
      <w:pPr>
        <w:pStyle w:val="ListParagraph"/>
        <w:numPr>
          <w:ilvl w:val="0"/>
          <w:numId w:val="61"/>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479BCA2A" w14:textId="77777777" w:rsidR="00F023ED" w:rsidRPr="00DC26AC" w:rsidRDefault="00F023ED" w:rsidP="00F023ED">
      <w:pPr>
        <w:rPr>
          <w:lang w:val="sr-Latn-RS" w:eastAsia="sr-Latn-RS"/>
        </w:rPr>
      </w:pPr>
    </w:p>
    <w:p w14:paraId="3EA77D5B" w14:textId="77777777" w:rsidR="00F023ED" w:rsidRPr="00CD20A7" w:rsidRDefault="00F023ED" w:rsidP="00F023ED">
      <w:pPr>
        <w:widowControl/>
        <w:numPr>
          <w:ilvl w:val="0"/>
          <w:numId w:val="22"/>
        </w:numPr>
        <w:tabs>
          <w:tab w:val="left" w:pos="990"/>
        </w:tabs>
        <w:textAlignment w:val="baseline"/>
        <w:rPr>
          <w:color w:val="000000"/>
          <w:lang w:val="sr-Latn-RS" w:eastAsia="sr-Latn-RS"/>
        </w:rPr>
      </w:pPr>
      <w:r w:rsidRPr="00DC26AC">
        <w:rPr>
          <w:color w:val="000000"/>
          <w:lang w:val="sr-Latn-RS" w:eastAsia="sr-Latn-RS"/>
        </w:rPr>
        <w:t>Финансијска информација о пројекту</w:t>
      </w:r>
      <w:r>
        <w:rPr>
          <w:color w:val="000000"/>
          <w:lang w:val="sr-Cyrl-RS" w:eastAsia="sr-Latn-RS"/>
        </w:rPr>
        <w:t>:</w:t>
      </w:r>
    </w:p>
    <w:p w14:paraId="3A80EC91" w14:textId="77777777" w:rsidR="00F023ED" w:rsidRPr="00CD20A7" w:rsidRDefault="00F023ED" w:rsidP="00F023ED">
      <w:pPr>
        <w:widowControl/>
        <w:textAlignment w:val="baseline"/>
        <w:rPr>
          <w:color w:val="000000"/>
          <w:lang w:val="sr-Latn-RS" w:eastAsia="sr-Latn-RS"/>
        </w:rPr>
      </w:pPr>
    </w:p>
    <w:tbl>
      <w:tblPr>
        <w:tblW w:w="8205" w:type="dxa"/>
        <w:tblInd w:w="1295" w:type="dxa"/>
        <w:tblCellMar>
          <w:top w:w="15" w:type="dxa"/>
          <w:left w:w="15" w:type="dxa"/>
          <w:bottom w:w="15" w:type="dxa"/>
          <w:right w:w="15" w:type="dxa"/>
        </w:tblCellMar>
        <w:tblLook w:val="04A0" w:firstRow="1" w:lastRow="0" w:firstColumn="1" w:lastColumn="0" w:noHBand="0" w:noVBand="1"/>
      </w:tblPr>
      <w:tblGrid>
        <w:gridCol w:w="3172"/>
        <w:gridCol w:w="2188"/>
        <w:gridCol w:w="2845"/>
      </w:tblGrid>
      <w:tr w:rsidR="00F023ED" w:rsidRPr="00DC26AC" w14:paraId="2681C9DC" w14:textId="77777777" w:rsidTr="008D7896">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7F004EB7" w14:textId="77777777" w:rsidR="00F023ED" w:rsidRPr="00DC26AC" w:rsidRDefault="00F023ED" w:rsidP="00A20BFE">
            <w:pPr>
              <w:ind w:left="177" w:right="167"/>
              <w:jc w:val="center"/>
              <w:rPr>
                <w:lang w:val="sr-Latn-RS" w:eastAsia="sr-Latn-RS"/>
              </w:rPr>
            </w:pPr>
            <w:r w:rsidRPr="00DC26AC">
              <w:rPr>
                <w:color w:val="000000"/>
                <w:lang w:val="sr-Latn-RS" w:eastAsia="sr-Latn-RS"/>
              </w:rPr>
              <w:t>Укупно процењени трошкови</w:t>
            </w:r>
          </w:p>
          <w:p w14:paraId="49D8ACBB" w14:textId="77777777" w:rsidR="00F023ED" w:rsidRPr="00DC26AC" w:rsidRDefault="00F023ED" w:rsidP="00A20BFE">
            <w:pPr>
              <w:spacing w:before="40"/>
              <w:ind w:left="7"/>
              <w:jc w:val="center"/>
              <w:rPr>
                <w:lang w:val="sr-Latn-RS" w:eastAsia="sr-Latn-RS"/>
              </w:rPr>
            </w:pPr>
            <w:r w:rsidRPr="00DC26AC">
              <w:rPr>
                <w:color w:val="000000"/>
                <w:lang w:val="sr-Latn-RS" w:eastAsia="sr-Latn-RS"/>
              </w:rPr>
              <w:t>.</w:t>
            </w:r>
          </w:p>
        </w:tc>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18674B4B" w14:textId="77777777" w:rsidR="00F023ED" w:rsidRPr="00DC26AC" w:rsidRDefault="00F023ED" w:rsidP="00A20BFE">
            <w:pPr>
              <w:spacing w:before="140"/>
              <w:ind w:left="177" w:right="166"/>
              <w:jc w:val="center"/>
              <w:rPr>
                <w:lang w:val="sr-Latn-RS" w:eastAsia="sr-Latn-RS"/>
              </w:rPr>
            </w:pPr>
            <w:r w:rsidRPr="00DC26AC">
              <w:rPr>
                <w:color w:val="000000"/>
                <w:lang w:val="sr-Latn-RS" w:eastAsia="sr-Latn-RS"/>
              </w:rPr>
              <w:t>Сопствено улагање</w:t>
            </w:r>
          </w:p>
        </w:tc>
        <w:tc>
          <w:tcPr>
            <w:tcW w:w="2845" w:type="dxa"/>
            <w:tcBorders>
              <w:top w:val="single" w:sz="4" w:space="0" w:color="000000"/>
              <w:left w:val="single" w:sz="4" w:space="0" w:color="000000"/>
              <w:bottom w:val="single" w:sz="4" w:space="0" w:color="000000"/>
              <w:right w:val="single" w:sz="4" w:space="0" w:color="000000"/>
            </w:tcBorders>
            <w:shd w:val="clear" w:color="auto" w:fill="DBE5F1"/>
            <w:hideMark/>
          </w:tcPr>
          <w:p w14:paraId="4DC0290D" w14:textId="77777777" w:rsidR="00F023ED" w:rsidRPr="00DC26AC" w:rsidRDefault="00F023ED" w:rsidP="00A20BFE">
            <w:pPr>
              <w:ind w:left="904"/>
              <w:rPr>
                <w:lang w:val="sr-Latn-RS" w:eastAsia="sr-Latn-RS"/>
              </w:rPr>
            </w:pPr>
            <w:r w:rsidRPr="00DC26AC">
              <w:rPr>
                <w:color w:val="000000"/>
                <w:lang w:val="sr-Latn-RS" w:eastAsia="sr-Latn-RS"/>
              </w:rPr>
              <w:t>Остали извори</w:t>
            </w:r>
          </w:p>
          <w:p w14:paraId="5FF3C963" w14:textId="77777777" w:rsidR="00F023ED" w:rsidRPr="00DC26AC" w:rsidRDefault="00F023ED" w:rsidP="00A20BFE">
            <w:pPr>
              <w:spacing w:before="40"/>
              <w:ind w:left="885"/>
              <w:rPr>
                <w:lang w:val="sr-Latn-RS" w:eastAsia="sr-Latn-RS"/>
              </w:rPr>
            </w:pPr>
            <w:r w:rsidRPr="00DC26AC">
              <w:rPr>
                <w:color w:val="000000"/>
                <w:lang w:val="sr-Latn-RS" w:eastAsia="sr-Latn-RS"/>
              </w:rPr>
              <w:t>пројекта (РСД)</w:t>
            </w:r>
          </w:p>
        </w:tc>
      </w:tr>
      <w:tr w:rsidR="00F023ED" w:rsidRPr="00DC26AC" w14:paraId="57443390" w14:textId="77777777" w:rsidTr="008D7896">
        <w:trPr>
          <w:trHeight w:val="330"/>
        </w:trPr>
        <w:tc>
          <w:tcPr>
            <w:tcW w:w="0" w:type="auto"/>
            <w:tcBorders>
              <w:top w:val="single" w:sz="4" w:space="0" w:color="000000"/>
              <w:left w:val="single" w:sz="4" w:space="0" w:color="000000"/>
              <w:bottom w:val="single" w:sz="4" w:space="0" w:color="000000"/>
              <w:right w:val="single" w:sz="4" w:space="0" w:color="000000"/>
            </w:tcBorders>
            <w:hideMark/>
          </w:tcPr>
          <w:p w14:paraId="5C29D02A" w14:textId="77777777" w:rsidR="00F023ED" w:rsidRPr="00DC26AC" w:rsidRDefault="00F023ED" w:rsidP="00A20BFE">
            <w:pPr>
              <w:spacing w:before="15"/>
              <w:ind w:left="6"/>
              <w:jc w:val="center"/>
              <w:rPr>
                <w:lang w:val="sr-Latn-RS" w:eastAsia="sr-Latn-RS"/>
              </w:rPr>
            </w:pPr>
            <w:r w:rsidRPr="00DC26AC">
              <w:rPr>
                <w:color w:val="000000"/>
                <w:lang w:val="sr-Latn-RS" w:eastAsia="sr-Latn-RS"/>
              </w:rPr>
              <w:t>-</w:t>
            </w:r>
          </w:p>
        </w:tc>
        <w:tc>
          <w:tcPr>
            <w:tcW w:w="0" w:type="auto"/>
            <w:tcBorders>
              <w:top w:val="single" w:sz="4" w:space="0" w:color="000000"/>
              <w:left w:val="single" w:sz="4" w:space="0" w:color="000000"/>
              <w:bottom w:val="single" w:sz="4" w:space="0" w:color="000000"/>
              <w:right w:val="single" w:sz="4" w:space="0" w:color="000000"/>
            </w:tcBorders>
            <w:hideMark/>
          </w:tcPr>
          <w:p w14:paraId="4B23D3E4" w14:textId="77777777" w:rsidR="00F023ED" w:rsidRPr="00DC26AC" w:rsidRDefault="00F023ED" w:rsidP="00A20BFE">
            <w:pPr>
              <w:spacing w:before="15"/>
              <w:ind w:left="6"/>
              <w:jc w:val="center"/>
              <w:rPr>
                <w:lang w:val="sr-Latn-RS" w:eastAsia="sr-Latn-RS"/>
              </w:rPr>
            </w:pPr>
            <w:r w:rsidRPr="00DC26AC">
              <w:rPr>
                <w:color w:val="000000"/>
                <w:lang w:val="sr-Latn-RS" w:eastAsia="sr-Latn-RS"/>
              </w:rPr>
              <w:t>-</w:t>
            </w:r>
          </w:p>
        </w:tc>
        <w:tc>
          <w:tcPr>
            <w:tcW w:w="2845" w:type="dxa"/>
            <w:tcBorders>
              <w:top w:val="single" w:sz="4" w:space="0" w:color="000000"/>
              <w:left w:val="single" w:sz="4" w:space="0" w:color="000000"/>
              <w:bottom w:val="single" w:sz="4" w:space="0" w:color="000000"/>
              <w:right w:val="single" w:sz="4" w:space="0" w:color="000000"/>
            </w:tcBorders>
            <w:hideMark/>
          </w:tcPr>
          <w:p w14:paraId="3884BC9A" w14:textId="77777777" w:rsidR="00F023ED" w:rsidRPr="00DC26AC" w:rsidRDefault="00F023ED" w:rsidP="00A20BFE">
            <w:pPr>
              <w:spacing w:before="15"/>
              <w:ind w:left="6"/>
              <w:jc w:val="center"/>
              <w:rPr>
                <w:lang w:val="sr-Latn-RS" w:eastAsia="sr-Latn-RS"/>
              </w:rPr>
            </w:pPr>
            <w:r w:rsidRPr="00DC26AC">
              <w:rPr>
                <w:color w:val="000000"/>
                <w:lang w:val="sr-Latn-RS" w:eastAsia="sr-Latn-RS"/>
              </w:rPr>
              <w:t>-</w:t>
            </w:r>
          </w:p>
        </w:tc>
      </w:tr>
    </w:tbl>
    <w:p w14:paraId="6E7B106C" w14:textId="77777777" w:rsidR="00F023ED" w:rsidRPr="00F2182C" w:rsidRDefault="00F023ED" w:rsidP="00F023ED"/>
    <w:p w14:paraId="0231FBC5" w14:textId="77777777" w:rsidR="00F023ED" w:rsidRDefault="00F023ED" w:rsidP="00F023ED">
      <w:pPr>
        <w:jc w:val="center"/>
        <w:rPr>
          <w:lang w:val="sr-Cyrl-RS"/>
        </w:rPr>
      </w:pPr>
    </w:p>
    <w:p w14:paraId="21C746EA" w14:textId="77777777" w:rsidR="00F023ED" w:rsidRDefault="00F023ED" w:rsidP="00F023ED">
      <w:pPr>
        <w:pStyle w:val="Heading4"/>
        <w:ind w:left="1215"/>
        <w:rPr>
          <w:color w:val="4F81BD"/>
          <w:lang w:val="sr-Cyrl-RS"/>
        </w:rPr>
      </w:pPr>
    </w:p>
    <w:p w14:paraId="74F849A2" w14:textId="77777777" w:rsidR="00F023ED" w:rsidRPr="00B53F4E" w:rsidRDefault="00F023ED" w:rsidP="00F023ED">
      <w:pPr>
        <w:pStyle w:val="Heading4"/>
        <w:ind w:left="1215"/>
        <w:rPr>
          <w:lang w:val="sr-Cyrl-RS"/>
        </w:rPr>
      </w:pPr>
      <w:r>
        <w:rPr>
          <w:color w:val="4F81BD"/>
        </w:rPr>
        <w:t xml:space="preserve">ПРОЈЕКТНИ ПРЕДЛОГ </w:t>
      </w:r>
      <w:r>
        <w:rPr>
          <w:color w:val="4F81BD"/>
          <w:lang w:val="sr-Cyrl-RS"/>
        </w:rPr>
        <w:t>12</w:t>
      </w:r>
      <w:r>
        <w:rPr>
          <w:noProof/>
        </w:rPr>
        <mc:AlternateContent>
          <mc:Choice Requires="wps">
            <w:drawing>
              <wp:anchor distT="0" distB="0" distL="0" distR="0" simplePos="0" relativeHeight="251689984" behindDoc="0" locked="0" layoutInCell="1" hidden="0" allowOverlap="1" wp14:anchorId="5E500059" wp14:editId="3E2A4D65">
                <wp:simplePos x="0" y="0"/>
                <wp:positionH relativeFrom="column">
                  <wp:posOffset>749300</wp:posOffset>
                </wp:positionH>
                <wp:positionV relativeFrom="paragraph">
                  <wp:posOffset>228600</wp:posOffset>
                </wp:positionV>
                <wp:extent cx="4791710" cy="12700"/>
                <wp:effectExtent l="0" t="0" r="0" b="0"/>
                <wp:wrapTopAndBottom distT="0" distB="0"/>
                <wp:docPr id="29" name="Straight Arrow Connector 29"/>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 w14:anchorId="1478BC55" id="Straight Arrow Connector 29" o:spid="_x0000_s1026" type="#_x0000_t32" style="position:absolute;margin-left:59pt;margin-top:18pt;width:377.3pt;height:1pt;z-index:2516899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" strokecolor="#4f81bd">
                <w10:wrap type="topAndBottom"/>
              </v:shape>
            </w:pict>
          </mc:Fallback>
        </mc:AlternateContent>
      </w:r>
    </w:p>
    <w:p w14:paraId="742DC8C1" w14:textId="77777777" w:rsidR="00F023ED" w:rsidRPr="000135DA" w:rsidRDefault="00F023ED" w:rsidP="00F023ED">
      <w:pPr>
        <w:pBdr>
          <w:top w:val="nil"/>
          <w:left w:val="nil"/>
          <w:bottom w:val="nil"/>
          <w:right w:val="nil"/>
          <w:between w:val="nil"/>
        </w:pBdr>
        <w:rPr>
          <w:b/>
          <w:i/>
          <w:color w:val="000000"/>
          <w:sz w:val="24"/>
          <w:szCs w:val="24"/>
          <w:lang w:val="sr-Cyrl-RS"/>
        </w:rPr>
      </w:pPr>
    </w:p>
    <w:p w14:paraId="1B7B8C87" w14:textId="77777777" w:rsidR="00F023ED" w:rsidRPr="000135DA" w:rsidRDefault="00F023ED" w:rsidP="00F023ED">
      <w:pPr>
        <w:pBdr>
          <w:top w:val="nil"/>
          <w:left w:val="nil"/>
          <w:bottom w:val="nil"/>
          <w:right w:val="nil"/>
          <w:between w:val="nil"/>
        </w:pBdr>
        <w:rPr>
          <w:b/>
          <w:i/>
          <w:color w:val="000000"/>
          <w:lang w:val="sr-Cyrl-RS"/>
        </w:rPr>
      </w:pPr>
    </w:p>
    <w:p w14:paraId="6DCAC69F" w14:textId="77777777" w:rsidR="00F023ED" w:rsidRPr="000135DA" w:rsidRDefault="00F023ED" w:rsidP="00F023ED">
      <w:pPr>
        <w:pStyle w:val="ListParagraph"/>
        <w:widowControl/>
        <w:numPr>
          <w:ilvl w:val="1"/>
          <w:numId w:val="22"/>
        </w:numPr>
        <w:tabs>
          <w:tab w:val="clear" w:pos="1440"/>
          <w:tab w:val="num" w:pos="990"/>
        </w:tabs>
        <w:spacing w:before="91"/>
        <w:ind w:hanging="810"/>
        <w:textAlignment w:val="baseline"/>
        <w:rPr>
          <w:color w:val="000000"/>
          <w:lang w:val="sr-Latn-RS" w:eastAsia="sr-Latn-RS"/>
        </w:rPr>
      </w:pPr>
      <w:r w:rsidRPr="000135DA">
        <w:rPr>
          <w:color w:val="000000"/>
          <w:lang w:val="sr-Latn-RS" w:eastAsia="sr-Latn-RS"/>
        </w:rPr>
        <w:t>Радни назив пројекта:</w:t>
      </w:r>
    </w:p>
    <w:p w14:paraId="1732A8B7" w14:textId="77777777" w:rsidR="00F023ED" w:rsidRPr="000135DA" w:rsidRDefault="00F023ED" w:rsidP="00F023ED">
      <w:pPr>
        <w:rPr>
          <w:lang w:val="sr-Latn-RS" w:eastAsia="sr-Latn-RS"/>
        </w:rPr>
      </w:pPr>
    </w:p>
    <w:p w14:paraId="0D7F3E23" w14:textId="77777777" w:rsidR="00F023ED" w:rsidRPr="000135DA" w:rsidRDefault="00F023ED" w:rsidP="00F023ED">
      <w:pPr>
        <w:outlineLvl w:val="2"/>
        <w:rPr>
          <w:b/>
          <w:bCs/>
          <w:lang w:val="sr-Cyrl-RS" w:eastAsia="sr-Latn-RS"/>
        </w:rPr>
      </w:pPr>
      <w:r w:rsidRPr="000135DA">
        <w:rPr>
          <w:b/>
          <w:bCs/>
          <w:color w:val="000000"/>
          <w:lang w:val="sr-Cyrl-RS" w:eastAsia="sr-Latn-RS"/>
        </w:rPr>
        <w:t>Субнеционисање камате за кредите код привредника општине Апатин</w:t>
      </w:r>
    </w:p>
    <w:p w14:paraId="657F8D65" w14:textId="77777777" w:rsidR="00F023ED" w:rsidRPr="000135DA" w:rsidRDefault="00F023ED" w:rsidP="00F023ED">
      <w:pPr>
        <w:spacing w:after="240"/>
        <w:rPr>
          <w:lang w:val="sr-Latn-RS" w:eastAsia="sr-Latn-RS"/>
        </w:rPr>
      </w:pPr>
    </w:p>
    <w:p w14:paraId="69603CDF" w14:textId="77777777" w:rsidR="00F023ED" w:rsidRPr="000135DA" w:rsidRDefault="00F023ED" w:rsidP="00F023ED">
      <w:pPr>
        <w:pStyle w:val="ListParagraph"/>
        <w:widowControl/>
        <w:numPr>
          <w:ilvl w:val="1"/>
          <w:numId w:val="22"/>
        </w:numPr>
        <w:tabs>
          <w:tab w:val="clear" w:pos="1440"/>
          <w:tab w:val="num" w:pos="990"/>
        </w:tabs>
        <w:ind w:hanging="810"/>
        <w:textAlignment w:val="baseline"/>
        <w:rPr>
          <w:color w:val="000000"/>
          <w:lang w:val="sr-Latn-RS" w:eastAsia="sr-Latn-RS"/>
        </w:rPr>
      </w:pPr>
      <w:r w:rsidRPr="000135DA">
        <w:rPr>
          <w:color w:val="000000"/>
          <w:lang w:val="sr-Latn-RS" w:eastAsia="sr-Latn-RS"/>
        </w:rPr>
        <w:t>Краћи опис пројекта:</w:t>
      </w:r>
    </w:p>
    <w:p w14:paraId="2C0C2768" w14:textId="77777777" w:rsidR="00F023ED" w:rsidRPr="000135DA" w:rsidRDefault="00F023ED" w:rsidP="00F023ED">
      <w:pPr>
        <w:jc w:val="both"/>
        <w:rPr>
          <w:lang w:val="sr-Latn-RS" w:eastAsia="sr-Latn-RS"/>
        </w:rPr>
      </w:pPr>
    </w:p>
    <w:p w14:paraId="695085F0" w14:textId="77777777" w:rsidR="00F023ED" w:rsidRPr="000135DA" w:rsidRDefault="00F023ED" w:rsidP="00F023ED">
      <w:pPr>
        <w:jc w:val="both"/>
        <w:rPr>
          <w:lang w:val="sr-Cyrl-RS" w:eastAsia="sr-Latn-RS"/>
        </w:rPr>
      </w:pPr>
      <w:r w:rsidRPr="000135DA">
        <w:rPr>
          <w:lang w:val="sr-Cyrl-RS" w:eastAsia="sr-Latn-RS"/>
        </w:rPr>
        <w:t>Дати пројекат представља једну од мера подршке предузетницима, малим и микро предузећима за субвенционисање камата за краткорочне кредите у трајању од 12 месеци за набавку обртних средстава.</w:t>
      </w:r>
    </w:p>
    <w:p w14:paraId="512F3B20" w14:textId="77777777" w:rsidR="00F023ED" w:rsidRPr="000135DA" w:rsidRDefault="00F023ED" w:rsidP="00F023ED">
      <w:pPr>
        <w:rPr>
          <w:lang w:val="sr-Latn-RS" w:eastAsia="sr-Latn-RS"/>
        </w:rPr>
      </w:pPr>
    </w:p>
    <w:p w14:paraId="1BFC2CE5" w14:textId="77777777" w:rsidR="00F023ED" w:rsidRPr="000135DA" w:rsidRDefault="00F023ED" w:rsidP="00F023ED">
      <w:pPr>
        <w:pStyle w:val="ListParagraph"/>
        <w:widowControl/>
        <w:numPr>
          <w:ilvl w:val="1"/>
          <w:numId w:val="22"/>
        </w:numPr>
        <w:tabs>
          <w:tab w:val="left" w:pos="990"/>
        </w:tabs>
        <w:ind w:right="603" w:hanging="810"/>
        <w:jc w:val="both"/>
        <w:textAlignment w:val="baseline"/>
        <w:rPr>
          <w:lang w:val="sr-Latn-RS" w:eastAsia="sr-Latn-RS"/>
        </w:rPr>
      </w:pPr>
      <w:r w:rsidRPr="000135DA">
        <w:rPr>
          <w:color w:val="000000"/>
          <w:lang w:val="sr-Latn-RS" w:eastAsia="sr-Latn-RS"/>
        </w:rPr>
        <w:t>Општи циљ пројекта</w:t>
      </w:r>
      <w:r w:rsidRPr="000135DA">
        <w:rPr>
          <w:color w:val="000000"/>
          <w:lang w:val="sr-Cyrl-RS" w:eastAsia="sr-Latn-RS"/>
        </w:rPr>
        <w:t>:</w:t>
      </w:r>
    </w:p>
    <w:p w14:paraId="345300BE" w14:textId="77777777" w:rsidR="00F023ED" w:rsidRPr="000135DA" w:rsidRDefault="00F023ED" w:rsidP="00F023ED">
      <w:pPr>
        <w:widowControl/>
        <w:ind w:left="990" w:right="603"/>
        <w:jc w:val="both"/>
        <w:textAlignment w:val="baseline"/>
        <w:rPr>
          <w:lang w:val="sr-Latn-RS" w:eastAsia="sr-Latn-RS"/>
        </w:rPr>
      </w:pPr>
    </w:p>
    <w:p w14:paraId="6F5051A9" w14:textId="77777777" w:rsidR="00F023ED" w:rsidRPr="000135DA" w:rsidRDefault="00F023ED" w:rsidP="00F023ED">
      <w:pPr>
        <w:widowControl/>
        <w:ind w:right="603"/>
        <w:jc w:val="both"/>
        <w:textAlignment w:val="baseline"/>
        <w:rPr>
          <w:lang w:val="sr-Latn-RS" w:eastAsia="sr-Latn-RS"/>
        </w:rPr>
      </w:pPr>
      <w:r w:rsidRPr="000135DA">
        <w:rPr>
          <w:color w:val="000000"/>
          <w:lang w:val="sr-Cyrl-RS" w:eastAsia="sr-Latn-RS"/>
        </w:rPr>
        <w:t xml:space="preserve"> Да се малим и микро предузећима као и предузетницима регистрованим на територији општине Апатин обезбеди помоћ у виду суфинансирања камата на краткорочне кредите, с обзиром на доста велику заинтересованост предузећа за овакав вид подршке развоју њихових предузећа. Мали бизнис као и његов развој препознат је као важан сектор привреде, и у том смислу је важна подршка истом.</w:t>
      </w:r>
    </w:p>
    <w:p w14:paraId="7759BC06" w14:textId="77777777" w:rsidR="00F023ED" w:rsidRPr="000135DA" w:rsidRDefault="00F023ED" w:rsidP="00F023ED">
      <w:pPr>
        <w:ind w:right="603"/>
        <w:textAlignment w:val="baseline"/>
        <w:rPr>
          <w:lang w:val="sr-Latn-RS" w:eastAsia="sr-Latn-RS"/>
        </w:rPr>
      </w:pPr>
    </w:p>
    <w:p w14:paraId="488F274B" w14:textId="77777777" w:rsidR="00F023ED" w:rsidRPr="000135DA" w:rsidRDefault="00F023ED" w:rsidP="00F023ED">
      <w:pPr>
        <w:pStyle w:val="ListParagraph"/>
        <w:widowControl/>
        <w:numPr>
          <w:ilvl w:val="1"/>
          <w:numId w:val="22"/>
        </w:numPr>
        <w:tabs>
          <w:tab w:val="clear" w:pos="1440"/>
          <w:tab w:val="left" w:pos="990"/>
        </w:tabs>
        <w:ind w:left="990"/>
        <w:textAlignment w:val="baseline"/>
        <w:rPr>
          <w:color w:val="000000"/>
          <w:lang w:val="sr-Latn-RS" w:eastAsia="sr-Latn-RS"/>
        </w:rPr>
      </w:pPr>
      <w:r w:rsidRPr="000135DA">
        <w:rPr>
          <w:color w:val="000000"/>
          <w:lang w:val="sr-Latn-RS" w:eastAsia="sr-Latn-RS"/>
        </w:rPr>
        <w:t>Специфични циљеви:</w:t>
      </w:r>
    </w:p>
    <w:p w14:paraId="36E33E7D" w14:textId="77777777" w:rsidR="00F023ED" w:rsidRPr="000135DA" w:rsidRDefault="00F023ED" w:rsidP="00F023ED">
      <w:pPr>
        <w:textAlignment w:val="baseline"/>
        <w:rPr>
          <w:color w:val="000000"/>
          <w:lang w:val="sr-Latn-RS" w:eastAsia="sr-Latn-RS"/>
        </w:rPr>
      </w:pPr>
    </w:p>
    <w:p w14:paraId="46E11DDF" w14:textId="77777777" w:rsidR="00F023ED" w:rsidRPr="000135DA" w:rsidRDefault="00F023ED" w:rsidP="00F023ED">
      <w:pPr>
        <w:pStyle w:val="ListParagraph"/>
        <w:widowControl/>
        <w:numPr>
          <w:ilvl w:val="0"/>
          <w:numId w:val="27"/>
        </w:numPr>
        <w:tabs>
          <w:tab w:val="left" w:pos="900"/>
        </w:tabs>
        <w:ind w:left="1710"/>
        <w:textAlignment w:val="baseline"/>
        <w:rPr>
          <w:color w:val="000000"/>
          <w:lang w:val="sr-Latn-RS" w:eastAsia="sr-Latn-RS"/>
        </w:rPr>
      </w:pPr>
      <w:r w:rsidRPr="000135DA">
        <w:rPr>
          <w:color w:val="000000"/>
          <w:lang w:val="sr-Cyrl-RS" w:eastAsia="sr-Latn-RS"/>
        </w:rPr>
        <w:t>Унапређење производље и понуде</w:t>
      </w:r>
    </w:p>
    <w:p w14:paraId="4543D365" w14:textId="77777777" w:rsidR="00F023ED" w:rsidRPr="000135DA" w:rsidRDefault="00F023ED" w:rsidP="00F023ED">
      <w:pPr>
        <w:pStyle w:val="ListParagraph"/>
        <w:widowControl/>
        <w:numPr>
          <w:ilvl w:val="0"/>
          <w:numId w:val="27"/>
        </w:numPr>
        <w:tabs>
          <w:tab w:val="left" w:pos="900"/>
        </w:tabs>
        <w:ind w:left="1710"/>
        <w:textAlignment w:val="baseline"/>
        <w:rPr>
          <w:color w:val="000000"/>
          <w:lang w:val="sr-Latn-RS" w:eastAsia="sr-Latn-RS"/>
        </w:rPr>
      </w:pPr>
      <w:r w:rsidRPr="000135DA">
        <w:rPr>
          <w:color w:val="000000"/>
          <w:lang w:val="sr-Cyrl-RS" w:eastAsia="sr-Latn-RS"/>
        </w:rPr>
        <w:t>Бржи раст и развој обима пословања</w:t>
      </w:r>
    </w:p>
    <w:p w14:paraId="5611AC4C" w14:textId="77777777" w:rsidR="00F023ED" w:rsidRPr="000135DA" w:rsidRDefault="00F023ED" w:rsidP="00F023ED">
      <w:pPr>
        <w:pStyle w:val="ListParagraph"/>
        <w:widowControl/>
        <w:numPr>
          <w:ilvl w:val="0"/>
          <w:numId w:val="27"/>
        </w:numPr>
        <w:tabs>
          <w:tab w:val="left" w:pos="900"/>
        </w:tabs>
        <w:ind w:left="1710"/>
        <w:textAlignment w:val="baseline"/>
        <w:rPr>
          <w:color w:val="000000"/>
          <w:lang w:val="sr-Latn-RS" w:eastAsia="sr-Latn-RS"/>
        </w:rPr>
      </w:pPr>
      <w:r w:rsidRPr="000135DA">
        <w:rPr>
          <w:color w:val="000000"/>
          <w:lang w:val="sr-Cyrl-RS" w:eastAsia="sr-Latn-RS"/>
        </w:rPr>
        <w:t>Конкурентност на тржишту</w:t>
      </w:r>
    </w:p>
    <w:p w14:paraId="7F0BBAF2" w14:textId="77777777" w:rsidR="00F023ED" w:rsidRPr="000135DA" w:rsidRDefault="00F023ED" w:rsidP="00F023ED">
      <w:pPr>
        <w:spacing w:after="240"/>
        <w:rPr>
          <w:lang w:val="sr-Latn-RS" w:eastAsia="sr-Latn-RS"/>
        </w:rPr>
      </w:pPr>
    </w:p>
    <w:p w14:paraId="000FBFDE" w14:textId="77777777" w:rsidR="00F023ED" w:rsidRPr="000135DA" w:rsidRDefault="00F023ED" w:rsidP="00F023ED">
      <w:pPr>
        <w:pStyle w:val="ListParagraph"/>
        <w:widowControl/>
        <w:numPr>
          <w:ilvl w:val="1"/>
          <w:numId w:val="22"/>
        </w:numPr>
        <w:tabs>
          <w:tab w:val="clear" w:pos="1440"/>
          <w:tab w:val="num" w:pos="990"/>
        </w:tabs>
        <w:ind w:left="990"/>
        <w:textAlignment w:val="baseline"/>
        <w:rPr>
          <w:color w:val="000000"/>
          <w:lang w:val="sr-Latn-RS" w:eastAsia="sr-Latn-RS"/>
        </w:rPr>
      </w:pPr>
      <w:r w:rsidRPr="000135DA">
        <w:rPr>
          <w:color w:val="000000"/>
          <w:lang w:val="sr-Latn-RS" w:eastAsia="sr-Latn-RS"/>
        </w:rPr>
        <w:t>Временски период потребан за имплементацију пројекта</w:t>
      </w:r>
    </w:p>
    <w:p w14:paraId="77405520" w14:textId="77777777" w:rsidR="00F023ED" w:rsidRPr="000135DA" w:rsidRDefault="00F023ED" w:rsidP="00F023ED">
      <w:pPr>
        <w:textAlignment w:val="baseline"/>
        <w:rPr>
          <w:color w:val="000000"/>
          <w:lang w:val="sr-Latn-RS" w:eastAsia="sr-Latn-RS"/>
        </w:rPr>
      </w:pPr>
    </w:p>
    <w:p w14:paraId="7A0EB6A4" w14:textId="77777777" w:rsidR="00F023ED" w:rsidRPr="000135DA" w:rsidRDefault="00F023ED" w:rsidP="00F023ED">
      <w:pPr>
        <w:pStyle w:val="ListParagraph"/>
        <w:numPr>
          <w:ilvl w:val="0"/>
          <w:numId w:val="30"/>
        </w:numPr>
        <w:rPr>
          <w:lang w:val="sr-Cyrl-RS" w:eastAsia="sr-Latn-RS"/>
        </w:rPr>
      </w:pPr>
      <w:r w:rsidRPr="000135DA">
        <w:rPr>
          <w:color w:val="000000"/>
          <w:lang w:val="sr-Latn-RS" w:eastAsia="sr-Latn-RS"/>
        </w:rPr>
        <w:t>1</w:t>
      </w:r>
      <w:r w:rsidRPr="000135DA">
        <w:rPr>
          <w:color w:val="000000"/>
          <w:lang w:val="sr-Cyrl-RS" w:eastAsia="sr-Latn-RS"/>
        </w:rPr>
        <w:t xml:space="preserve">2 </w:t>
      </w:r>
      <w:r w:rsidRPr="000135DA">
        <w:rPr>
          <w:color w:val="000000"/>
          <w:lang w:val="sr-Latn-RS" w:eastAsia="sr-Latn-RS"/>
        </w:rPr>
        <w:t xml:space="preserve"> месец</w:t>
      </w:r>
      <w:r w:rsidRPr="000135DA">
        <w:rPr>
          <w:color w:val="000000"/>
          <w:lang w:val="sr-Cyrl-RS" w:eastAsia="sr-Latn-RS"/>
        </w:rPr>
        <w:t>и</w:t>
      </w:r>
    </w:p>
    <w:p w14:paraId="2181AF89" w14:textId="77777777" w:rsidR="00F023ED" w:rsidRPr="000135DA" w:rsidRDefault="00F023ED" w:rsidP="00F023ED">
      <w:pPr>
        <w:rPr>
          <w:lang w:val="sr-Latn-RS" w:eastAsia="sr-Latn-RS"/>
        </w:rPr>
      </w:pPr>
    </w:p>
    <w:p w14:paraId="0737DB49" w14:textId="77777777" w:rsidR="00F023ED" w:rsidRPr="000135DA" w:rsidRDefault="00F023ED" w:rsidP="00F023ED">
      <w:pPr>
        <w:pStyle w:val="ListParagraph"/>
        <w:widowControl/>
        <w:numPr>
          <w:ilvl w:val="1"/>
          <w:numId w:val="22"/>
        </w:numPr>
        <w:tabs>
          <w:tab w:val="clear" w:pos="1440"/>
        </w:tabs>
        <w:ind w:left="990"/>
        <w:textAlignment w:val="baseline"/>
        <w:rPr>
          <w:color w:val="000000"/>
          <w:lang w:val="sr-Latn-RS" w:eastAsia="sr-Latn-RS"/>
        </w:rPr>
      </w:pPr>
      <w:r w:rsidRPr="000135DA">
        <w:rPr>
          <w:color w:val="000000"/>
          <w:lang w:val="sr-Latn-RS" w:eastAsia="sr-Latn-RS"/>
        </w:rPr>
        <w:t>Партнерске организације</w:t>
      </w:r>
    </w:p>
    <w:p w14:paraId="04E4420F" w14:textId="77777777" w:rsidR="00F023ED" w:rsidRPr="000135DA" w:rsidRDefault="00F023ED" w:rsidP="00F023ED">
      <w:pPr>
        <w:rPr>
          <w:lang w:val="sr-Latn-RS" w:eastAsia="sr-Latn-RS"/>
        </w:rPr>
      </w:pPr>
    </w:p>
    <w:p w14:paraId="43C6F850" w14:textId="77777777" w:rsidR="00F023ED" w:rsidRPr="000135DA" w:rsidRDefault="00F023ED" w:rsidP="00F023ED">
      <w:pPr>
        <w:widowControl/>
        <w:numPr>
          <w:ilvl w:val="0"/>
          <w:numId w:val="21"/>
        </w:numPr>
        <w:ind w:left="1710"/>
        <w:textAlignment w:val="baseline"/>
        <w:rPr>
          <w:color w:val="000000"/>
          <w:lang w:val="sr-Latn-RS" w:eastAsia="sr-Latn-RS"/>
        </w:rPr>
      </w:pPr>
      <w:r w:rsidRPr="000135DA">
        <w:rPr>
          <w:color w:val="000000"/>
          <w:lang w:val="sr-Cyrl-RS" w:eastAsia="sr-Latn-RS"/>
        </w:rPr>
        <w:t xml:space="preserve">Војвођанска ОТП банка </w:t>
      </w:r>
    </w:p>
    <w:p w14:paraId="4330FE1D" w14:textId="77777777" w:rsidR="00F023ED" w:rsidRPr="000135DA" w:rsidRDefault="00F023ED" w:rsidP="00F023ED">
      <w:pPr>
        <w:widowControl/>
        <w:numPr>
          <w:ilvl w:val="0"/>
          <w:numId w:val="21"/>
        </w:numPr>
        <w:ind w:left="1710"/>
        <w:textAlignment w:val="baseline"/>
        <w:rPr>
          <w:color w:val="000000"/>
          <w:lang w:val="sr-Latn-RS" w:eastAsia="sr-Latn-RS"/>
        </w:rPr>
      </w:pPr>
      <w:r w:rsidRPr="000135DA">
        <w:rPr>
          <w:color w:val="000000"/>
          <w:lang w:val="sr-Cyrl-RS" w:eastAsia="sr-Latn-RS"/>
        </w:rPr>
        <w:t>Кластер предузетника општине Апатин</w:t>
      </w:r>
    </w:p>
    <w:p w14:paraId="49916B56" w14:textId="77777777" w:rsidR="00F023ED" w:rsidRPr="000135DA" w:rsidRDefault="00F023ED" w:rsidP="00F023ED">
      <w:pPr>
        <w:spacing w:after="240"/>
        <w:rPr>
          <w:lang w:val="sr-Cyrl-RS" w:eastAsia="sr-Latn-RS"/>
        </w:rPr>
      </w:pPr>
    </w:p>
    <w:p w14:paraId="6ACFA30C" w14:textId="77777777" w:rsidR="00F023ED" w:rsidRPr="000135DA" w:rsidRDefault="00F023ED" w:rsidP="00F023ED">
      <w:pPr>
        <w:pStyle w:val="ListParagraph"/>
        <w:widowControl/>
        <w:numPr>
          <w:ilvl w:val="1"/>
          <w:numId w:val="22"/>
        </w:numPr>
        <w:tabs>
          <w:tab w:val="clear" w:pos="1440"/>
        </w:tabs>
        <w:ind w:left="990"/>
        <w:textAlignment w:val="baseline"/>
        <w:rPr>
          <w:color w:val="000000"/>
          <w:lang w:val="sr-Latn-RS" w:eastAsia="sr-Latn-RS"/>
        </w:rPr>
      </w:pPr>
      <w:r w:rsidRPr="000135DA">
        <w:rPr>
          <w:color w:val="000000"/>
          <w:lang w:val="sr-Latn-RS" w:eastAsia="sr-Latn-RS"/>
        </w:rPr>
        <w:t>Веза са стратешком документацијом (локална/регионална, републичка, ЕУ):</w:t>
      </w:r>
    </w:p>
    <w:p w14:paraId="65511244" w14:textId="27D9A486" w:rsidR="00F023ED" w:rsidRDefault="00F023ED" w:rsidP="00F023ED">
      <w:pPr>
        <w:rPr>
          <w:lang w:val="sr-Latn-RS" w:eastAsia="sr-Latn-RS"/>
        </w:rPr>
      </w:pPr>
    </w:p>
    <w:p w14:paraId="63897448" w14:textId="77777777" w:rsidR="008D7896" w:rsidRPr="000135DA" w:rsidRDefault="008D7896" w:rsidP="00F023ED">
      <w:pPr>
        <w:rPr>
          <w:lang w:val="sr-Latn-RS" w:eastAsia="sr-Latn-RS"/>
        </w:rPr>
      </w:pPr>
    </w:p>
    <w:p w14:paraId="7236B2BC" w14:textId="77777777" w:rsidR="00F023ED" w:rsidRPr="000135DA" w:rsidRDefault="00F023ED" w:rsidP="00F023ED">
      <w:pPr>
        <w:pStyle w:val="ListParagraph"/>
        <w:widowControl/>
        <w:numPr>
          <w:ilvl w:val="1"/>
          <w:numId w:val="22"/>
        </w:numPr>
        <w:tabs>
          <w:tab w:val="clear" w:pos="1440"/>
        </w:tabs>
        <w:ind w:left="990"/>
        <w:textAlignment w:val="baseline"/>
        <w:rPr>
          <w:color w:val="000000"/>
          <w:lang w:val="sr-Latn-RS" w:eastAsia="sr-Latn-RS"/>
        </w:rPr>
      </w:pPr>
      <w:r w:rsidRPr="000135DA">
        <w:rPr>
          <w:color w:val="000000"/>
          <w:lang w:val="sr-Latn-RS" w:eastAsia="sr-Latn-RS"/>
        </w:rPr>
        <w:t>Финансијска информација о пројекту</w:t>
      </w:r>
    </w:p>
    <w:p w14:paraId="3773D60D" w14:textId="77777777" w:rsidR="00F023ED" w:rsidRPr="000135DA" w:rsidRDefault="00F023ED" w:rsidP="00F023ED">
      <w:pPr>
        <w:spacing w:after="240"/>
        <w:rPr>
          <w:lang w:val="sr-Cyrl-RS" w:eastAsia="sr-Latn-RS"/>
        </w:rPr>
      </w:pPr>
    </w:p>
    <w:tbl>
      <w:tblPr>
        <w:tblW w:w="0" w:type="auto"/>
        <w:tblCellMar>
          <w:top w:w="15" w:type="dxa"/>
          <w:left w:w="15" w:type="dxa"/>
          <w:bottom w:w="15" w:type="dxa"/>
          <w:right w:w="15" w:type="dxa"/>
        </w:tblCellMar>
        <w:tblLook w:val="04A0" w:firstRow="1" w:lastRow="0" w:firstColumn="1" w:lastColumn="0" w:noHBand="0" w:noVBand="1"/>
      </w:tblPr>
      <w:tblGrid>
        <w:gridCol w:w="3172"/>
        <w:gridCol w:w="2188"/>
        <w:gridCol w:w="2857"/>
      </w:tblGrid>
      <w:tr w:rsidR="00F023ED" w:rsidRPr="000135DA" w14:paraId="0AD4BCCE" w14:textId="77777777" w:rsidTr="00A20BFE">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71E77F05" w14:textId="77777777" w:rsidR="00F023ED" w:rsidRPr="000135DA" w:rsidRDefault="00F023ED" w:rsidP="00A20BFE">
            <w:pPr>
              <w:ind w:left="177" w:right="167"/>
              <w:jc w:val="center"/>
              <w:rPr>
                <w:lang w:val="sr-Latn-RS" w:eastAsia="sr-Latn-RS"/>
              </w:rPr>
            </w:pPr>
            <w:r w:rsidRPr="000135DA">
              <w:rPr>
                <w:color w:val="000000"/>
                <w:lang w:val="sr-Latn-RS" w:eastAsia="sr-Latn-RS"/>
              </w:rPr>
              <w:t>Укупно процењени трошкови</w:t>
            </w:r>
          </w:p>
          <w:p w14:paraId="5900DBE6" w14:textId="77777777" w:rsidR="00F023ED" w:rsidRPr="000135DA" w:rsidRDefault="00F023ED" w:rsidP="00A20BFE">
            <w:pPr>
              <w:spacing w:before="40"/>
              <w:ind w:left="7"/>
              <w:jc w:val="center"/>
              <w:rPr>
                <w:lang w:val="sr-Latn-RS" w:eastAsia="sr-Latn-RS"/>
              </w:rPr>
            </w:pPr>
            <w:r w:rsidRPr="000135DA">
              <w:rPr>
                <w:color w:val="000000"/>
                <w:lang w:val="sr-Latn-RS" w:eastAsia="sr-Latn-RS"/>
              </w:rPr>
              <w:t>.</w:t>
            </w:r>
          </w:p>
        </w:tc>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1100F4C7" w14:textId="77777777" w:rsidR="00F023ED" w:rsidRPr="000135DA" w:rsidRDefault="00F023ED" w:rsidP="00A20BFE">
            <w:pPr>
              <w:spacing w:before="140"/>
              <w:ind w:left="177" w:right="166"/>
              <w:jc w:val="center"/>
              <w:rPr>
                <w:lang w:val="sr-Latn-RS" w:eastAsia="sr-Latn-RS"/>
              </w:rPr>
            </w:pPr>
            <w:r w:rsidRPr="000135DA">
              <w:rPr>
                <w:color w:val="000000"/>
                <w:lang w:val="sr-Latn-RS" w:eastAsia="sr-Latn-RS"/>
              </w:rPr>
              <w:t>Сопствено улагање</w:t>
            </w:r>
          </w:p>
        </w:tc>
        <w:tc>
          <w:tcPr>
            <w:tcW w:w="2857" w:type="dxa"/>
            <w:tcBorders>
              <w:top w:val="single" w:sz="4" w:space="0" w:color="000000"/>
              <w:left w:val="single" w:sz="4" w:space="0" w:color="000000"/>
              <w:bottom w:val="single" w:sz="4" w:space="0" w:color="000000"/>
              <w:right w:val="single" w:sz="4" w:space="0" w:color="000000"/>
            </w:tcBorders>
            <w:shd w:val="clear" w:color="auto" w:fill="DBE5F1"/>
            <w:hideMark/>
          </w:tcPr>
          <w:p w14:paraId="6CBB312F" w14:textId="77777777" w:rsidR="00F023ED" w:rsidRPr="000135DA" w:rsidRDefault="00F023ED" w:rsidP="00A20BFE">
            <w:pPr>
              <w:ind w:left="904"/>
              <w:rPr>
                <w:lang w:val="sr-Latn-RS" w:eastAsia="sr-Latn-RS"/>
              </w:rPr>
            </w:pPr>
            <w:r w:rsidRPr="000135DA">
              <w:rPr>
                <w:color w:val="000000"/>
                <w:lang w:val="sr-Latn-RS" w:eastAsia="sr-Latn-RS"/>
              </w:rPr>
              <w:t>Остали извори</w:t>
            </w:r>
          </w:p>
          <w:p w14:paraId="645ACF6F" w14:textId="77777777" w:rsidR="00F023ED" w:rsidRPr="000135DA" w:rsidRDefault="00F023ED" w:rsidP="00A20BFE">
            <w:pPr>
              <w:spacing w:before="40"/>
              <w:ind w:left="885"/>
              <w:rPr>
                <w:lang w:val="sr-Latn-RS" w:eastAsia="sr-Latn-RS"/>
              </w:rPr>
            </w:pPr>
            <w:r w:rsidRPr="000135DA">
              <w:rPr>
                <w:color w:val="000000"/>
                <w:lang w:val="sr-Latn-RS" w:eastAsia="sr-Latn-RS"/>
              </w:rPr>
              <w:t>пројекта (РСД)</w:t>
            </w:r>
          </w:p>
        </w:tc>
      </w:tr>
      <w:tr w:rsidR="00F023ED" w:rsidRPr="000135DA" w14:paraId="2B0A5325" w14:textId="77777777" w:rsidTr="00A20BFE">
        <w:trPr>
          <w:trHeight w:val="330"/>
        </w:trPr>
        <w:tc>
          <w:tcPr>
            <w:tcW w:w="0" w:type="auto"/>
            <w:tcBorders>
              <w:top w:val="single" w:sz="4" w:space="0" w:color="000000"/>
              <w:left w:val="single" w:sz="4" w:space="0" w:color="000000"/>
              <w:bottom w:val="single" w:sz="4" w:space="0" w:color="000000"/>
              <w:right w:val="single" w:sz="4" w:space="0" w:color="000000"/>
            </w:tcBorders>
            <w:hideMark/>
          </w:tcPr>
          <w:p w14:paraId="1E5BD865" w14:textId="5E381D62" w:rsidR="00F023ED" w:rsidRPr="00A20BFE" w:rsidRDefault="008232FC" w:rsidP="00A20BFE">
            <w:pPr>
              <w:spacing w:before="15"/>
              <w:ind w:left="6"/>
              <w:jc w:val="center"/>
              <w:rPr>
                <w:lang w:eastAsia="sr-Latn-RS"/>
              </w:rPr>
            </w:pPr>
            <w:r>
              <w:rPr>
                <w:color w:val="000000"/>
                <w:lang w:eastAsia="sr-Latn-RS"/>
              </w:rPr>
              <w:t>-</w:t>
            </w:r>
          </w:p>
        </w:tc>
        <w:tc>
          <w:tcPr>
            <w:tcW w:w="0" w:type="auto"/>
            <w:tcBorders>
              <w:top w:val="single" w:sz="4" w:space="0" w:color="000000"/>
              <w:left w:val="single" w:sz="4" w:space="0" w:color="000000"/>
              <w:bottom w:val="single" w:sz="4" w:space="0" w:color="000000"/>
              <w:right w:val="single" w:sz="4" w:space="0" w:color="000000"/>
            </w:tcBorders>
            <w:hideMark/>
          </w:tcPr>
          <w:p w14:paraId="44895EF3" w14:textId="2DC1B0A9" w:rsidR="00F023ED" w:rsidRPr="00A20BFE" w:rsidRDefault="008232FC" w:rsidP="00A20BFE">
            <w:pPr>
              <w:spacing w:before="15"/>
              <w:ind w:left="6"/>
              <w:jc w:val="center"/>
              <w:rPr>
                <w:lang w:eastAsia="sr-Latn-RS"/>
              </w:rPr>
            </w:pPr>
            <w:r>
              <w:rPr>
                <w:lang w:eastAsia="sr-Latn-RS"/>
              </w:rPr>
              <w:t>-</w:t>
            </w:r>
          </w:p>
        </w:tc>
        <w:tc>
          <w:tcPr>
            <w:tcW w:w="2857" w:type="dxa"/>
            <w:tcBorders>
              <w:top w:val="single" w:sz="4" w:space="0" w:color="000000"/>
              <w:left w:val="single" w:sz="4" w:space="0" w:color="000000"/>
              <w:bottom w:val="single" w:sz="4" w:space="0" w:color="000000"/>
              <w:right w:val="single" w:sz="4" w:space="0" w:color="000000"/>
            </w:tcBorders>
            <w:hideMark/>
          </w:tcPr>
          <w:p w14:paraId="650C7C52" w14:textId="77777777" w:rsidR="00F023ED" w:rsidRPr="000135DA" w:rsidRDefault="00F023ED" w:rsidP="00A20BFE">
            <w:pPr>
              <w:spacing w:before="15"/>
              <w:ind w:left="6"/>
              <w:jc w:val="center"/>
              <w:rPr>
                <w:lang w:val="sr-Latn-RS" w:eastAsia="sr-Latn-RS"/>
              </w:rPr>
            </w:pPr>
            <w:r w:rsidRPr="000135DA">
              <w:rPr>
                <w:color w:val="000000"/>
                <w:lang w:val="sr-Latn-RS" w:eastAsia="sr-Latn-RS"/>
              </w:rPr>
              <w:t>-</w:t>
            </w:r>
          </w:p>
        </w:tc>
      </w:tr>
    </w:tbl>
    <w:p w14:paraId="7E8A41B3" w14:textId="77777777" w:rsidR="00F023ED" w:rsidRPr="00F023ED" w:rsidRDefault="00F023ED" w:rsidP="00F023ED">
      <w:pPr>
        <w:rPr>
          <w:lang w:val="sr-Cyrl-RS" w:eastAsia="sr-Latn-RS"/>
        </w:rPr>
      </w:pPr>
    </w:p>
    <w:p w14:paraId="1907648B" w14:textId="77777777" w:rsidR="00F023ED" w:rsidRPr="000135DA" w:rsidRDefault="00F023ED" w:rsidP="00F023ED">
      <w:pPr>
        <w:rPr>
          <w:lang w:val="sr-Cyrl-RS" w:eastAsia="sr-Latn-RS"/>
        </w:rPr>
      </w:pPr>
    </w:p>
    <w:p w14:paraId="4EB757DC" w14:textId="77777777" w:rsidR="00F023ED" w:rsidRPr="00F023ED" w:rsidRDefault="00F023ED" w:rsidP="00F023ED">
      <w:pPr>
        <w:pStyle w:val="Heading1"/>
        <w:numPr>
          <w:ilvl w:val="0"/>
          <w:numId w:val="15"/>
        </w:numPr>
        <w:tabs>
          <w:tab w:val="left" w:pos="1340"/>
          <w:tab w:val="left" w:pos="1341"/>
        </w:tabs>
        <w:ind w:left="1340" w:hanging="701"/>
        <w:rPr>
          <w:rFonts w:ascii="Times New Roman" w:hAnsi="Times New Roman" w:cs="Times New Roman"/>
          <w:b/>
          <w:i/>
          <w:color w:val="2F5496"/>
          <w:sz w:val="24"/>
          <w:szCs w:val="24"/>
        </w:rPr>
      </w:pPr>
      <w:r w:rsidRPr="00F023ED">
        <w:rPr>
          <w:rFonts w:ascii="Times New Roman" w:hAnsi="Times New Roman" w:cs="Times New Roman"/>
          <w:b/>
          <w:i/>
          <w:color w:val="2F5496"/>
          <w:sz w:val="24"/>
          <w:szCs w:val="24"/>
        </w:rPr>
        <w:t>Индикатори успешности реализације</w:t>
      </w:r>
    </w:p>
    <w:p w14:paraId="6AB27E4B" w14:textId="77777777" w:rsidR="00F023ED" w:rsidRDefault="00F023ED" w:rsidP="00F023ED">
      <w:pPr>
        <w:pBdr>
          <w:top w:val="nil"/>
          <w:left w:val="nil"/>
          <w:bottom w:val="nil"/>
          <w:right w:val="nil"/>
          <w:between w:val="nil"/>
        </w:pBdr>
        <w:rPr>
          <w:rFonts w:ascii="Calibri" w:eastAsia="Calibri" w:hAnsi="Calibri" w:cs="Calibri"/>
          <w:color w:val="000000"/>
          <w:sz w:val="26"/>
          <w:szCs w:val="26"/>
        </w:rPr>
      </w:pPr>
    </w:p>
    <w:p w14:paraId="5CA3E83F" w14:textId="77777777" w:rsidR="00F023ED" w:rsidRDefault="00F023ED" w:rsidP="00F023ED">
      <w:pPr>
        <w:pBdr>
          <w:top w:val="nil"/>
          <w:left w:val="nil"/>
          <w:bottom w:val="nil"/>
          <w:right w:val="nil"/>
          <w:between w:val="nil"/>
        </w:pBdr>
        <w:spacing w:before="9"/>
        <w:rPr>
          <w:rFonts w:ascii="Calibri" w:eastAsia="Calibri" w:hAnsi="Calibri" w:cs="Calibri"/>
          <w:color w:val="000000"/>
          <w:sz w:val="23"/>
          <w:szCs w:val="23"/>
        </w:rPr>
      </w:pPr>
    </w:p>
    <w:p w14:paraId="1711B366" w14:textId="77777777" w:rsidR="00F023ED" w:rsidRDefault="00F023ED" w:rsidP="00F023ED">
      <w:pPr>
        <w:pBdr>
          <w:top w:val="nil"/>
          <w:left w:val="nil"/>
          <w:bottom w:val="nil"/>
          <w:right w:val="nil"/>
          <w:between w:val="nil"/>
        </w:pBdr>
        <w:spacing w:before="1"/>
        <w:ind w:left="280"/>
        <w:rPr>
          <w:color w:val="000000"/>
        </w:rPr>
      </w:pPr>
      <w:r>
        <w:rPr>
          <w:color w:val="000000"/>
        </w:rPr>
        <w:t>Евалуација акционог плана врши се по основу следећих индикатора успешности реализације.</w:t>
      </w:r>
    </w:p>
    <w:p w14:paraId="1D1C02DC" w14:textId="77777777" w:rsidR="00F023ED" w:rsidRDefault="00F023ED" w:rsidP="00F023ED">
      <w:pPr>
        <w:pBdr>
          <w:top w:val="nil"/>
          <w:left w:val="nil"/>
          <w:bottom w:val="nil"/>
          <w:right w:val="nil"/>
          <w:between w:val="nil"/>
        </w:pBdr>
        <w:spacing w:before="1"/>
        <w:rPr>
          <w:color w:val="000000"/>
          <w:sz w:val="24"/>
          <w:szCs w:val="24"/>
        </w:rPr>
      </w:pPr>
    </w:p>
    <w:p w14:paraId="56A66B3E" w14:textId="77777777" w:rsidR="00F023ED" w:rsidRDefault="00F023ED" w:rsidP="00F023ED">
      <w:pPr>
        <w:numPr>
          <w:ilvl w:val="0"/>
          <w:numId w:val="6"/>
        </w:numPr>
        <w:pBdr>
          <w:top w:val="nil"/>
          <w:left w:val="nil"/>
          <w:bottom w:val="nil"/>
          <w:right w:val="nil"/>
          <w:between w:val="nil"/>
        </w:pBdr>
        <w:tabs>
          <w:tab w:val="left" w:pos="1000"/>
        </w:tabs>
        <w:ind w:right="1142"/>
      </w:pPr>
      <w:r>
        <w:rPr>
          <w:color w:val="000000"/>
        </w:rPr>
        <w:t>Повећање броја становника општине који су запослени на новим радним местима, а налазили су се на евиденцији НСЗ (разврстаних по полу и старости);</w:t>
      </w:r>
    </w:p>
    <w:p w14:paraId="496D01A4" w14:textId="77777777" w:rsidR="00F023ED" w:rsidRDefault="00F023ED" w:rsidP="00F023ED">
      <w:pPr>
        <w:pBdr>
          <w:top w:val="nil"/>
          <w:left w:val="nil"/>
          <w:bottom w:val="nil"/>
          <w:right w:val="nil"/>
          <w:between w:val="nil"/>
        </w:pBdr>
        <w:spacing w:before="11"/>
        <w:rPr>
          <w:color w:val="000000"/>
          <w:sz w:val="21"/>
          <w:szCs w:val="21"/>
        </w:rPr>
      </w:pPr>
    </w:p>
    <w:p w14:paraId="75E4BB6E" w14:textId="77777777" w:rsidR="00F023ED" w:rsidRDefault="00F023ED" w:rsidP="00F023ED">
      <w:pPr>
        <w:numPr>
          <w:ilvl w:val="0"/>
          <w:numId w:val="6"/>
        </w:numPr>
        <w:pBdr>
          <w:top w:val="nil"/>
          <w:left w:val="nil"/>
          <w:bottom w:val="nil"/>
          <w:right w:val="nil"/>
          <w:between w:val="nil"/>
        </w:pBdr>
        <w:tabs>
          <w:tab w:val="left" w:pos="1000"/>
        </w:tabs>
        <w:ind w:right="900"/>
      </w:pPr>
      <w:r>
        <w:rPr>
          <w:color w:val="000000"/>
        </w:rPr>
        <w:t>Смањење броја евидентираних незапослених лица на евиденцији НСЗ (разврстаних по полу и старости);</w:t>
      </w:r>
    </w:p>
    <w:p w14:paraId="62F75668" w14:textId="77777777" w:rsidR="00F023ED" w:rsidRDefault="00F023ED" w:rsidP="00F023ED">
      <w:pPr>
        <w:pBdr>
          <w:top w:val="nil"/>
          <w:left w:val="nil"/>
          <w:bottom w:val="nil"/>
          <w:right w:val="nil"/>
          <w:between w:val="nil"/>
        </w:pBdr>
        <w:spacing w:before="10"/>
        <w:rPr>
          <w:color w:val="000000"/>
          <w:sz w:val="21"/>
          <w:szCs w:val="21"/>
        </w:rPr>
      </w:pPr>
    </w:p>
    <w:p w14:paraId="45BABFE7" w14:textId="77777777" w:rsidR="00F023ED" w:rsidRDefault="00F023ED" w:rsidP="00F023ED">
      <w:pPr>
        <w:numPr>
          <w:ilvl w:val="0"/>
          <w:numId w:val="6"/>
        </w:numPr>
        <w:pBdr>
          <w:top w:val="nil"/>
          <w:left w:val="nil"/>
          <w:bottom w:val="nil"/>
          <w:right w:val="nil"/>
          <w:between w:val="nil"/>
        </w:pBdr>
        <w:tabs>
          <w:tab w:val="left" w:pos="1000"/>
        </w:tabs>
        <w:spacing w:before="1"/>
      </w:pPr>
      <w:r>
        <w:rPr>
          <w:color w:val="000000"/>
        </w:rPr>
        <w:t>Повећање броја предузећа;</w:t>
      </w:r>
    </w:p>
    <w:p w14:paraId="2860DEE1" w14:textId="77777777" w:rsidR="00F023ED" w:rsidRDefault="00F023ED" w:rsidP="00F023ED">
      <w:pPr>
        <w:pBdr>
          <w:top w:val="nil"/>
          <w:left w:val="nil"/>
          <w:bottom w:val="nil"/>
          <w:right w:val="nil"/>
          <w:between w:val="nil"/>
        </w:pBdr>
        <w:rPr>
          <w:color w:val="000000"/>
        </w:rPr>
      </w:pPr>
    </w:p>
    <w:p w14:paraId="27532F0A" w14:textId="77777777" w:rsidR="00F023ED" w:rsidRDefault="00F023ED" w:rsidP="00F023ED">
      <w:pPr>
        <w:numPr>
          <w:ilvl w:val="0"/>
          <w:numId w:val="6"/>
        </w:numPr>
        <w:pBdr>
          <w:top w:val="nil"/>
          <w:left w:val="nil"/>
          <w:bottom w:val="nil"/>
          <w:right w:val="nil"/>
          <w:between w:val="nil"/>
        </w:pBdr>
        <w:tabs>
          <w:tab w:val="left" w:pos="1000"/>
        </w:tabs>
      </w:pPr>
      <w:r>
        <w:rPr>
          <w:color w:val="000000"/>
        </w:rPr>
        <w:t>Повећање броја предузетничких радњи;</w:t>
      </w:r>
    </w:p>
    <w:p w14:paraId="3D40492E" w14:textId="77777777" w:rsidR="00F023ED" w:rsidRDefault="00F023ED" w:rsidP="00F023ED">
      <w:pPr>
        <w:pBdr>
          <w:top w:val="nil"/>
          <w:left w:val="nil"/>
          <w:bottom w:val="nil"/>
          <w:right w:val="nil"/>
          <w:between w:val="nil"/>
        </w:pBdr>
        <w:rPr>
          <w:color w:val="000000"/>
        </w:rPr>
      </w:pPr>
    </w:p>
    <w:p w14:paraId="66444C8A" w14:textId="77777777" w:rsidR="00F023ED" w:rsidRDefault="00F023ED" w:rsidP="00F023ED">
      <w:pPr>
        <w:numPr>
          <w:ilvl w:val="0"/>
          <w:numId w:val="6"/>
        </w:numPr>
        <w:pBdr>
          <w:top w:val="nil"/>
          <w:left w:val="nil"/>
          <w:bottom w:val="nil"/>
          <w:right w:val="nil"/>
          <w:between w:val="nil"/>
        </w:pBdr>
        <w:tabs>
          <w:tab w:val="left" w:pos="1000"/>
        </w:tabs>
      </w:pPr>
      <w:r>
        <w:rPr>
          <w:color w:val="000000"/>
        </w:rPr>
        <w:t>Повећање броја реализованих пројеката за унапређење инвестиционог амбијента;</w:t>
      </w:r>
    </w:p>
    <w:p w14:paraId="65393A60" w14:textId="77777777" w:rsidR="00F023ED" w:rsidRDefault="00F023ED" w:rsidP="00F023ED">
      <w:pPr>
        <w:pBdr>
          <w:top w:val="nil"/>
          <w:left w:val="nil"/>
          <w:bottom w:val="nil"/>
          <w:right w:val="nil"/>
          <w:between w:val="nil"/>
        </w:pBdr>
        <w:spacing w:before="10"/>
        <w:rPr>
          <w:color w:val="000000"/>
          <w:sz w:val="21"/>
          <w:szCs w:val="21"/>
        </w:rPr>
      </w:pPr>
    </w:p>
    <w:p w14:paraId="5F815275" w14:textId="77777777" w:rsidR="00F023ED" w:rsidRDefault="00F023ED" w:rsidP="00F023ED">
      <w:pPr>
        <w:numPr>
          <w:ilvl w:val="0"/>
          <w:numId w:val="6"/>
        </w:numPr>
        <w:pBdr>
          <w:top w:val="nil"/>
          <w:left w:val="nil"/>
          <w:bottom w:val="nil"/>
          <w:right w:val="nil"/>
          <w:between w:val="nil"/>
        </w:pBdr>
        <w:tabs>
          <w:tab w:val="left" w:pos="1000"/>
        </w:tabs>
        <w:ind w:hanging="361"/>
      </w:pPr>
      <w:r>
        <w:rPr>
          <w:color w:val="000000"/>
        </w:rPr>
        <w:t>Повећање степена искоришћености земљишта у индустријским зонама;</w:t>
      </w:r>
    </w:p>
    <w:p w14:paraId="7F454DAF" w14:textId="77777777" w:rsidR="00F023ED" w:rsidRDefault="00F023ED" w:rsidP="00F023ED">
      <w:pPr>
        <w:pBdr>
          <w:top w:val="nil"/>
          <w:left w:val="nil"/>
          <w:bottom w:val="nil"/>
          <w:right w:val="nil"/>
          <w:between w:val="nil"/>
        </w:pBdr>
        <w:rPr>
          <w:color w:val="000000"/>
        </w:rPr>
      </w:pPr>
    </w:p>
    <w:p w14:paraId="20C22418" w14:textId="77777777" w:rsidR="00F023ED" w:rsidRDefault="00F023ED" w:rsidP="00F023ED">
      <w:pPr>
        <w:numPr>
          <w:ilvl w:val="0"/>
          <w:numId w:val="6"/>
        </w:numPr>
        <w:pBdr>
          <w:top w:val="nil"/>
          <w:left w:val="nil"/>
          <w:bottom w:val="nil"/>
          <w:right w:val="nil"/>
          <w:between w:val="nil"/>
        </w:pBdr>
        <w:tabs>
          <w:tab w:val="left" w:pos="1000"/>
        </w:tabs>
        <w:ind w:right="1493" w:hanging="360"/>
      </w:pPr>
      <w:r>
        <w:rPr>
          <w:color w:val="000000"/>
        </w:rPr>
        <w:t>Смањење процентуалног учешћа дугорочно незапослених лица у укупном броју незапослених лица на евиденцији НСЗ;</w:t>
      </w:r>
    </w:p>
    <w:p w14:paraId="52EF6763" w14:textId="77777777" w:rsidR="00F023ED" w:rsidRDefault="00F023ED" w:rsidP="00F023ED">
      <w:pPr>
        <w:pBdr>
          <w:top w:val="nil"/>
          <w:left w:val="nil"/>
          <w:bottom w:val="nil"/>
          <w:right w:val="nil"/>
          <w:between w:val="nil"/>
        </w:pBdr>
        <w:spacing w:before="11"/>
        <w:rPr>
          <w:color w:val="000000"/>
          <w:sz w:val="21"/>
          <w:szCs w:val="21"/>
        </w:rPr>
      </w:pPr>
    </w:p>
    <w:p w14:paraId="455E236C" w14:textId="77777777" w:rsidR="00F023ED" w:rsidRDefault="00F023ED" w:rsidP="00F023ED">
      <w:pPr>
        <w:numPr>
          <w:ilvl w:val="0"/>
          <w:numId w:val="6"/>
        </w:numPr>
        <w:pBdr>
          <w:top w:val="nil"/>
          <w:left w:val="nil"/>
          <w:bottom w:val="nil"/>
          <w:right w:val="nil"/>
          <w:between w:val="nil"/>
        </w:pBdr>
        <w:tabs>
          <w:tab w:val="left" w:pos="1000"/>
        </w:tabs>
        <w:ind w:hanging="361"/>
      </w:pPr>
      <w:r>
        <w:rPr>
          <w:color w:val="000000"/>
        </w:rPr>
        <w:t>Повећање броја новозапослених кроз реализацију мера активне политике запошљавања;</w:t>
      </w:r>
    </w:p>
    <w:p w14:paraId="4781B3A3" w14:textId="77777777" w:rsidR="00F023ED" w:rsidRDefault="00F023ED" w:rsidP="00F023ED">
      <w:pPr>
        <w:pBdr>
          <w:top w:val="nil"/>
          <w:left w:val="nil"/>
          <w:bottom w:val="nil"/>
          <w:right w:val="nil"/>
          <w:between w:val="nil"/>
        </w:pBdr>
        <w:rPr>
          <w:color w:val="000000"/>
        </w:rPr>
      </w:pPr>
    </w:p>
    <w:p w14:paraId="55D5400B" w14:textId="77777777" w:rsidR="00F023ED" w:rsidRDefault="00F023ED" w:rsidP="00F023ED">
      <w:pPr>
        <w:numPr>
          <w:ilvl w:val="0"/>
          <w:numId w:val="6"/>
        </w:numPr>
        <w:pBdr>
          <w:top w:val="nil"/>
          <w:left w:val="nil"/>
          <w:bottom w:val="nil"/>
          <w:right w:val="nil"/>
          <w:between w:val="nil"/>
        </w:pBdr>
        <w:tabs>
          <w:tab w:val="left" w:pos="999"/>
        </w:tabs>
        <w:ind w:left="998" w:right="1626" w:hanging="360"/>
      </w:pPr>
      <w:r>
        <w:rPr>
          <w:color w:val="000000"/>
        </w:rPr>
        <w:t>Повећање броја новозапослених жена кроз реализацију мера активне политике запошљавања;</w:t>
      </w:r>
    </w:p>
    <w:p w14:paraId="7106B8F0" w14:textId="77777777" w:rsidR="00F023ED" w:rsidRDefault="00F023ED" w:rsidP="00F023ED">
      <w:pPr>
        <w:pBdr>
          <w:top w:val="nil"/>
          <w:left w:val="nil"/>
          <w:bottom w:val="nil"/>
          <w:right w:val="nil"/>
          <w:between w:val="nil"/>
        </w:pBdr>
        <w:spacing w:before="2"/>
        <w:rPr>
          <w:color w:val="000000"/>
        </w:rPr>
      </w:pPr>
    </w:p>
    <w:p w14:paraId="29F1D250" w14:textId="77777777" w:rsidR="00F023ED" w:rsidRDefault="00F023ED" w:rsidP="00F023ED">
      <w:pPr>
        <w:numPr>
          <w:ilvl w:val="0"/>
          <w:numId w:val="6"/>
        </w:numPr>
        <w:pBdr>
          <w:top w:val="nil"/>
          <w:left w:val="nil"/>
          <w:bottom w:val="nil"/>
          <w:right w:val="nil"/>
          <w:between w:val="nil"/>
        </w:pBdr>
        <w:tabs>
          <w:tab w:val="left" w:pos="999"/>
        </w:tabs>
        <w:ind w:left="998" w:right="1171" w:hanging="360"/>
      </w:pPr>
      <w:r>
        <w:rPr>
          <w:color w:val="000000"/>
        </w:rPr>
        <w:t>Повећање броја новозапослених особа старијих од 50 година кроз реализацију мера активне политике запошљавања;</w:t>
      </w:r>
    </w:p>
    <w:p w14:paraId="3D1E1C1B" w14:textId="77777777" w:rsidR="00F023ED" w:rsidRDefault="00F023ED" w:rsidP="00F023ED">
      <w:pPr>
        <w:pBdr>
          <w:top w:val="nil"/>
          <w:left w:val="nil"/>
          <w:bottom w:val="nil"/>
          <w:right w:val="nil"/>
          <w:between w:val="nil"/>
        </w:pBdr>
        <w:spacing w:before="11"/>
        <w:rPr>
          <w:color w:val="000000"/>
          <w:sz w:val="21"/>
          <w:szCs w:val="21"/>
        </w:rPr>
      </w:pPr>
    </w:p>
    <w:p w14:paraId="472917DE" w14:textId="77777777" w:rsidR="00F023ED" w:rsidRDefault="00F023ED" w:rsidP="00F023ED">
      <w:pPr>
        <w:numPr>
          <w:ilvl w:val="0"/>
          <w:numId w:val="6"/>
        </w:numPr>
        <w:pBdr>
          <w:top w:val="nil"/>
          <w:left w:val="nil"/>
          <w:bottom w:val="nil"/>
          <w:right w:val="nil"/>
          <w:between w:val="nil"/>
        </w:pBdr>
        <w:tabs>
          <w:tab w:val="left" w:pos="999"/>
        </w:tabs>
        <w:ind w:left="998" w:right="508" w:hanging="360"/>
      </w:pPr>
      <w:r>
        <w:rPr>
          <w:color w:val="000000"/>
        </w:rPr>
        <w:t>Повећање броја новозапослених особа млађих од 30 година кроз реализацију мера активне политике запошљавања.</w:t>
      </w:r>
    </w:p>
    <w:p w14:paraId="0E85743F" w14:textId="77777777" w:rsidR="00F023ED" w:rsidRDefault="00F023ED" w:rsidP="00F023ED">
      <w:pPr>
        <w:sectPr w:rsidR="00F023ED" w:rsidSect="00030B4E">
          <w:pgSz w:w="12240" w:h="15840"/>
          <w:pgMar w:top="800" w:right="1020" w:bottom="500" w:left="1160" w:header="0" w:footer="304" w:gutter="0"/>
          <w:cols w:space="720" w:equalWidth="0">
            <w:col w:w="9360"/>
          </w:cols>
        </w:sectPr>
      </w:pPr>
    </w:p>
    <w:p w14:paraId="30C94B23" w14:textId="77777777" w:rsidR="00F023ED" w:rsidRPr="00277587" w:rsidRDefault="00F023ED" w:rsidP="00F023ED">
      <w:pPr>
        <w:pBdr>
          <w:top w:val="nil"/>
          <w:left w:val="nil"/>
          <w:bottom w:val="nil"/>
          <w:right w:val="nil"/>
          <w:between w:val="nil"/>
        </w:pBdr>
        <w:rPr>
          <w:color w:val="000000"/>
          <w:sz w:val="20"/>
          <w:szCs w:val="20"/>
          <w:lang w:val="sr-Cyrl-RS"/>
        </w:rPr>
      </w:pPr>
    </w:p>
    <w:p w14:paraId="355444AC" w14:textId="77777777" w:rsidR="00F023ED" w:rsidRDefault="00F023ED" w:rsidP="00F023ED">
      <w:pPr>
        <w:pBdr>
          <w:top w:val="nil"/>
          <w:left w:val="nil"/>
          <w:bottom w:val="nil"/>
          <w:right w:val="nil"/>
          <w:between w:val="nil"/>
        </w:pBdr>
        <w:rPr>
          <w:color w:val="000000"/>
          <w:sz w:val="20"/>
          <w:szCs w:val="20"/>
        </w:rPr>
      </w:pPr>
    </w:p>
    <w:p w14:paraId="7CDB54D8" w14:textId="77777777" w:rsidR="00F023ED" w:rsidRPr="00F023ED" w:rsidRDefault="00F023ED" w:rsidP="00F023ED">
      <w:pPr>
        <w:pStyle w:val="Heading1"/>
        <w:numPr>
          <w:ilvl w:val="0"/>
          <w:numId w:val="15"/>
        </w:numPr>
        <w:tabs>
          <w:tab w:val="left" w:pos="1400"/>
          <w:tab w:val="left" w:pos="1401"/>
        </w:tabs>
        <w:spacing w:before="178"/>
        <w:ind w:left="1400" w:hanging="761"/>
        <w:rPr>
          <w:rFonts w:ascii="Times New Roman" w:hAnsi="Times New Roman" w:cs="Times New Roman"/>
          <w:b/>
          <w:i/>
          <w:color w:val="2F5496"/>
          <w:sz w:val="24"/>
          <w:szCs w:val="24"/>
        </w:rPr>
      </w:pPr>
      <w:r w:rsidRPr="00F023ED">
        <w:rPr>
          <w:rFonts w:ascii="Times New Roman" w:hAnsi="Times New Roman" w:cs="Times New Roman"/>
          <w:b/>
          <w:i/>
          <w:color w:val="2F5496"/>
          <w:sz w:val="24"/>
          <w:szCs w:val="24"/>
        </w:rPr>
        <w:t>Мониторинг и евалуација</w:t>
      </w:r>
    </w:p>
    <w:p w14:paraId="0552E4EC" w14:textId="77777777" w:rsidR="00F023ED" w:rsidRPr="00F023ED" w:rsidRDefault="00F023ED" w:rsidP="00F023ED">
      <w:pPr>
        <w:pBdr>
          <w:top w:val="nil"/>
          <w:left w:val="nil"/>
          <w:bottom w:val="nil"/>
          <w:right w:val="nil"/>
          <w:between w:val="nil"/>
        </w:pBdr>
        <w:rPr>
          <w:rFonts w:eastAsia="Calibri"/>
          <w:color w:val="000000"/>
        </w:rPr>
      </w:pPr>
    </w:p>
    <w:p w14:paraId="5824EE5A" w14:textId="77777777" w:rsidR="00F023ED" w:rsidRPr="00F023ED" w:rsidRDefault="00F023ED" w:rsidP="00F023ED">
      <w:pPr>
        <w:pBdr>
          <w:top w:val="nil"/>
          <w:left w:val="nil"/>
          <w:bottom w:val="nil"/>
          <w:right w:val="nil"/>
          <w:between w:val="nil"/>
        </w:pBdr>
        <w:spacing w:before="9"/>
        <w:rPr>
          <w:rFonts w:eastAsia="Calibri"/>
          <w:color w:val="000000"/>
        </w:rPr>
      </w:pPr>
    </w:p>
    <w:p w14:paraId="1BD8CA84" w14:textId="77777777" w:rsidR="00F023ED" w:rsidRPr="00F023ED" w:rsidRDefault="00F023ED" w:rsidP="00F023ED">
      <w:pPr>
        <w:pBdr>
          <w:top w:val="nil"/>
          <w:left w:val="nil"/>
          <w:bottom w:val="nil"/>
          <w:right w:val="nil"/>
          <w:between w:val="nil"/>
        </w:pBdr>
        <w:spacing w:line="254" w:lineRule="auto"/>
        <w:ind w:left="280" w:right="415"/>
        <w:jc w:val="both"/>
        <w:rPr>
          <w:rFonts w:eastAsia="Calibri"/>
          <w:color w:val="000000"/>
        </w:rPr>
      </w:pPr>
      <w:r w:rsidRPr="00F023ED">
        <w:rPr>
          <w:rFonts w:eastAsia="Calibri"/>
          <w:color w:val="000000"/>
        </w:rPr>
        <w:t>Спровођење Локалног акционог плана за запошљавање примарно је у надлежности Локалног савета за запошљавање општине Апатин. Од чланова Савета очекује се сарадња са представницима партнерских организација које су предвиђене кроз пројектне предлоге.</w:t>
      </w:r>
    </w:p>
    <w:p w14:paraId="66DDD8EE" w14:textId="77777777" w:rsidR="00F023ED" w:rsidRPr="00F023ED" w:rsidRDefault="00F023ED" w:rsidP="00F023ED">
      <w:pPr>
        <w:pBdr>
          <w:top w:val="nil"/>
          <w:left w:val="nil"/>
          <w:bottom w:val="nil"/>
          <w:right w:val="nil"/>
          <w:between w:val="nil"/>
        </w:pBdr>
        <w:spacing w:before="8"/>
        <w:rPr>
          <w:rFonts w:eastAsia="Calibri"/>
          <w:color w:val="000000"/>
        </w:rPr>
      </w:pPr>
    </w:p>
    <w:p w14:paraId="7E2B0D73" w14:textId="51BDAB20" w:rsidR="00270B2D" w:rsidRPr="00083BD1" w:rsidRDefault="00F023ED" w:rsidP="00083BD1">
      <w:pPr>
        <w:pBdr>
          <w:top w:val="nil"/>
          <w:left w:val="nil"/>
          <w:bottom w:val="nil"/>
          <w:right w:val="nil"/>
          <w:between w:val="nil"/>
        </w:pBdr>
        <w:spacing w:line="264" w:lineRule="auto"/>
        <w:ind w:left="280" w:right="415"/>
        <w:jc w:val="both"/>
      </w:pPr>
      <w:r w:rsidRPr="00F023ED">
        <w:rPr>
          <w:rFonts w:eastAsia="Calibri"/>
          <w:color w:val="000000"/>
        </w:rPr>
        <w:t>Мониторинг и евалуација врши се у континуитету током 2020. године. Састанци Локалног савета за запошљавање организују се на двомесечном нивоу. Финална евалуација Локалног акционог плана запошљавања извршиће се крајем 20</w:t>
      </w:r>
      <w:r w:rsidRPr="00F023ED">
        <w:rPr>
          <w:rFonts w:eastAsia="Calibri"/>
          <w:color w:val="000000"/>
          <w:lang w:val="sr-Cyrl-RS"/>
        </w:rPr>
        <w:t>20</w:t>
      </w:r>
      <w:r w:rsidRPr="00F023ED">
        <w:rPr>
          <w:rFonts w:eastAsia="Calibri"/>
          <w:color w:val="000000"/>
        </w:rPr>
        <w:t>. године и послужиће као основ за развој Локалног акционог плана за запошљавање за 202</w:t>
      </w:r>
      <w:r w:rsidRPr="00F023ED">
        <w:rPr>
          <w:rFonts w:eastAsia="Calibri"/>
          <w:color w:val="000000"/>
          <w:lang w:val="sr-Cyrl-RS"/>
        </w:rPr>
        <w:t>1</w:t>
      </w:r>
      <w:r w:rsidRPr="00F023ED">
        <w:rPr>
          <w:rFonts w:eastAsia="Calibri"/>
          <w:color w:val="000000"/>
        </w:rPr>
        <w:t>. годину. Евалуација је последња фаза пројектног циклуса и врши се на основу индикатора успешности реализације који су приказани у одељку I. Локалног акционог пла</w:t>
      </w:r>
      <w:r w:rsidR="0061161C">
        <w:rPr>
          <w:rFonts w:eastAsia="Calibri"/>
          <w:color w:val="000000"/>
          <w:lang w:val="sr-Cyrl-RS"/>
        </w:rPr>
        <w:t>н</w:t>
      </w:r>
      <w:r w:rsidR="00083BD1">
        <w:rPr>
          <w:rFonts w:eastAsia="Calibri"/>
          <w:color w:val="000000"/>
          <w:lang w:val="sr-Cyrl-RS"/>
        </w:rPr>
        <w:t>а.</w:t>
      </w:r>
      <w:bookmarkStart w:id="11" w:name="_3dy6vkm" w:colFirst="0" w:colLast="0"/>
      <w:bookmarkEnd w:id="11"/>
    </w:p>
    <w:sectPr w:rsidR="00270B2D" w:rsidRPr="00083BD1">
      <w:footerReference w:type="default" r:id="rId13"/>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6090" w14:textId="77777777" w:rsidR="00030B4E" w:rsidRDefault="00030B4E" w:rsidP="00524FD6">
      <w:r>
        <w:separator/>
      </w:r>
    </w:p>
  </w:endnote>
  <w:endnote w:type="continuationSeparator" w:id="0">
    <w:p w14:paraId="16F15099" w14:textId="77777777" w:rsidR="00030B4E" w:rsidRDefault="00030B4E" w:rsidP="0052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A693" w14:textId="77777777" w:rsidR="00083BD1" w:rsidRDefault="00083BD1">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6F83" w14:textId="77777777" w:rsidR="00083BD1" w:rsidRDefault="00083BD1">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9DD" w14:textId="77777777" w:rsidR="00083BD1" w:rsidRDefault="00083BD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D815" w14:textId="77777777" w:rsidR="00030B4E" w:rsidRDefault="00030B4E" w:rsidP="00524FD6">
      <w:r>
        <w:separator/>
      </w:r>
    </w:p>
  </w:footnote>
  <w:footnote w:type="continuationSeparator" w:id="0">
    <w:p w14:paraId="77DDBFC9" w14:textId="77777777" w:rsidR="00030B4E" w:rsidRDefault="00030B4E" w:rsidP="0052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80"/>
      <w:gridCol w:w="1980"/>
    </w:tblGrid>
    <w:tr w:rsidR="00083BD1" w14:paraId="6414EC54" w14:textId="77777777" w:rsidTr="00B52D9F">
      <w:trPr>
        <w:trHeight w:val="288"/>
      </w:trPr>
      <w:sdt>
        <w:sdtPr>
          <w:rPr>
            <w:rFonts w:asciiTheme="majorHAnsi" w:eastAsiaTheme="majorEastAsia" w:hAnsiTheme="majorHAnsi" w:cstheme="majorBidi"/>
            <w:sz w:val="24"/>
            <w:szCs w:val="24"/>
          </w:rPr>
          <w:alias w:val="Title"/>
          <w:id w:val="77761602"/>
          <w:placeholder>
            <w:docPart w:val="DC4E4E4D69DB48D399FB329128A5D01A"/>
          </w:placeholder>
          <w:dataBinding w:prefixMappings="xmlns:ns0='http://schemas.openxmlformats.org/package/2006/metadata/core-properties' xmlns:ns1='http://purl.org/dc/elements/1.1/'" w:xpath="/ns0:coreProperties[1]/ns1:title[1]" w:storeItemID="{6C3C8BC8-F283-45AE-878A-BAB7291924A1}"/>
          <w:text/>
        </w:sdtPr>
        <w:sdtContent>
          <w:tc>
            <w:tcPr>
              <w:tcW w:w="8080" w:type="dxa"/>
            </w:tcPr>
            <w:p w14:paraId="5596E95D" w14:textId="77777777" w:rsidR="00083BD1" w:rsidRDefault="00083BD1">
              <w:pPr>
                <w:pStyle w:val="Header"/>
                <w:jc w:val="right"/>
                <w:rPr>
                  <w:rFonts w:asciiTheme="majorHAnsi" w:eastAsiaTheme="majorEastAsia" w:hAnsiTheme="majorHAnsi" w:cstheme="majorBidi"/>
                  <w:sz w:val="36"/>
                  <w:szCs w:val="36"/>
                </w:rPr>
              </w:pPr>
              <w:r w:rsidRPr="003E79E5">
                <w:rPr>
                  <w:rFonts w:asciiTheme="majorHAnsi" w:eastAsiaTheme="majorEastAsia" w:hAnsiTheme="majorHAnsi" w:cstheme="majorBidi"/>
                  <w:sz w:val="24"/>
                  <w:szCs w:val="24"/>
                  <w:lang w:val="sr-Cyrl-RS"/>
                </w:rPr>
                <w:t>Л</w:t>
              </w:r>
              <w:r w:rsidRPr="003E79E5">
                <w:rPr>
                  <w:rFonts w:asciiTheme="majorHAnsi" w:eastAsiaTheme="majorEastAsia" w:hAnsiTheme="majorHAnsi" w:cstheme="majorBidi"/>
                  <w:sz w:val="24"/>
                  <w:szCs w:val="24"/>
                </w:rPr>
                <w:t xml:space="preserve">окални </w:t>
              </w:r>
              <w:r w:rsidRPr="003E79E5">
                <w:rPr>
                  <w:rFonts w:asciiTheme="majorHAnsi" w:eastAsiaTheme="majorEastAsia" w:hAnsiTheme="majorHAnsi" w:cstheme="majorBidi"/>
                  <w:sz w:val="24"/>
                  <w:szCs w:val="24"/>
                  <w:lang w:val="sr-Cyrl-RS"/>
                </w:rPr>
                <w:t>акциони план за  запошљавање општине А</w:t>
              </w:r>
              <w:r w:rsidRPr="003E79E5">
                <w:rPr>
                  <w:rFonts w:asciiTheme="majorHAnsi" w:eastAsiaTheme="majorEastAsia" w:hAnsiTheme="majorHAnsi" w:cstheme="majorBidi"/>
                  <w:sz w:val="24"/>
                  <w:szCs w:val="24"/>
                </w:rPr>
                <w:t>патин</w:t>
              </w:r>
            </w:p>
          </w:tc>
        </w:sdtContent>
      </w:sdt>
      <w:sdt>
        <w:sdtP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alias w:val="Year"/>
          <w:id w:val="77761609"/>
          <w:placeholder>
            <w:docPart w:val="5C1DFE9824044A86BD5C9917C06E767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80" w:type="dxa"/>
            </w:tcPr>
            <w:p w14:paraId="19837B11" w14:textId="106B20D1" w:rsidR="00083BD1" w:rsidRDefault="00083BD1">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t>2021-2023</w:t>
              </w:r>
            </w:p>
          </w:tc>
        </w:sdtContent>
      </w:sdt>
    </w:tr>
  </w:tbl>
  <w:p w14:paraId="11BB325A" w14:textId="77777777" w:rsidR="00083BD1" w:rsidRPr="00524FD6" w:rsidRDefault="00083BD1">
    <w:pPr>
      <w:pBdr>
        <w:top w:val="nil"/>
        <w:left w:val="nil"/>
        <w:bottom w:val="nil"/>
        <w:right w:val="nil"/>
        <w:between w:val="nil"/>
      </w:pBdr>
      <w:spacing w:line="14" w:lineRule="auto"/>
      <w:rPr>
        <w:color w:val="000000"/>
        <w:sz w:val="20"/>
        <w:szCs w:val="20"/>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A9"/>
    <w:multiLevelType w:val="hybridMultilevel"/>
    <w:tmpl w:val="F6FE3448"/>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 w15:restartNumberingAfterBreak="0">
    <w:nsid w:val="03730230"/>
    <w:multiLevelType w:val="hybridMultilevel"/>
    <w:tmpl w:val="3A2040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67D24C5"/>
    <w:multiLevelType w:val="multilevel"/>
    <w:tmpl w:val="9522C90E"/>
    <w:lvl w:ilvl="0">
      <w:start w:val="3"/>
      <w:numFmt w:val="decimal"/>
      <w:lvlText w:val="%1."/>
      <w:lvlJc w:val="left"/>
      <w:pPr>
        <w:ind w:left="1000" w:hanging="721"/>
      </w:pPr>
      <w:rPr>
        <w:rFonts w:ascii="Times New Roman" w:eastAsia="Times New Roman" w:hAnsi="Times New Roman" w:cs="Times New Roman"/>
        <w:sz w:val="22"/>
        <w:szCs w:val="22"/>
      </w:rPr>
    </w:lvl>
    <w:lvl w:ilvl="1">
      <w:start w:val="1"/>
      <w:numFmt w:val="decimal"/>
      <w:lvlText w:val="%2."/>
      <w:lvlJc w:val="left"/>
      <w:pPr>
        <w:ind w:left="1359" w:hanging="720"/>
      </w:pPr>
      <w:rPr>
        <w:rFonts w:ascii="Times New Roman" w:eastAsia="Times New Roman" w:hAnsi="Times New Roman" w:cs="Times New Roman"/>
        <w:sz w:val="22"/>
        <w:szCs w:val="22"/>
      </w:rPr>
    </w:lvl>
    <w:lvl w:ilvl="2">
      <w:start w:val="1"/>
      <w:numFmt w:val="bullet"/>
      <w:lvlText w:val="•"/>
      <w:lvlJc w:val="left"/>
      <w:pPr>
        <w:ind w:left="2326" w:hanging="721"/>
      </w:pPr>
    </w:lvl>
    <w:lvl w:ilvl="3">
      <w:start w:val="1"/>
      <w:numFmt w:val="bullet"/>
      <w:lvlText w:val="•"/>
      <w:lvlJc w:val="left"/>
      <w:pPr>
        <w:ind w:left="3293" w:hanging="720"/>
      </w:pPr>
    </w:lvl>
    <w:lvl w:ilvl="4">
      <w:start w:val="1"/>
      <w:numFmt w:val="bullet"/>
      <w:lvlText w:val="•"/>
      <w:lvlJc w:val="left"/>
      <w:pPr>
        <w:ind w:left="4260" w:hanging="721"/>
      </w:pPr>
    </w:lvl>
    <w:lvl w:ilvl="5">
      <w:start w:val="1"/>
      <w:numFmt w:val="bullet"/>
      <w:lvlText w:val="•"/>
      <w:lvlJc w:val="left"/>
      <w:pPr>
        <w:ind w:left="5226" w:hanging="721"/>
      </w:pPr>
    </w:lvl>
    <w:lvl w:ilvl="6">
      <w:start w:val="1"/>
      <w:numFmt w:val="bullet"/>
      <w:lvlText w:val="•"/>
      <w:lvlJc w:val="left"/>
      <w:pPr>
        <w:ind w:left="6193" w:hanging="721"/>
      </w:pPr>
    </w:lvl>
    <w:lvl w:ilvl="7">
      <w:start w:val="1"/>
      <w:numFmt w:val="bullet"/>
      <w:lvlText w:val="•"/>
      <w:lvlJc w:val="left"/>
      <w:pPr>
        <w:ind w:left="7160" w:hanging="721"/>
      </w:pPr>
    </w:lvl>
    <w:lvl w:ilvl="8">
      <w:start w:val="1"/>
      <w:numFmt w:val="bullet"/>
      <w:lvlText w:val="•"/>
      <w:lvlJc w:val="left"/>
      <w:pPr>
        <w:ind w:left="8126" w:hanging="721"/>
      </w:pPr>
    </w:lvl>
  </w:abstractNum>
  <w:abstractNum w:abstractNumId="3" w15:restartNumberingAfterBreak="0">
    <w:nsid w:val="07377FD7"/>
    <w:multiLevelType w:val="multilevel"/>
    <w:tmpl w:val="6F1266A8"/>
    <w:lvl w:ilvl="0">
      <w:numFmt w:val="decimal"/>
      <w:lvlText w:val="%1."/>
      <w:lvlJc w:val="left"/>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27C62"/>
    <w:multiLevelType w:val="hybridMultilevel"/>
    <w:tmpl w:val="3EF23558"/>
    <w:lvl w:ilvl="0" w:tplc="04090001">
      <w:start w:val="1"/>
      <w:numFmt w:val="bullet"/>
      <w:lvlText w:val=""/>
      <w:lvlJc w:val="left"/>
      <w:pPr>
        <w:ind w:left="2308" w:hanging="360"/>
      </w:pPr>
      <w:rPr>
        <w:rFonts w:ascii="Symbol" w:hAnsi="Symbol"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5" w15:restartNumberingAfterBreak="0">
    <w:nsid w:val="09094E11"/>
    <w:multiLevelType w:val="multilevel"/>
    <w:tmpl w:val="F86868D2"/>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B1C6D"/>
    <w:multiLevelType w:val="multilevel"/>
    <w:tmpl w:val="6D98EBB0"/>
    <w:lvl w:ilvl="0">
      <w:start w:val="1"/>
      <w:numFmt w:val="decimal"/>
      <w:lvlText w:val="%1."/>
      <w:lvlJc w:val="left"/>
      <w:pPr>
        <w:ind w:left="999" w:hanging="365"/>
      </w:pPr>
      <w:rPr>
        <w:rFonts w:ascii="Times New Roman" w:eastAsia="Times New Roman" w:hAnsi="Times New Roman" w:cs="Times New Roman"/>
        <w:sz w:val="22"/>
        <w:szCs w:val="22"/>
      </w:rPr>
    </w:lvl>
    <w:lvl w:ilvl="1">
      <w:start w:val="1"/>
      <w:numFmt w:val="bullet"/>
      <w:lvlText w:val="•"/>
      <w:lvlJc w:val="left"/>
      <w:pPr>
        <w:ind w:left="1906" w:hanging="365"/>
      </w:pPr>
    </w:lvl>
    <w:lvl w:ilvl="2">
      <w:start w:val="1"/>
      <w:numFmt w:val="bullet"/>
      <w:lvlText w:val="•"/>
      <w:lvlJc w:val="left"/>
      <w:pPr>
        <w:ind w:left="2812" w:hanging="365"/>
      </w:pPr>
    </w:lvl>
    <w:lvl w:ilvl="3">
      <w:start w:val="1"/>
      <w:numFmt w:val="bullet"/>
      <w:lvlText w:val="•"/>
      <w:lvlJc w:val="left"/>
      <w:pPr>
        <w:ind w:left="3718" w:hanging="365"/>
      </w:pPr>
    </w:lvl>
    <w:lvl w:ilvl="4">
      <w:start w:val="1"/>
      <w:numFmt w:val="bullet"/>
      <w:lvlText w:val="•"/>
      <w:lvlJc w:val="left"/>
      <w:pPr>
        <w:ind w:left="4624" w:hanging="365"/>
      </w:pPr>
    </w:lvl>
    <w:lvl w:ilvl="5">
      <w:start w:val="1"/>
      <w:numFmt w:val="bullet"/>
      <w:lvlText w:val="•"/>
      <w:lvlJc w:val="left"/>
      <w:pPr>
        <w:ind w:left="5530" w:hanging="365"/>
      </w:pPr>
    </w:lvl>
    <w:lvl w:ilvl="6">
      <w:start w:val="1"/>
      <w:numFmt w:val="bullet"/>
      <w:lvlText w:val="•"/>
      <w:lvlJc w:val="left"/>
      <w:pPr>
        <w:ind w:left="6436" w:hanging="365"/>
      </w:pPr>
    </w:lvl>
    <w:lvl w:ilvl="7">
      <w:start w:val="1"/>
      <w:numFmt w:val="bullet"/>
      <w:lvlText w:val="•"/>
      <w:lvlJc w:val="left"/>
      <w:pPr>
        <w:ind w:left="7342" w:hanging="365"/>
      </w:pPr>
    </w:lvl>
    <w:lvl w:ilvl="8">
      <w:start w:val="1"/>
      <w:numFmt w:val="bullet"/>
      <w:lvlText w:val="•"/>
      <w:lvlJc w:val="left"/>
      <w:pPr>
        <w:ind w:left="8248" w:hanging="365"/>
      </w:pPr>
    </w:lvl>
  </w:abstractNum>
  <w:abstractNum w:abstractNumId="7" w15:restartNumberingAfterBreak="0">
    <w:nsid w:val="0F9A400B"/>
    <w:multiLevelType w:val="multilevel"/>
    <w:tmpl w:val="62165D1A"/>
    <w:lvl w:ilvl="0">
      <w:start w:val="1"/>
      <w:numFmt w:val="decimal"/>
      <w:lvlText w:val="%1."/>
      <w:lvlJc w:val="left"/>
      <w:pPr>
        <w:ind w:left="1000" w:hanging="721"/>
      </w:pPr>
      <w:rPr>
        <w:rFonts w:ascii="Times New Roman" w:eastAsia="Times New Roman" w:hAnsi="Times New Roman" w:cs="Times New Roman"/>
        <w:sz w:val="22"/>
        <w:szCs w:val="22"/>
      </w:rPr>
    </w:lvl>
    <w:lvl w:ilvl="1">
      <w:start w:val="1"/>
      <w:numFmt w:val="bullet"/>
      <w:lvlText w:val="•"/>
      <w:lvlJc w:val="left"/>
      <w:pPr>
        <w:ind w:left="1906" w:hanging="721"/>
      </w:pPr>
    </w:lvl>
    <w:lvl w:ilvl="2">
      <w:start w:val="1"/>
      <w:numFmt w:val="bullet"/>
      <w:lvlText w:val="•"/>
      <w:lvlJc w:val="left"/>
      <w:pPr>
        <w:ind w:left="2812" w:hanging="721"/>
      </w:pPr>
    </w:lvl>
    <w:lvl w:ilvl="3">
      <w:start w:val="1"/>
      <w:numFmt w:val="bullet"/>
      <w:lvlText w:val="•"/>
      <w:lvlJc w:val="left"/>
      <w:pPr>
        <w:ind w:left="3718" w:hanging="720"/>
      </w:pPr>
    </w:lvl>
    <w:lvl w:ilvl="4">
      <w:start w:val="1"/>
      <w:numFmt w:val="bullet"/>
      <w:lvlText w:val="•"/>
      <w:lvlJc w:val="left"/>
      <w:pPr>
        <w:ind w:left="4624" w:hanging="721"/>
      </w:pPr>
    </w:lvl>
    <w:lvl w:ilvl="5">
      <w:start w:val="1"/>
      <w:numFmt w:val="bullet"/>
      <w:lvlText w:val="•"/>
      <w:lvlJc w:val="left"/>
      <w:pPr>
        <w:ind w:left="5530" w:hanging="721"/>
      </w:pPr>
    </w:lvl>
    <w:lvl w:ilvl="6">
      <w:start w:val="1"/>
      <w:numFmt w:val="bullet"/>
      <w:lvlText w:val="•"/>
      <w:lvlJc w:val="left"/>
      <w:pPr>
        <w:ind w:left="6436" w:hanging="721"/>
      </w:pPr>
    </w:lvl>
    <w:lvl w:ilvl="7">
      <w:start w:val="1"/>
      <w:numFmt w:val="bullet"/>
      <w:lvlText w:val="•"/>
      <w:lvlJc w:val="left"/>
      <w:pPr>
        <w:ind w:left="7342" w:hanging="721"/>
      </w:pPr>
    </w:lvl>
    <w:lvl w:ilvl="8">
      <w:start w:val="1"/>
      <w:numFmt w:val="bullet"/>
      <w:lvlText w:val="•"/>
      <w:lvlJc w:val="left"/>
      <w:pPr>
        <w:ind w:left="8248" w:hanging="721"/>
      </w:pPr>
    </w:lvl>
  </w:abstractNum>
  <w:abstractNum w:abstractNumId="8" w15:restartNumberingAfterBreak="0">
    <w:nsid w:val="127F5687"/>
    <w:multiLevelType w:val="hybridMultilevel"/>
    <w:tmpl w:val="7382A53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3FD034E"/>
    <w:multiLevelType w:val="hybridMultilevel"/>
    <w:tmpl w:val="E1E476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4083AD8"/>
    <w:multiLevelType w:val="multilevel"/>
    <w:tmpl w:val="870078D0"/>
    <w:lvl w:ilvl="0">
      <w:start w:val="1"/>
      <w:numFmt w:val="bullet"/>
      <w:lvlText w:val="•"/>
      <w:lvlJc w:val="left"/>
      <w:pPr>
        <w:ind w:left="999" w:hanging="361"/>
      </w:pPr>
      <w:rPr>
        <w:rFonts w:ascii="Times New Roman" w:eastAsia="Times New Roman" w:hAnsi="Times New Roman" w:cs="Times New Roman"/>
        <w:sz w:val="22"/>
        <w:szCs w:val="22"/>
      </w:rPr>
    </w:lvl>
    <w:lvl w:ilvl="1">
      <w:start w:val="1"/>
      <w:numFmt w:val="bullet"/>
      <w:lvlText w:val="•"/>
      <w:lvlJc w:val="left"/>
      <w:pPr>
        <w:ind w:left="1906" w:hanging="361"/>
      </w:pPr>
    </w:lvl>
    <w:lvl w:ilvl="2">
      <w:start w:val="1"/>
      <w:numFmt w:val="bullet"/>
      <w:lvlText w:val="•"/>
      <w:lvlJc w:val="left"/>
      <w:pPr>
        <w:ind w:left="2812" w:hanging="361"/>
      </w:pPr>
    </w:lvl>
    <w:lvl w:ilvl="3">
      <w:start w:val="1"/>
      <w:numFmt w:val="bullet"/>
      <w:lvlText w:val="•"/>
      <w:lvlJc w:val="left"/>
      <w:pPr>
        <w:ind w:left="3718" w:hanging="361"/>
      </w:pPr>
    </w:lvl>
    <w:lvl w:ilvl="4">
      <w:start w:val="1"/>
      <w:numFmt w:val="bullet"/>
      <w:lvlText w:val="•"/>
      <w:lvlJc w:val="left"/>
      <w:pPr>
        <w:ind w:left="4624" w:hanging="361"/>
      </w:pPr>
    </w:lvl>
    <w:lvl w:ilvl="5">
      <w:start w:val="1"/>
      <w:numFmt w:val="bullet"/>
      <w:lvlText w:val="•"/>
      <w:lvlJc w:val="left"/>
      <w:pPr>
        <w:ind w:left="5530" w:hanging="361"/>
      </w:pPr>
    </w:lvl>
    <w:lvl w:ilvl="6">
      <w:start w:val="1"/>
      <w:numFmt w:val="bullet"/>
      <w:lvlText w:val="•"/>
      <w:lvlJc w:val="left"/>
      <w:pPr>
        <w:ind w:left="6436" w:hanging="361"/>
      </w:pPr>
    </w:lvl>
    <w:lvl w:ilvl="7">
      <w:start w:val="1"/>
      <w:numFmt w:val="bullet"/>
      <w:lvlText w:val="•"/>
      <w:lvlJc w:val="left"/>
      <w:pPr>
        <w:ind w:left="7342" w:hanging="361"/>
      </w:pPr>
    </w:lvl>
    <w:lvl w:ilvl="8">
      <w:start w:val="1"/>
      <w:numFmt w:val="bullet"/>
      <w:lvlText w:val="•"/>
      <w:lvlJc w:val="left"/>
      <w:pPr>
        <w:ind w:left="8248" w:hanging="361"/>
      </w:pPr>
    </w:lvl>
  </w:abstractNum>
  <w:abstractNum w:abstractNumId="11" w15:restartNumberingAfterBreak="0">
    <w:nsid w:val="14623494"/>
    <w:multiLevelType w:val="multilevel"/>
    <w:tmpl w:val="BEA8B7E4"/>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EC39D9"/>
    <w:multiLevelType w:val="multilevel"/>
    <w:tmpl w:val="E58E38A4"/>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decimal"/>
      <w:lvlText w:val="%2."/>
      <w:lvlJc w:val="left"/>
      <w:pPr>
        <w:ind w:left="1720" w:hanging="721"/>
      </w:pPr>
      <w:rPr>
        <w:rFonts w:ascii="Times New Roman" w:eastAsia="Times New Roman" w:hAnsi="Times New Roman" w:cs="Times New Roman"/>
        <w:sz w:val="22"/>
        <w:szCs w:val="22"/>
      </w:rPr>
    </w:lvl>
    <w:lvl w:ilvl="2">
      <w:start w:val="1"/>
      <w:numFmt w:val="bullet"/>
      <w:lvlText w:val="•"/>
      <w:lvlJc w:val="left"/>
      <w:pPr>
        <w:ind w:left="2646" w:hanging="720"/>
      </w:pPr>
    </w:lvl>
    <w:lvl w:ilvl="3">
      <w:start w:val="1"/>
      <w:numFmt w:val="bullet"/>
      <w:lvlText w:val="•"/>
      <w:lvlJc w:val="left"/>
      <w:pPr>
        <w:ind w:left="3573" w:hanging="720"/>
      </w:pPr>
    </w:lvl>
    <w:lvl w:ilvl="4">
      <w:start w:val="1"/>
      <w:numFmt w:val="bullet"/>
      <w:lvlText w:val="•"/>
      <w:lvlJc w:val="left"/>
      <w:pPr>
        <w:ind w:left="4500" w:hanging="721"/>
      </w:pPr>
    </w:lvl>
    <w:lvl w:ilvl="5">
      <w:start w:val="1"/>
      <w:numFmt w:val="bullet"/>
      <w:lvlText w:val="•"/>
      <w:lvlJc w:val="left"/>
      <w:pPr>
        <w:ind w:left="5426" w:hanging="721"/>
      </w:pPr>
    </w:lvl>
    <w:lvl w:ilvl="6">
      <w:start w:val="1"/>
      <w:numFmt w:val="bullet"/>
      <w:lvlText w:val="•"/>
      <w:lvlJc w:val="left"/>
      <w:pPr>
        <w:ind w:left="6353" w:hanging="721"/>
      </w:pPr>
    </w:lvl>
    <w:lvl w:ilvl="7">
      <w:start w:val="1"/>
      <w:numFmt w:val="bullet"/>
      <w:lvlText w:val="•"/>
      <w:lvlJc w:val="left"/>
      <w:pPr>
        <w:ind w:left="7280" w:hanging="721"/>
      </w:pPr>
    </w:lvl>
    <w:lvl w:ilvl="8">
      <w:start w:val="1"/>
      <w:numFmt w:val="bullet"/>
      <w:lvlText w:val="•"/>
      <w:lvlJc w:val="left"/>
      <w:pPr>
        <w:ind w:left="8206" w:hanging="721"/>
      </w:pPr>
    </w:lvl>
  </w:abstractNum>
  <w:abstractNum w:abstractNumId="13" w15:restartNumberingAfterBreak="0">
    <w:nsid w:val="195045AA"/>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14" w15:restartNumberingAfterBreak="0">
    <w:nsid w:val="1B22294F"/>
    <w:multiLevelType w:val="hybridMultilevel"/>
    <w:tmpl w:val="CEC630EE"/>
    <w:lvl w:ilvl="0" w:tplc="04090001">
      <w:start w:val="1"/>
      <w:numFmt w:val="bullet"/>
      <w:lvlText w:val=""/>
      <w:lvlJc w:val="left"/>
      <w:pPr>
        <w:ind w:left="2439" w:hanging="360"/>
      </w:pPr>
      <w:rPr>
        <w:rFonts w:ascii="Symbol" w:hAnsi="Symbol" w:hint="default"/>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5" w15:restartNumberingAfterBreak="0">
    <w:nsid w:val="1D271B8B"/>
    <w:multiLevelType w:val="hybridMultilevel"/>
    <w:tmpl w:val="A8BA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C3711"/>
    <w:multiLevelType w:val="multilevel"/>
    <w:tmpl w:val="58F2D15A"/>
    <w:lvl w:ilvl="0">
      <w:start w:val="1"/>
      <w:numFmt w:val="bullet"/>
      <w:lvlText w:val=""/>
      <w:lvlJc w:val="left"/>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1B4A2B"/>
    <w:multiLevelType w:val="multilevel"/>
    <w:tmpl w:val="2E64F80A"/>
    <w:lvl w:ilvl="0">
      <w:start w:val="1"/>
      <w:numFmt w:val="bullet"/>
      <w:lvlText w:val="-"/>
      <w:lvlJc w:val="left"/>
      <w:pPr>
        <w:ind w:left="279" w:hanging="721"/>
      </w:pPr>
      <w:rPr>
        <w:rFonts w:ascii="Times New Roman" w:eastAsia="Times New Roman" w:hAnsi="Times New Roman" w:cs="Times New Roman"/>
        <w:sz w:val="22"/>
        <w:szCs w:val="22"/>
      </w:rPr>
    </w:lvl>
    <w:lvl w:ilvl="1">
      <w:start w:val="1"/>
      <w:numFmt w:val="bullet"/>
      <w:lvlText w:val="•"/>
      <w:lvlJc w:val="left"/>
      <w:pPr>
        <w:ind w:left="1258" w:hanging="721"/>
      </w:pPr>
    </w:lvl>
    <w:lvl w:ilvl="2">
      <w:start w:val="1"/>
      <w:numFmt w:val="bullet"/>
      <w:lvlText w:val="•"/>
      <w:lvlJc w:val="left"/>
      <w:pPr>
        <w:ind w:left="2236" w:hanging="721"/>
      </w:pPr>
    </w:lvl>
    <w:lvl w:ilvl="3">
      <w:start w:val="1"/>
      <w:numFmt w:val="bullet"/>
      <w:lvlText w:val="•"/>
      <w:lvlJc w:val="left"/>
      <w:pPr>
        <w:ind w:left="3214" w:hanging="721"/>
      </w:pPr>
    </w:lvl>
    <w:lvl w:ilvl="4">
      <w:start w:val="1"/>
      <w:numFmt w:val="bullet"/>
      <w:lvlText w:val="•"/>
      <w:lvlJc w:val="left"/>
      <w:pPr>
        <w:ind w:left="4192" w:hanging="721"/>
      </w:pPr>
    </w:lvl>
    <w:lvl w:ilvl="5">
      <w:start w:val="1"/>
      <w:numFmt w:val="bullet"/>
      <w:lvlText w:val="•"/>
      <w:lvlJc w:val="left"/>
      <w:pPr>
        <w:ind w:left="5170" w:hanging="721"/>
      </w:pPr>
    </w:lvl>
    <w:lvl w:ilvl="6">
      <w:start w:val="1"/>
      <w:numFmt w:val="bullet"/>
      <w:lvlText w:val="•"/>
      <w:lvlJc w:val="left"/>
      <w:pPr>
        <w:ind w:left="6148" w:hanging="721"/>
      </w:pPr>
    </w:lvl>
    <w:lvl w:ilvl="7">
      <w:start w:val="1"/>
      <w:numFmt w:val="bullet"/>
      <w:lvlText w:val="•"/>
      <w:lvlJc w:val="left"/>
      <w:pPr>
        <w:ind w:left="7126" w:hanging="721"/>
      </w:pPr>
    </w:lvl>
    <w:lvl w:ilvl="8">
      <w:start w:val="1"/>
      <w:numFmt w:val="bullet"/>
      <w:lvlText w:val="•"/>
      <w:lvlJc w:val="left"/>
      <w:pPr>
        <w:ind w:left="8104" w:hanging="721"/>
      </w:pPr>
    </w:lvl>
  </w:abstractNum>
  <w:abstractNum w:abstractNumId="18" w15:restartNumberingAfterBreak="0">
    <w:nsid w:val="21A854EA"/>
    <w:multiLevelType w:val="multilevel"/>
    <w:tmpl w:val="B8FA03E0"/>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bullet"/>
      <w:lvlText w:val="-"/>
      <w:lvlJc w:val="left"/>
      <w:pPr>
        <w:ind w:left="1124" w:hanging="125"/>
      </w:pPr>
      <w:rPr>
        <w:rFonts w:ascii="Times New Roman" w:eastAsia="Times New Roman" w:hAnsi="Times New Roman" w:cs="Times New Roman"/>
        <w:sz w:val="22"/>
        <w:szCs w:val="22"/>
      </w:rPr>
    </w:lvl>
    <w:lvl w:ilvl="2">
      <w:start w:val="1"/>
      <w:numFmt w:val="bullet"/>
      <w:lvlText w:val="•"/>
      <w:lvlJc w:val="left"/>
      <w:pPr>
        <w:ind w:left="2113" w:hanging="125"/>
      </w:pPr>
    </w:lvl>
    <w:lvl w:ilvl="3">
      <w:start w:val="1"/>
      <w:numFmt w:val="bullet"/>
      <w:lvlText w:val="•"/>
      <w:lvlJc w:val="left"/>
      <w:pPr>
        <w:ind w:left="3106" w:hanging="125"/>
      </w:pPr>
    </w:lvl>
    <w:lvl w:ilvl="4">
      <w:start w:val="1"/>
      <w:numFmt w:val="bullet"/>
      <w:lvlText w:val="•"/>
      <w:lvlJc w:val="left"/>
      <w:pPr>
        <w:ind w:left="4100" w:hanging="125"/>
      </w:pPr>
    </w:lvl>
    <w:lvl w:ilvl="5">
      <w:start w:val="1"/>
      <w:numFmt w:val="bullet"/>
      <w:lvlText w:val="•"/>
      <w:lvlJc w:val="left"/>
      <w:pPr>
        <w:ind w:left="5093" w:hanging="125"/>
      </w:pPr>
    </w:lvl>
    <w:lvl w:ilvl="6">
      <w:start w:val="1"/>
      <w:numFmt w:val="bullet"/>
      <w:lvlText w:val="•"/>
      <w:lvlJc w:val="left"/>
      <w:pPr>
        <w:ind w:left="6086" w:hanging="125"/>
      </w:pPr>
    </w:lvl>
    <w:lvl w:ilvl="7">
      <w:start w:val="1"/>
      <w:numFmt w:val="bullet"/>
      <w:lvlText w:val="•"/>
      <w:lvlJc w:val="left"/>
      <w:pPr>
        <w:ind w:left="7080" w:hanging="125"/>
      </w:pPr>
    </w:lvl>
    <w:lvl w:ilvl="8">
      <w:start w:val="1"/>
      <w:numFmt w:val="bullet"/>
      <w:lvlText w:val="•"/>
      <w:lvlJc w:val="left"/>
      <w:pPr>
        <w:ind w:left="8073" w:hanging="125"/>
      </w:pPr>
    </w:lvl>
  </w:abstractNum>
  <w:abstractNum w:abstractNumId="19" w15:restartNumberingAfterBreak="0">
    <w:nsid w:val="21B37C52"/>
    <w:multiLevelType w:val="hybridMultilevel"/>
    <w:tmpl w:val="2A16E0EC"/>
    <w:lvl w:ilvl="0" w:tplc="5A0A9F1A">
      <w:start w:val="1"/>
      <w:numFmt w:val="bullet"/>
      <w:lvlText w:val=""/>
      <w:lvlJc w:val="center"/>
      <w:pPr>
        <w:ind w:left="1719" w:hanging="360"/>
      </w:pPr>
      <w:rPr>
        <w:rFonts w:ascii="Symbol" w:hAnsi="Symbol" w:hint="default"/>
      </w:rPr>
    </w:lvl>
    <w:lvl w:ilvl="1" w:tplc="241A0003" w:tentative="1">
      <w:start w:val="1"/>
      <w:numFmt w:val="bullet"/>
      <w:lvlText w:val="o"/>
      <w:lvlJc w:val="left"/>
      <w:pPr>
        <w:ind w:left="2439" w:hanging="360"/>
      </w:pPr>
      <w:rPr>
        <w:rFonts w:ascii="Courier New" w:hAnsi="Courier New" w:cs="Courier New" w:hint="default"/>
      </w:rPr>
    </w:lvl>
    <w:lvl w:ilvl="2" w:tplc="241A0005" w:tentative="1">
      <w:start w:val="1"/>
      <w:numFmt w:val="bullet"/>
      <w:lvlText w:val=""/>
      <w:lvlJc w:val="left"/>
      <w:pPr>
        <w:ind w:left="3159" w:hanging="360"/>
      </w:pPr>
      <w:rPr>
        <w:rFonts w:ascii="Wingdings" w:hAnsi="Wingdings" w:hint="default"/>
      </w:rPr>
    </w:lvl>
    <w:lvl w:ilvl="3" w:tplc="241A0001" w:tentative="1">
      <w:start w:val="1"/>
      <w:numFmt w:val="bullet"/>
      <w:lvlText w:val=""/>
      <w:lvlJc w:val="left"/>
      <w:pPr>
        <w:ind w:left="3879" w:hanging="360"/>
      </w:pPr>
      <w:rPr>
        <w:rFonts w:ascii="Symbol" w:hAnsi="Symbol" w:hint="default"/>
      </w:rPr>
    </w:lvl>
    <w:lvl w:ilvl="4" w:tplc="241A0003" w:tentative="1">
      <w:start w:val="1"/>
      <w:numFmt w:val="bullet"/>
      <w:lvlText w:val="o"/>
      <w:lvlJc w:val="left"/>
      <w:pPr>
        <w:ind w:left="4599" w:hanging="360"/>
      </w:pPr>
      <w:rPr>
        <w:rFonts w:ascii="Courier New" w:hAnsi="Courier New" w:cs="Courier New" w:hint="default"/>
      </w:rPr>
    </w:lvl>
    <w:lvl w:ilvl="5" w:tplc="241A0005" w:tentative="1">
      <w:start w:val="1"/>
      <w:numFmt w:val="bullet"/>
      <w:lvlText w:val=""/>
      <w:lvlJc w:val="left"/>
      <w:pPr>
        <w:ind w:left="5319" w:hanging="360"/>
      </w:pPr>
      <w:rPr>
        <w:rFonts w:ascii="Wingdings" w:hAnsi="Wingdings" w:hint="default"/>
      </w:rPr>
    </w:lvl>
    <w:lvl w:ilvl="6" w:tplc="241A0001" w:tentative="1">
      <w:start w:val="1"/>
      <w:numFmt w:val="bullet"/>
      <w:lvlText w:val=""/>
      <w:lvlJc w:val="left"/>
      <w:pPr>
        <w:ind w:left="6039" w:hanging="360"/>
      </w:pPr>
      <w:rPr>
        <w:rFonts w:ascii="Symbol" w:hAnsi="Symbol" w:hint="default"/>
      </w:rPr>
    </w:lvl>
    <w:lvl w:ilvl="7" w:tplc="241A0003" w:tentative="1">
      <w:start w:val="1"/>
      <w:numFmt w:val="bullet"/>
      <w:lvlText w:val="o"/>
      <w:lvlJc w:val="left"/>
      <w:pPr>
        <w:ind w:left="6759" w:hanging="360"/>
      </w:pPr>
      <w:rPr>
        <w:rFonts w:ascii="Courier New" w:hAnsi="Courier New" w:cs="Courier New" w:hint="default"/>
      </w:rPr>
    </w:lvl>
    <w:lvl w:ilvl="8" w:tplc="241A0005" w:tentative="1">
      <w:start w:val="1"/>
      <w:numFmt w:val="bullet"/>
      <w:lvlText w:val=""/>
      <w:lvlJc w:val="left"/>
      <w:pPr>
        <w:ind w:left="7479" w:hanging="360"/>
      </w:pPr>
      <w:rPr>
        <w:rFonts w:ascii="Wingdings" w:hAnsi="Wingdings" w:hint="default"/>
      </w:rPr>
    </w:lvl>
  </w:abstractNum>
  <w:abstractNum w:abstractNumId="20" w15:restartNumberingAfterBreak="0">
    <w:nsid w:val="27202ADA"/>
    <w:multiLevelType w:val="hybridMultilevel"/>
    <w:tmpl w:val="5B9256C8"/>
    <w:lvl w:ilvl="0" w:tplc="04090001">
      <w:start w:val="1"/>
      <w:numFmt w:val="bullet"/>
      <w:lvlText w:val=""/>
      <w:lvlJc w:val="left"/>
      <w:pPr>
        <w:ind w:left="2079" w:hanging="360"/>
      </w:pPr>
      <w:rPr>
        <w:rFonts w:ascii="Symbol" w:hAnsi="Symbol" w:hint="default"/>
      </w:rPr>
    </w:lvl>
    <w:lvl w:ilvl="1" w:tplc="04090003" w:tentative="1">
      <w:start w:val="1"/>
      <w:numFmt w:val="bullet"/>
      <w:lvlText w:val="o"/>
      <w:lvlJc w:val="left"/>
      <w:pPr>
        <w:ind w:left="2799" w:hanging="360"/>
      </w:pPr>
      <w:rPr>
        <w:rFonts w:ascii="Courier New" w:hAnsi="Courier New" w:cs="Courier New" w:hint="default"/>
      </w:rPr>
    </w:lvl>
    <w:lvl w:ilvl="2" w:tplc="04090005" w:tentative="1">
      <w:start w:val="1"/>
      <w:numFmt w:val="bullet"/>
      <w:lvlText w:val=""/>
      <w:lvlJc w:val="left"/>
      <w:pPr>
        <w:ind w:left="3519" w:hanging="360"/>
      </w:pPr>
      <w:rPr>
        <w:rFonts w:ascii="Wingdings" w:hAnsi="Wingdings" w:hint="default"/>
      </w:rPr>
    </w:lvl>
    <w:lvl w:ilvl="3" w:tplc="04090001" w:tentative="1">
      <w:start w:val="1"/>
      <w:numFmt w:val="bullet"/>
      <w:lvlText w:val=""/>
      <w:lvlJc w:val="left"/>
      <w:pPr>
        <w:ind w:left="4239" w:hanging="360"/>
      </w:pPr>
      <w:rPr>
        <w:rFonts w:ascii="Symbol" w:hAnsi="Symbol" w:hint="default"/>
      </w:rPr>
    </w:lvl>
    <w:lvl w:ilvl="4" w:tplc="04090003" w:tentative="1">
      <w:start w:val="1"/>
      <w:numFmt w:val="bullet"/>
      <w:lvlText w:val="o"/>
      <w:lvlJc w:val="left"/>
      <w:pPr>
        <w:ind w:left="4959" w:hanging="360"/>
      </w:pPr>
      <w:rPr>
        <w:rFonts w:ascii="Courier New" w:hAnsi="Courier New" w:cs="Courier New" w:hint="default"/>
      </w:rPr>
    </w:lvl>
    <w:lvl w:ilvl="5" w:tplc="04090005" w:tentative="1">
      <w:start w:val="1"/>
      <w:numFmt w:val="bullet"/>
      <w:lvlText w:val=""/>
      <w:lvlJc w:val="left"/>
      <w:pPr>
        <w:ind w:left="5679" w:hanging="360"/>
      </w:pPr>
      <w:rPr>
        <w:rFonts w:ascii="Wingdings" w:hAnsi="Wingdings" w:hint="default"/>
      </w:rPr>
    </w:lvl>
    <w:lvl w:ilvl="6" w:tplc="04090001" w:tentative="1">
      <w:start w:val="1"/>
      <w:numFmt w:val="bullet"/>
      <w:lvlText w:val=""/>
      <w:lvlJc w:val="left"/>
      <w:pPr>
        <w:ind w:left="6399" w:hanging="360"/>
      </w:pPr>
      <w:rPr>
        <w:rFonts w:ascii="Symbol" w:hAnsi="Symbol" w:hint="default"/>
      </w:rPr>
    </w:lvl>
    <w:lvl w:ilvl="7" w:tplc="04090003" w:tentative="1">
      <w:start w:val="1"/>
      <w:numFmt w:val="bullet"/>
      <w:lvlText w:val="o"/>
      <w:lvlJc w:val="left"/>
      <w:pPr>
        <w:ind w:left="7119" w:hanging="360"/>
      </w:pPr>
      <w:rPr>
        <w:rFonts w:ascii="Courier New" w:hAnsi="Courier New" w:cs="Courier New" w:hint="default"/>
      </w:rPr>
    </w:lvl>
    <w:lvl w:ilvl="8" w:tplc="04090005" w:tentative="1">
      <w:start w:val="1"/>
      <w:numFmt w:val="bullet"/>
      <w:lvlText w:val=""/>
      <w:lvlJc w:val="left"/>
      <w:pPr>
        <w:ind w:left="7839" w:hanging="360"/>
      </w:pPr>
      <w:rPr>
        <w:rFonts w:ascii="Wingdings" w:hAnsi="Wingdings" w:hint="default"/>
      </w:rPr>
    </w:lvl>
  </w:abstractNum>
  <w:abstractNum w:abstractNumId="21" w15:restartNumberingAfterBreak="0">
    <w:nsid w:val="278F62A1"/>
    <w:multiLevelType w:val="multilevel"/>
    <w:tmpl w:val="EE4A2466"/>
    <w:lvl w:ilvl="0">
      <w:start w:val="1"/>
      <w:numFmt w:val="bullet"/>
      <w:lvlText w:val="•"/>
      <w:lvlJc w:val="left"/>
      <w:pPr>
        <w:ind w:left="1000" w:hanging="361"/>
      </w:pPr>
      <w:rPr>
        <w:rFonts w:ascii="Times New Roman" w:eastAsia="Times New Roman" w:hAnsi="Times New Roman" w:cs="Times New Roman"/>
        <w:sz w:val="22"/>
        <w:szCs w:val="22"/>
      </w:rPr>
    </w:lvl>
    <w:lvl w:ilvl="1">
      <w:start w:val="1"/>
      <w:numFmt w:val="bullet"/>
      <w:lvlText w:val="•"/>
      <w:lvlJc w:val="left"/>
      <w:pPr>
        <w:ind w:left="1906" w:hanging="361"/>
      </w:pPr>
    </w:lvl>
    <w:lvl w:ilvl="2">
      <w:start w:val="1"/>
      <w:numFmt w:val="bullet"/>
      <w:lvlText w:val="•"/>
      <w:lvlJc w:val="left"/>
      <w:pPr>
        <w:ind w:left="2812" w:hanging="361"/>
      </w:pPr>
    </w:lvl>
    <w:lvl w:ilvl="3">
      <w:start w:val="1"/>
      <w:numFmt w:val="bullet"/>
      <w:lvlText w:val="•"/>
      <w:lvlJc w:val="left"/>
      <w:pPr>
        <w:ind w:left="3718" w:hanging="361"/>
      </w:pPr>
    </w:lvl>
    <w:lvl w:ilvl="4">
      <w:start w:val="1"/>
      <w:numFmt w:val="bullet"/>
      <w:lvlText w:val="•"/>
      <w:lvlJc w:val="left"/>
      <w:pPr>
        <w:ind w:left="4624" w:hanging="361"/>
      </w:pPr>
    </w:lvl>
    <w:lvl w:ilvl="5">
      <w:start w:val="1"/>
      <w:numFmt w:val="bullet"/>
      <w:lvlText w:val="•"/>
      <w:lvlJc w:val="left"/>
      <w:pPr>
        <w:ind w:left="5530" w:hanging="361"/>
      </w:pPr>
    </w:lvl>
    <w:lvl w:ilvl="6">
      <w:start w:val="1"/>
      <w:numFmt w:val="bullet"/>
      <w:lvlText w:val="•"/>
      <w:lvlJc w:val="left"/>
      <w:pPr>
        <w:ind w:left="6436" w:hanging="361"/>
      </w:pPr>
    </w:lvl>
    <w:lvl w:ilvl="7">
      <w:start w:val="1"/>
      <w:numFmt w:val="bullet"/>
      <w:lvlText w:val="•"/>
      <w:lvlJc w:val="left"/>
      <w:pPr>
        <w:ind w:left="7342" w:hanging="361"/>
      </w:pPr>
    </w:lvl>
    <w:lvl w:ilvl="8">
      <w:start w:val="1"/>
      <w:numFmt w:val="bullet"/>
      <w:lvlText w:val="•"/>
      <w:lvlJc w:val="left"/>
      <w:pPr>
        <w:ind w:left="8248" w:hanging="361"/>
      </w:pPr>
    </w:lvl>
  </w:abstractNum>
  <w:abstractNum w:abstractNumId="22" w15:restartNumberingAfterBreak="0">
    <w:nsid w:val="28A44F33"/>
    <w:multiLevelType w:val="hybridMultilevel"/>
    <w:tmpl w:val="487875F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0">
    <w:nsid w:val="2D1C5796"/>
    <w:multiLevelType w:val="hybridMultilevel"/>
    <w:tmpl w:val="AD1C9CDA"/>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4" w15:restartNumberingAfterBreak="0">
    <w:nsid w:val="2D4A19F6"/>
    <w:multiLevelType w:val="multilevel"/>
    <w:tmpl w:val="58F2D15A"/>
    <w:lvl w:ilvl="0">
      <w:start w:val="1"/>
      <w:numFmt w:val="bullet"/>
      <w:lvlText w:val=""/>
      <w:lvlJc w:val="left"/>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BF5D07"/>
    <w:multiLevelType w:val="hybridMultilevel"/>
    <w:tmpl w:val="34A623AE"/>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6" w15:restartNumberingAfterBreak="0">
    <w:nsid w:val="31221B15"/>
    <w:multiLevelType w:val="multilevel"/>
    <w:tmpl w:val="57805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964F2"/>
    <w:multiLevelType w:val="multilevel"/>
    <w:tmpl w:val="DBC0E814"/>
    <w:lvl w:ilvl="0">
      <w:start w:val="1"/>
      <w:numFmt w:val="decimal"/>
      <w:lvlText w:val="%1."/>
      <w:lvlJc w:val="left"/>
      <w:pPr>
        <w:ind w:left="1440" w:hanging="360"/>
      </w:pPr>
      <w:rPr>
        <w:u w:val="none"/>
      </w:rPr>
    </w:lvl>
    <w:lvl w:ilvl="1">
      <w:start w:val="1"/>
      <w:numFmt w:val="lowerLetter"/>
      <w:lvlText w:val="%2."/>
      <w:lvlJc w:val="left"/>
      <w:pPr>
        <w:ind w:left="171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32F8249E"/>
    <w:multiLevelType w:val="multilevel"/>
    <w:tmpl w:val="08E0D8CE"/>
    <w:lvl w:ilvl="0">
      <w:start w:val="1"/>
      <w:numFmt w:val="upperRoman"/>
      <w:lvlText w:val="%1."/>
      <w:lvlJc w:val="left"/>
      <w:pPr>
        <w:ind w:left="1539" w:hanging="780"/>
      </w:pPr>
      <w:rPr>
        <w:b/>
        <w:i/>
      </w:rPr>
    </w:lvl>
    <w:lvl w:ilvl="1">
      <w:start w:val="1"/>
      <w:numFmt w:val="bullet"/>
      <w:lvlText w:val="•"/>
      <w:lvlJc w:val="left"/>
      <w:pPr>
        <w:ind w:left="2392" w:hanging="780"/>
      </w:pPr>
    </w:lvl>
    <w:lvl w:ilvl="2">
      <w:start w:val="1"/>
      <w:numFmt w:val="bullet"/>
      <w:lvlText w:val="•"/>
      <w:lvlJc w:val="left"/>
      <w:pPr>
        <w:ind w:left="3244" w:hanging="780"/>
      </w:pPr>
    </w:lvl>
    <w:lvl w:ilvl="3">
      <w:start w:val="1"/>
      <w:numFmt w:val="bullet"/>
      <w:lvlText w:val="•"/>
      <w:lvlJc w:val="left"/>
      <w:pPr>
        <w:ind w:left="4096" w:hanging="780"/>
      </w:pPr>
    </w:lvl>
    <w:lvl w:ilvl="4">
      <w:start w:val="1"/>
      <w:numFmt w:val="bullet"/>
      <w:lvlText w:val="•"/>
      <w:lvlJc w:val="left"/>
      <w:pPr>
        <w:ind w:left="4948" w:hanging="780"/>
      </w:pPr>
    </w:lvl>
    <w:lvl w:ilvl="5">
      <w:start w:val="1"/>
      <w:numFmt w:val="bullet"/>
      <w:lvlText w:val="•"/>
      <w:lvlJc w:val="left"/>
      <w:pPr>
        <w:ind w:left="5800" w:hanging="780"/>
      </w:pPr>
    </w:lvl>
    <w:lvl w:ilvl="6">
      <w:start w:val="1"/>
      <w:numFmt w:val="bullet"/>
      <w:lvlText w:val="•"/>
      <w:lvlJc w:val="left"/>
      <w:pPr>
        <w:ind w:left="6652" w:hanging="780"/>
      </w:pPr>
    </w:lvl>
    <w:lvl w:ilvl="7">
      <w:start w:val="1"/>
      <w:numFmt w:val="bullet"/>
      <w:lvlText w:val="•"/>
      <w:lvlJc w:val="left"/>
      <w:pPr>
        <w:ind w:left="7504" w:hanging="780"/>
      </w:pPr>
    </w:lvl>
    <w:lvl w:ilvl="8">
      <w:start w:val="1"/>
      <w:numFmt w:val="bullet"/>
      <w:lvlText w:val="•"/>
      <w:lvlJc w:val="left"/>
      <w:pPr>
        <w:ind w:left="8356" w:hanging="780"/>
      </w:pPr>
    </w:lvl>
  </w:abstractNum>
  <w:abstractNum w:abstractNumId="29" w15:restartNumberingAfterBreak="0">
    <w:nsid w:val="34E16C52"/>
    <w:multiLevelType w:val="multilevel"/>
    <w:tmpl w:val="CEAAFAF4"/>
    <w:lvl w:ilvl="0">
      <w:start w:val="1"/>
      <w:numFmt w:val="bullet"/>
      <w:lvlText w:val="-"/>
      <w:lvlJc w:val="left"/>
      <w:pPr>
        <w:ind w:left="1126" w:hanging="128"/>
      </w:pPr>
      <w:rPr>
        <w:rFonts w:ascii="Times New Roman" w:eastAsia="Times New Roman" w:hAnsi="Times New Roman" w:cs="Times New Roman"/>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30" w15:restartNumberingAfterBreak="0">
    <w:nsid w:val="3D5D62D4"/>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31" w15:restartNumberingAfterBreak="0">
    <w:nsid w:val="46F442E2"/>
    <w:multiLevelType w:val="hybridMultilevel"/>
    <w:tmpl w:val="FDEE460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2" w15:restartNumberingAfterBreak="0">
    <w:nsid w:val="49B01826"/>
    <w:multiLevelType w:val="multilevel"/>
    <w:tmpl w:val="30A812DC"/>
    <w:lvl w:ilvl="0">
      <w:start w:val="1"/>
      <w:numFmt w:val="decimal"/>
      <w:lvlText w:val="%1."/>
      <w:lvlJc w:val="left"/>
      <w:pPr>
        <w:ind w:left="1000" w:hanging="721"/>
      </w:pPr>
      <w:rPr>
        <w:rFonts w:ascii="Calibri" w:eastAsia="Calibri" w:hAnsi="Calibri" w:cs="Calibri"/>
        <w:sz w:val="22"/>
        <w:szCs w:val="22"/>
      </w:rPr>
    </w:lvl>
    <w:lvl w:ilvl="1">
      <w:start w:val="1"/>
      <w:numFmt w:val="bullet"/>
      <w:lvlText w:val="•"/>
      <w:lvlJc w:val="left"/>
      <w:pPr>
        <w:ind w:left="1906" w:hanging="721"/>
      </w:pPr>
    </w:lvl>
    <w:lvl w:ilvl="2">
      <w:start w:val="1"/>
      <w:numFmt w:val="bullet"/>
      <w:lvlText w:val="•"/>
      <w:lvlJc w:val="left"/>
      <w:pPr>
        <w:ind w:left="2812" w:hanging="721"/>
      </w:pPr>
    </w:lvl>
    <w:lvl w:ilvl="3">
      <w:start w:val="1"/>
      <w:numFmt w:val="bullet"/>
      <w:lvlText w:val="•"/>
      <w:lvlJc w:val="left"/>
      <w:pPr>
        <w:ind w:left="3718" w:hanging="720"/>
      </w:pPr>
    </w:lvl>
    <w:lvl w:ilvl="4">
      <w:start w:val="1"/>
      <w:numFmt w:val="bullet"/>
      <w:lvlText w:val="•"/>
      <w:lvlJc w:val="left"/>
      <w:pPr>
        <w:ind w:left="4624" w:hanging="721"/>
      </w:pPr>
    </w:lvl>
    <w:lvl w:ilvl="5">
      <w:start w:val="1"/>
      <w:numFmt w:val="bullet"/>
      <w:lvlText w:val="•"/>
      <w:lvlJc w:val="left"/>
      <w:pPr>
        <w:ind w:left="5530" w:hanging="721"/>
      </w:pPr>
    </w:lvl>
    <w:lvl w:ilvl="6">
      <w:start w:val="1"/>
      <w:numFmt w:val="bullet"/>
      <w:lvlText w:val="•"/>
      <w:lvlJc w:val="left"/>
      <w:pPr>
        <w:ind w:left="6436" w:hanging="721"/>
      </w:pPr>
    </w:lvl>
    <w:lvl w:ilvl="7">
      <w:start w:val="1"/>
      <w:numFmt w:val="bullet"/>
      <w:lvlText w:val="•"/>
      <w:lvlJc w:val="left"/>
      <w:pPr>
        <w:ind w:left="7342" w:hanging="721"/>
      </w:pPr>
    </w:lvl>
    <w:lvl w:ilvl="8">
      <w:start w:val="1"/>
      <w:numFmt w:val="bullet"/>
      <w:lvlText w:val="•"/>
      <w:lvlJc w:val="left"/>
      <w:pPr>
        <w:ind w:left="8248" w:hanging="721"/>
      </w:pPr>
    </w:lvl>
  </w:abstractNum>
  <w:abstractNum w:abstractNumId="33" w15:restartNumberingAfterBreak="0">
    <w:nsid w:val="4A6001BD"/>
    <w:multiLevelType w:val="hybridMultilevel"/>
    <w:tmpl w:val="A45A7B76"/>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34" w15:restartNumberingAfterBreak="0">
    <w:nsid w:val="4BE54DA8"/>
    <w:multiLevelType w:val="hybridMultilevel"/>
    <w:tmpl w:val="CCD6D0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DC4214D"/>
    <w:multiLevelType w:val="multilevel"/>
    <w:tmpl w:val="69102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30009A"/>
    <w:multiLevelType w:val="hybridMultilevel"/>
    <w:tmpl w:val="A864AC8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37" w15:restartNumberingAfterBreak="0">
    <w:nsid w:val="50F803B1"/>
    <w:multiLevelType w:val="hybridMultilevel"/>
    <w:tmpl w:val="19F2DBBE"/>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38" w15:restartNumberingAfterBreak="0">
    <w:nsid w:val="55323319"/>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39" w15:restartNumberingAfterBreak="0">
    <w:nsid w:val="575532BE"/>
    <w:multiLevelType w:val="multilevel"/>
    <w:tmpl w:val="BEA8B7E4"/>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E043BC"/>
    <w:multiLevelType w:val="multilevel"/>
    <w:tmpl w:val="8C3A1746"/>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bullet"/>
      <w:lvlText w:val="•"/>
      <w:lvlJc w:val="left"/>
      <w:pPr>
        <w:ind w:left="1120" w:hanging="360"/>
      </w:pPr>
    </w:lvl>
    <w:lvl w:ilvl="2">
      <w:start w:val="1"/>
      <w:numFmt w:val="bullet"/>
      <w:lvlText w:val="•"/>
      <w:lvlJc w:val="left"/>
      <w:pPr>
        <w:ind w:left="2113" w:hanging="360"/>
      </w:pPr>
    </w:lvl>
    <w:lvl w:ilvl="3">
      <w:start w:val="1"/>
      <w:numFmt w:val="bullet"/>
      <w:lvlText w:val="•"/>
      <w:lvlJc w:val="left"/>
      <w:pPr>
        <w:ind w:left="3106" w:hanging="360"/>
      </w:pPr>
    </w:lvl>
    <w:lvl w:ilvl="4">
      <w:start w:val="1"/>
      <w:numFmt w:val="bullet"/>
      <w:lvlText w:val="•"/>
      <w:lvlJc w:val="left"/>
      <w:pPr>
        <w:ind w:left="4100" w:hanging="360"/>
      </w:pPr>
    </w:lvl>
    <w:lvl w:ilvl="5">
      <w:start w:val="1"/>
      <w:numFmt w:val="bullet"/>
      <w:lvlText w:val="•"/>
      <w:lvlJc w:val="left"/>
      <w:pPr>
        <w:ind w:left="5093" w:hanging="360"/>
      </w:pPr>
    </w:lvl>
    <w:lvl w:ilvl="6">
      <w:start w:val="1"/>
      <w:numFmt w:val="bullet"/>
      <w:lvlText w:val="•"/>
      <w:lvlJc w:val="left"/>
      <w:pPr>
        <w:ind w:left="6086" w:hanging="360"/>
      </w:pPr>
    </w:lvl>
    <w:lvl w:ilvl="7">
      <w:start w:val="1"/>
      <w:numFmt w:val="bullet"/>
      <w:lvlText w:val="•"/>
      <w:lvlJc w:val="left"/>
      <w:pPr>
        <w:ind w:left="7080" w:hanging="360"/>
      </w:pPr>
    </w:lvl>
    <w:lvl w:ilvl="8">
      <w:start w:val="1"/>
      <w:numFmt w:val="bullet"/>
      <w:lvlText w:val="•"/>
      <w:lvlJc w:val="left"/>
      <w:pPr>
        <w:ind w:left="8073" w:hanging="360"/>
      </w:pPr>
    </w:lvl>
  </w:abstractNum>
  <w:abstractNum w:abstractNumId="41" w15:restartNumberingAfterBreak="0">
    <w:nsid w:val="5B6F0AA5"/>
    <w:multiLevelType w:val="hybridMultilevel"/>
    <w:tmpl w:val="481CA808"/>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42"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A17B3F"/>
    <w:multiLevelType w:val="multilevel"/>
    <w:tmpl w:val="FF062F3C"/>
    <w:lvl w:ilvl="0">
      <w:start w:val="1"/>
      <w:numFmt w:val="lowerLetter"/>
      <w:lvlText w:val="%1)"/>
      <w:lvlJc w:val="left"/>
      <w:pPr>
        <w:ind w:left="999" w:hanging="720"/>
      </w:pPr>
      <w:rPr>
        <w:rFonts w:ascii="Calibri" w:eastAsia="Calibri" w:hAnsi="Calibri" w:cs="Calibri"/>
        <w:i/>
        <w:color w:val="3E3E3E"/>
        <w:sz w:val="22"/>
        <w:szCs w:val="22"/>
      </w:rPr>
    </w:lvl>
    <w:lvl w:ilvl="1">
      <w:start w:val="1"/>
      <w:numFmt w:val="decimal"/>
      <w:lvlText w:val="%2."/>
      <w:lvlJc w:val="left"/>
      <w:pPr>
        <w:ind w:left="1360" w:hanging="361"/>
      </w:pPr>
      <w:rPr>
        <w:rFonts w:ascii="Calibri" w:eastAsia="Calibri" w:hAnsi="Calibri" w:cs="Calibri"/>
        <w:b/>
        <w:sz w:val="22"/>
        <w:szCs w:val="22"/>
      </w:rPr>
    </w:lvl>
    <w:lvl w:ilvl="2">
      <w:start w:val="1"/>
      <w:numFmt w:val="bullet"/>
      <w:lvlText w:val="•"/>
      <w:lvlJc w:val="left"/>
      <w:pPr>
        <w:ind w:left="2326" w:hanging="361"/>
      </w:pPr>
    </w:lvl>
    <w:lvl w:ilvl="3">
      <w:start w:val="1"/>
      <w:numFmt w:val="bullet"/>
      <w:lvlText w:val="•"/>
      <w:lvlJc w:val="left"/>
      <w:pPr>
        <w:ind w:left="3293" w:hanging="361"/>
      </w:pPr>
    </w:lvl>
    <w:lvl w:ilvl="4">
      <w:start w:val="1"/>
      <w:numFmt w:val="bullet"/>
      <w:lvlText w:val="•"/>
      <w:lvlJc w:val="left"/>
      <w:pPr>
        <w:ind w:left="4260" w:hanging="361"/>
      </w:pPr>
    </w:lvl>
    <w:lvl w:ilvl="5">
      <w:start w:val="1"/>
      <w:numFmt w:val="bullet"/>
      <w:lvlText w:val="•"/>
      <w:lvlJc w:val="left"/>
      <w:pPr>
        <w:ind w:left="5226" w:hanging="361"/>
      </w:pPr>
    </w:lvl>
    <w:lvl w:ilvl="6">
      <w:start w:val="1"/>
      <w:numFmt w:val="bullet"/>
      <w:lvlText w:val="•"/>
      <w:lvlJc w:val="left"/>
      <w:pPr>
        <w:ind w:left="6193" w:hanging="361"/>
      </w:pPr>
    </w:lvl>
    <w:lvl w:ilvl="7">
      <w:start w:val="1"/>
      <w:numFmt w:val="bullet"/>
      <w:lvlText w:val="•"/>
      <w:lvlJc w:val="left"/>
      <w:pPr>
        <w:ind w:left="7160" w:hanging="361"/>
      </w:pPr>
    </w:lvl>
    <w:lvl w:ilvl="8">
      <w:start w:val="1"/>
      <w:numFmt w:val="bullet"/>
      <w:lvlText w:val="•"/>
      <w:lvlJc w:val="left"/>
      <w:pPr>
        <w:ind w:left="8126" w:hanging="361"/>
      </w:pPr>
    </w:lvl>
  </w:abstractNum>
  <w:abstractNum w:abstractNumId="44" w15:restartNumberingAfterBreak="0">
    <w:nsid w:val="61251321"/>
    <w:multiLevelType w:val="hybridMultilevel"/>
    <w:tmpl w:val="F7BA56C2"/>
    <w:lvl w:ilvl="0" w:tplc="5A0A9F1A">
      <w:start w:val="1"/>
      <w:numFmt w:val="bullet"/>
      <w:lvlText w:val=""/>
      <w:lvlJc w:val="center"/>
      <w:pPr>
        <w:ind w:left="2439" w:hanging="360"/>
      </w:pPr>
      <w:rPr>
        <w:rFonts w:ascii="Symbol" w:hAnsi="Symbol" w:hint="default"/>
      </w:rPr>
    </w:lvl>
    <w:lvl w:ilvl="1" w:tplc="241A0003" w:tentative="1">
      <w:start w:val="1"/>
      <w:numFmt w:val="bullet"/>
      <w:lvlText w:val="o"/>
      <w:lvlJc w:val="left"/>
      <w:pPr>
        <w:ind w:left="3159" w:hanging="360"/>
      </w:pPr>
      <w:rPr>
        <w:rFonts w:ascii="Courier New" w:hAnsi="Courier New" w:cs="Courier New" w:hint="default"/>
      </w:rPr>
    </w:lvl>
    <w:lvl w:ilvl="2" w:tplc="241A0005" w:tentative="1">
      <w:start w:val="1"/>
      <w:numFmt w:val="bullet"/>
      <w:lvlText w:val=""/>
      <w:lvlJc w:val="left"/>
      <w:pPr>
        <w:ind w:left="3879" w:hanging="360"/>
      </w:pPr>
      <w:rPr>
        <w:rFonts w:ascii="Wingdings" w:hAnsi="Wingdings" w:hint="default"/>
      </w:rPr>
    </w:lvl>
    <w:lvl w:ilvl="3" w:tplc="241A0001" w:tentative="1">
      <w:start w:val="1"/>
      <w:numFmt w:val="bullet"/>
      <w:lvlText w:val=""/>
      <w:lvlJc w:val="left"/>
      <w:pPr>
        <w:ind w:left="4599" w:hanging="360"/>
      </w:pPr>
      <w:rPr>
        <w:rFonts w:ascii="Symbol" w:hAnsi="Symbol" w:hint="default"/>
      </w:rPr>
    </w:lvl>
    <w:lvl w:ilvl="4" w:tplc="241A0003" w:tentative="1">
      <w:start w:val="1"/>
      <w:numFmt w:val="bullet"/>
      <w:lvlText w:val="o"/>
      <w:lvlJc w:val="left"/>
      <w:pPr>
        <w:ind w:left="5319" w:hanging="360"/>
      </w:pPr>
      <w:rPr>
        <w:rFonts w:ascii="Courier New" w:hAnsi="Courier New" w:cs="Courier New" w:hint="default"/>
      </w:rPr>
    </w:lvl>
    <w:lvl w:ilvl="5" w:tplc="241A0005" w:tentative="1">
      <w:start w:val="1"/>
      <w:numFmt w:val="bullet"/>
      <w:lvlText w:val=""/>
      <w:lvlJc w:val="left"/>
      <w:pPr>
        <w:ind w:left="6039" w:hanging="360"/>
      </w:pPr>
      <w:rPr>
        <w:rFonts w:ascii="Wingdings" w:hAnsi="Wingdings" w:hint="default"/>
      </w:rPr>
    </w:lvl>
    <w:lvl w:ilvl="6" w:tplc="241A0001" w:tentative="1">
      <w:start w:val="1"/>
      <w:numFmt w:val="bullet"/>
      <w:lvlText w:val=""/>
      <w:lvlJc w:val="left"/>
      <w:pPr>
        <w:ind w:left="6759" w:hanging="360"/>
      </w:pPr>
      <w:rPr>
        <w:rFonts w:ascii="Symbol" w:hAnsi="Symbol" w:hint="default"/>
      </w:rPr>
    </w:lvl>
    <w:lvl w:ilvl="7" w:tplc="241A0003" w:tentative="1">
      <w:start w:val="1"/>
      <w:numFmt w:val="bullet"/>
      <w:lvlText w:val="o"/>
      <w:lvlJc w:val="left"/>
      <w:pPr>
        <w:ind w:left="7479" w:hanging="360"/>
      </w:pPr>
      <w:rPr>
        <w:rFonts w:ascii="Courier New" w:hAnsi="Courier New" w:cs="Courier New" w:hint="default"/>
      </w:rPr>
    </w:lvl>
    <w:lvl w:ilvl="8" w:tplc="241A0005" w:tentative="1">
      <w:start w:val="1"/>
      <w:numFmt w:val="bullet"/>
      <w:lvlText w:val=""/>
      <w:lvlJc w:val="left"/>
      <w:pPr>
        <w:ind w:left="8199" w:hanging="360"/>
      </w:pPr>
      <w:rPr>
        <w:rFonts w:ascii="Wingdings" w:hAnsi="Wingdings" w:hint="default"/>
      </w:rPr>
    </w:lvl>
  </w:abstractNum>
  <w:abstractNum w:abstractNumId="45" w15:restartNumberingAfterBreak="0">
    <w:nsid w:val="62B34A60"/>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46" w15:restartNumberingAfterBreak="0">
    <w:nsid w:val="6644193E"/>
    <w:multiLevelType w:val="multilevel"/>
    <w:tmpl w:val="91E6C9C8"/>
    <w:lvl w:ilvl="0">
      <w:numFmt w:val="decimal"/>
      <w:lvlText w:val="%1."/>
      <w:lvlJc w:val="left"/>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CA10AD"/>
    <w:multiLevelType w:val="multilevel"/>
    <w:tmpl w:val="C26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891F06"/>
    <w:multiLevelType w:val="multilevel"/>
    <w:tmpl w:val="F86868D2"/>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3B08C0"/>
    <w:multiLevelType w:val="multilevel"/>
    <w:tmpl w:val="C76C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AC71F6"/>
    <w:multiLevelType w:val="hybridMultilevel"/>
    <w:tmpl w:val="1DAA7612"/>
    <w:lvl w:ilvl="0" w:tplc="5A0A9F1A">
      <w:start w:val="1"/>
      <w:numFmt w:val="bullet"/>
      <w:lvlText w:val=""/>
      <w:lvlJc w:val="center"/>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6D7C75FF"/>
    <w:multiLevelType w:val="multilevel"/>
    <w:tmpl w:val="BEA8B7E4"/>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6D0523"/>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53" w15:restartNumberingAfterBreak="0">
    <w:nsid w:val="706345D6"/>
    <w:multiLevelType w:val="multilevel"/>
    <w:tmpl w:val="E73475D8"/>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6"/>
      <w:numFmt w:val="decimal"/>
      <w:lvlText w:val="%4"/>
      <w:lvlJc w:val="left"/>
      <w:pPr>
        <w:ind w:left="2880" w:hanging="360"/>
      </w:pPr>
      <w:rPr>
        <w:rFonts w:hint="default"/>
        <w:color w:val="000000"/>
      </w:r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E12391"/>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55" w15:restartNumberingAfterBreak="0">
    <w:nsid w:val="72BD1BA9"/>
    <w:multiLevelType w:val="multilevel"/>
    <w:tmpl w:val="C4EAD21C"/>
    <w:lvl w:ilvl="0">
      <w:start w:val="1"/>
      <w:numFmt w:val="bullet"/>
      <w:lvlText w:val="-"/>
      <w:lvlJc w:val="left"/>
      <w:pPr>
        <w:ind w:left="280" w:hanging="821"/>
      </w:pPr>
      <w:rPr>
        <w:rFonts w:ascii="Calibri" w:eastAsia="Calibri" w:hAnsi="Calibri" w:cs="Calibri"/>
        <w:sz w:val="22"/>
        <w:szCs w:val="22"/>
      </w:rPr>
    </w:lvl>
    <w:lvl w:ilvl="1">
      <w:start w:val="1"/>
      <w:numFmt w:val="bullet"/>
      <w:lvlText w:val="•"/>
      <w:lvlJc w:val="left"/>
      <w:pPr>
        <w:ind w:left="1258" w:hanging="821"/>
      </w:pPr>
    </w:lvl>
    <w:lvl w:ilvl="2">
      <w:start w:val="1"/>
      <w:numFmt w:val="bullet"/>
      <w:lvlText w:val="•"/>
      <w:lvlJc w:val="left"/>
      <w:pPr>
        <w:ind w:left="2236" w:hanging="821"/>
      </w:pPr>
    </w:lvl>
    <w:lvl w:ilvl="3">
      <w:start w:val="1"/>
      <w:numFmt w:val="bullet"/>
      <w:lvlText w:val="•"/>
      <w:lvlJc w:val="left"/>
      <w:pPr>
        <w:ind w:left="3214" w:hanging="821"/>
      </w:pPr>
    </w:lvl>
    <w:lvl w:ilvl="4">
      <w:start w:val="1"/>
      <w:numFmt w:val="bullet"/>
      <w:lvlText w:val="•"/>
      <w:lvlJc w:val="left"/>
      <w:pPr>
        <w:ind w:left="4192" w:hanging="821"/>
      </w:pPr>
    </w:lvl>
    <w:lvl w:ilvl="5">
      <w:start w:val="1"/>
      <w:numFmt w:val="bullet"/>
      <w:lvlText w:val="•"/>
      <w:lvlJc w:val="left"/>
      <w:pPr>
        <w:ind w:left="5170" w:hanging="821"/>
      </w:pPr>
    </w:lvl>
    <w:lvl w:ilvl="6">
      <w:start w:val="1"/>
      <w:numFmt w:val="bullet"/>
      <w:lvlText w:val="•"/>
      <w:lvlJc w:val="left"/>
      <w:pPr>
        <w:ind w:left="6148" w:hanging="821"/>
      </w:pPr>
    </w:lvl>
    <w:lvl w:ilvl="7">
      <w:start w:val="1"/>
      <w:numFmt w:val="bullet"/>
      <w:lvlText w:val="•"/>
      <w:lvlJc w:val="left"/>
      <w:pPr>
        <w:ind w:left="7126" w:hanging="821"/>
      </w:pPr>
    </w:lvl>
    <w:lvl w:ilvl="8">
      <w:start w:val="1"/>
      <w:numFmt w:val="bullet"/>
      <w:lvlText w:val="•"/>
      <w:lvlJc w:val="left"/>
      <w:pPr>
        <w:ind w:left="8104" w:hanging="821"/>
      </w:pPr>
    </w:lvl>
  </w:abstractNum>
  <w:abstractNum w:abstractNumId="56" w15:restartNumberingAfterBreak="0">
    <w:nsid w:val="749551EF"/>
    <w:multiLevelType w:val="multilevel"/>
    <w:tmpl w:val="EBC68960"/>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bullet"/>
      <w:lvlText w:val="•"/>
      <w:lvlJc w:val="left"/>
      <w:pPr>
        <w:ind w:left="1120" w:hanging="360"/>
      </w:pPr>
    </w:lvl>
    <w:lvl w:ilvl="2">
      <w:start w:val="1"/>
      <w:numFmt w:val="bullet"/>
      <w:lvlText w:val="•"/>
      <w:lvlJc w:val="left"/>
      <w:pPr>
        <w:ind w:left="1160" w:hanging="360"/>
      </w:pPr>
    </w:lvl>
    <w:lvl w:ilvl="3">
      <w:start w:val="1"/>
      <w:numFmt w:val="bullet"/>
      <w:lvlText w:val="•"/>
      <w:lvlJc w:val="left"/>
      <w:pPr>
        <w:ind w:left="2272" w:hanging="360"/>
      </w:pPr>
    </w:lvl>
    <w:lvl w:ilvl="4">
      <w:start w:val="1"/>
      <w:numFmt w:val="bullet"/>
      <w:lvlText w:val="•"/>
      <w:lvlJc w:val="left"/>
      <w:pPr>
        <w:ind w:left="3385" w:hanging="360"/>
      </w:pPr>
    </w:lvl>
    <w:lvl w:ilvl="5">
      <w:start w:val="1"/>
      <w:numFmt w:val="bullet"/>
      <w:lvlText w:val="•"/>
      <w:lvlJc w:val="left"/>
      <w:pPr>
        <w:ind w:left="4497" w:hanging="360"/>
      </w:pPr>
    </w:lvl>
    <w:lvl w:ilvl="6">
      <w:start w:val="1"/>
      <w:numFmt w:val="bullet"/>
      <w:lvlText w:val="•"/>
      <w:lvlJc w:val="left"/>
      <w:pPr>
        <w:ind w:left="5610" w:hanging="360"/>
      </w:pPr>
    </w:lvl>
    <w:lvl w:ilvl="7">
      <w:start w:val="1"/>
      <w:numFmt w:val="bullet"/>
      <w:lvlText w:val="•"/>
      <w:lvlJc w:val="left"/>
      <w:pPr>
        <w:ind w:left="6722" w:hanging="360"/>
      </w:pPr>
    </w:lvl>
    <w:lvl w:ilvl="8">
      <w:start w:val="1"/>
      <w:numFmt w:val="bullet"/>
      <w:lvlText w:val="•"/>
      <w:lvlJc w:val="left"/>
      <w:pPr>
        <w:ind w:left="7835" w:hanging="360"/>
      </w:pPr>
    </w:lvl>
  </w:abstractNum>
  <w:abstractNum w:abstractNumId="57" w15:restartNumberingAfterBreak="0">
    <w:nsid w:val="79062C3B"/>
    <w:multiLevelType w:val="hybridMultilevel"/>
    <w:tmpl w:val="F2A66292"/>
    <w:lvl w:ilvl="0" w:tplc="A3F09F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79BE32C5"/>
    <w:multiLevelType w:val="multilevel"/>
    <w:tmpl w:val="C39021A6"/>
    <w:lvl w:ilvl="0">
      <w:start w:val="1"/>
      <w:numFmt w:val="decimal"/>
      <w:lvlText w:val="%1)"/>
      <w:lvlJc w:val="left"/>
      <w:pPr>
        <w:ind w:left="1000" w:hanging="721"/>
      </w:pPr>
      <w:rPr>
        <w:rFonts w:ascii="Calibri" w:eastAsia="Calibri" w:hAnsi="Calibri" w:cs="Calibri"/>
        <w:sz w:val="22"/>
        <w:szCs w:val="22"/>
      </w:rPr>
    </w:lvl>
    <w:lvl w:ilvl="1">
      <w:start w:val="1"/>
      <w:numFmt w:val="bullet"/>
      <w:lvlText w:val="•"/>
      <w:lvlJc w:val="left"/>
      <w:pPr>
        <w:ind w:left="1906" w:hanging="721"/>
      </w:pPr>
    </w:lvl>
    <w:lvl w:ilvl="2">
      <w:start w:val="1"/>
      <w:numFmt w:val="bullet"/>
      <w:lvlText w:val="•"/>
      <w:lvlJc w:val="left"/>
      <w:pPr>
        <w:ind w:left="2812" w:hanging="721"/>
      </w:pPr>
    </w:lvl>
    <w:lvl w:ilvl="3">
      <w:start w:val="1"/>
      <w:numFmt w:val="bullet"/>
      <w:lvlText w:val="•"/>
      <w:lvlJc w:val="left"/>
      <w:pPr>
        <w:ind w:left="3718" w:hanging="720"/>
      </w:pPr>
    </w:lvl>
    <w:lvl w:ilvl="4">
      <w:start w:val="1"/>
      <w:numFmt w:val="bullet"/>
      <w:lvlText w:val="•"/>
      <w:lvlJc w:val="left"/>
      <w:pPr>
        <w:ind w:left="4624" w:hanging="721"/>
      </w:pPr>
    </w:lvl>
    <w:lvl w:ilvl="5">
      <w:start w:val="1"/>
      <w:numFmt w:val="bullet"/>
      <w:lvlText w:val="•"/>
      <w:lvlJc w:val="left"/>
      <w:pPr>
        <w:ind w:left="5530" w:hanging="721"/>
      </w:pPr>
    </w:lvl>
    <w:lvl w:ilvl="6">
      <w:start w:val="1"/>
      <w:numFmt w:val="bullet"/>
      <w:lvlText w:val="•"/>
      <w:lvlJc w:val="left"/>
      <w:pPr>
        <w:ind w:left="6436" w:hanging="721"/>
      </w:pPr>
    </w:lvl>
    <w:lvl w:ilvl="7">
      <w:start w:val="1"/>
      <w:numFmt w:val="bullet"/>
      <w:lvlText w:val="•"/>
      <w:lvlJc w:val="left"/>
      <w:pPr>
        <w:ind w:left="7342" w:hanging="721"/>
      </w:pPr>
    </w:lvl>
    <w:lvl w:ilvl="8">
      <w:start w:val="1"/>
      <w:numFmt w:val="bullet"/>
      <w:lvlText w:val="•"/>
      <w:lvlJc w:val="left"/>
      <w:pPr>
        <w:ind w:left="8248" w:hanging="721"/>
      </w:pPr>
    </w:lvl>
  </w:abstractNum>
  <w:abstractNum w:abstractNumId="59" w15:restartNumberingAfterBreak="0">
    <w:nsid w:val="7A77697E"/>
    <w:multiLevelType w:val="multilevel"/>
    <w:tmpl w:val="F86868D2"/>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B2D4853"/>
    <w:multiLevelType w:val="hybridMultilevel"/>
    <w:tmpl w:val="A5423D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7F024D1D"/>
    <w:multiLevelType w:val="multilevel"/>
    <w:tmpl w:val="0BD2E3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2" w15:restartNumberingAfterBreak="0">
    <w:nsid w:val="7F5107C5"/>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num w:numId="1" w16cid:durableId="1245997373">
    <w:abstractNumId w:val="29"/>
  </w:num>
  <w:num w:numId="2" w16cid:durableId="1914272371">
    <w:abstractNumId w:val="12"/>
  </w:num>
  <w:num w:numId="3" w16cid:durableId="724908773">
    <w:abstractNumId w:val="21"/>
  </w:num>
  <w:num w:numId="4" w16cid:durableId="740256462">
    <w:abstractNumId w:val="40"/>
  </w:num>
  <w:num w:numId="5" w16cid:durableId="501894492">
    <w:abstractNumId w:val="10"/>
  </w:num>
  <w:num w:numId="6" w16cid:durableId="718866956">
    <w:abstractNumId w:val="6"/>
  </w:num>
  <w:num w:numId="7" w16cid:durableId="274488870">
    <w:abstractNumId w:val="18"/>
  </w:num>
  <w:num w:numId="8" w16cid:durableId="1235748934">
    <w:abstractNumId w:val="61"/>
  </w:num>
  <w:num w:numId="9" w16cid:durableId="444351090">
    <w:abstractNumId w:val="27"/>
  </w:num>
  <w:num w:numId="10" w16cid:durableId="11691040">
    <w:abstractNumId w:val="56"/>
  </w:num>
  <w:num w:numId="11" w16cid:durableId="1715812123">
    <w:abstractNumId w:val="43"/>
  </w:num>
  <w:num w:numId="12" w16cid:durableId="162743955">
    <w:abstractNumId w:val="32"/>
  </w:num>
  <w:num w:numId="13" w16cid:durableId="1630941982">
    <w:abstractNumId w:val="55"/>
  </w:num>
  <w:num w:numId="14" w16cid:durableId="669524348">
    <w:abstractNumId w:val="58"/>
  </w:num>
  <w:num w:numId="15" w16cid:durableId="1590042951">
    <w:abstractNumId w:val="28"/>
  </w:num>
  <w:num w:numId="16" w16cid:durableId="1510097979">
    <w:abstractNumId w:val="2"/>
  </w:num>
  <w:num w:numId="17" w16cid:durableId="1383099465">
    <w:abstractNumId w:val="7"/>
  </w:num>
  <w:num w:numId="18" w16cid:durableId="367798898">
    <w:abstractNumId w:val="17"/>
  </w:num>
  <w:num w:numId="19" w16cid:durableId="1236086012">
    <w:abstractNumId w:val="35"/>
  </w:num>
  <w:num w:numId="20" w16cid:durableId="484706158">
    <w:abstractNumId w:val="47"/>
  </w:num>
  <w:num w:numId="21" w16cid:durableId="964117586">
    <w:abstractNumId w:val="49"/>
  </w:num>
  <w:num w:numId="22" w16cid:durableId="1306088641">
    <w:abstractNumId w:val="26"/>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1616249681">
    <w:abstractNumId w:val="36"/>
  </w:num>
  <w:num w:numId="24" w16cid:durableId="1678117962">
    <w:abstractNumId w:val="33"/>
  </w:num>
  <w:num w:numId="25" w16cid:durableId="986710797">
    <w:abstractNumId w:val="20"/>
  </w:num>
  <w:num w:numId="26" w16cid:durableId="715786285">
    <w:abstractNumId w:val="9"/>
  </w:num>
  <w:num w:numId="27" w16cid:durableId="1149175361">
    <w:abstractNumId w:val="60"/>
  </w:num>
  <w:num w:numId="28" w16cid:durableId="1062675998">
    <w:abstractNumId w:val="37"/>
  </w:num>
  <w:num w:numId="29" w16cid:durableId="1324505167">
    <w:abstractNumId w:val="41"/>
  </w:num>
  <w:num w:numId="30" w16cid:durableId="113403985">
    <w:abstractNumId w:val="0"/>
  </w:num>
  <w:num w:numId="31" w16cid:durableId="361983747">
    <w:abstractNumId w:val="23"/>
  </w:num>
  <w:num w:numId="32" w16cid:durableId="677774545">
    <w:abstractNumId w:val="31"/>
  </w:num>
  <w:num w:numId="33" w16cid:durableId="729615371">
    <w:abstractNumId w:val="22"/>
  </w:num>
  <w:num w:numId="34" w16cid:durableId="614606057">
    <w:abstractNumId w:val="46"/>
  </w:num>
  <w:num w:numId="35" w16cid:durableId="355809232">
    <w:abstractNumId w:val="25"/>
  </w:num>
  <w:num w:numId="36" w16cid:durableId="689527475">
    <w:abstractNumId w:val="14"/>
  </w:num>
  <w:num w:numId="37" w16cid:durableId="1230654641">
    <w:abstractNumId w:val="4"/>
  </w:num>
  <w:num w:numId="38" w16cid:durableId="1623341043">
    <w:abstractNumId w:val="3"/>
  </w:num>
  <w:num w:numId="39" w16cid:durableId="1774740563">
    <w:abstractNumId w:val="11"/>
  </w:num>
  <w:num w:numId="40" w16cid:durableId="399210168">
    <w:abstractNumId w:val="51"/>
  </w:num>
  <w:num w:numId="41" w16cid:durableId="845560147">
    <w:abstractNumId w:val="39"/>
  </w:num>
  <w:num w:numId="42" w16cid:durableId="1492017471">
    <w:abstractNumId w:val="48"/>
  </w:num>
  <w:num w:numId="43" w16cid:durableId="18286215">
    <w:abstractNumId w:val="53"/>
  </w:num>
  <w:num w:numId="44" w16cid:durableId="453595685">
    <w:abstractNumId w:val="5"/>
  </w:num>
  <w:num w:numId="45" w16cid:durableId="663429">
    <w:abstractNumId w:val="34"/>
  </w:num>
  <w:num w:numId="46" w16cid:durableId="2087798813">
    <w:abstractNumId w:val="59"/>
  </w:num>
  <w:num w:numId="47" w16cid:durableId="2108768146">
    <w:abstractNumId w:val="24"/>
  </w:num>
  <w:num w:numId="48" w16cid:durableId="438569498">
    <w:abstractNumId w:val="16"/>
  </w:num>
  <w:num w:numId="49" w16cid:durableId="418526325">
    <w:abstractNumId w:val="62"/>
  </w:num>
  <w:num w:numId="50" w16cid:durableId="737749234">
    <w:abstractNumId w:val="45"/>
  </w:num>
  <w:num w:numId="51" w16cid:durableId="1523126832">
    <w:abstractNumId w:val="30"/>
  </w:num>
  <w:num w:numId="52" w16cid:durableId="724451805">
    <w:abstractNumId w:val="38"/>
  </w:num>
  <w:num w:numId="53" w16cid:durableId="1091387096">
    <w:abstractNumId w:val="13"/>
  </w:num>
  <w:num w:numId="54" w16cid:durableId="663968537">
    <w:abstractNumId w:val="54"/>
  </w:num>
  <w:num w:numId="55" w16cid:durableId="1618677163">
    <w:abstractNumId w:val="52"/>
  </w:num>
  <w:num w:numId="56" w16cid:durableId="1310549607">
    <w:abstractNumId w:val="1"/>
  </w:num>
  <w:num w:numId="57" w16cid:durableId="1414205073">
    <w:abstractNumId w:val="42"/>
  </w:num>
  <w:num w:numId="58" w16cid:durableId="21405372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5908541">
    <w:abstractNumId w:val="15"/>
  </w:num>
  <w:num w:numId="60" w16cid:durableId="1488937751">
    <w:abstractNumId w:val="19"/>
  </w:num>
  <w:num w:numId="61" w16cid:durableId="1758670158">
    <w:abstractNumId w:val="44"/>
  </w:num>
  <w:num w:numId="62" w16cid:durableId="299969200">
    <w:abstractNumId w:val="50"/>
  </w:num>
  <w:num w:numId="63" w16cid:durableId="1043285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641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D6"/>
    <w:rsid w:val="00012E65"/>
    <w:rsid w:val="0002029B"/>
    <w:rsid w:val="0002174C"/>
    <w:rsid w:val="00030B4E"/>
    <w:rsid w:val="0004044A"/>
    <w:rsid w:val="00047158"/>
    <w:rsid w:val="000658EE"/>
    <w:rsid w:val="000679E0"/>
    <w:rsid w:val="00077BA5"/>
    <w:rsid w:val="00083BD1"/>
    <w:rsid w:val="00090330"/>
    <w:rsid w:val="000B6EAB"/>
    <w:rsid w:val="000C4871"/>
    <w:rsid w:val="00100C1A"/>
    <w:rsid w:val="00102460"/>
    <w:rsid w:val="00115332"/>
    <w:rsid w:val="001241D2"/>
    <w:rsid w:val="001372D3"/>
    <w:rsid w:val="001415B9"/>
    <w:rsid w:val="00150EBF"/>
    <w:rsid w:val="00176CEA"/>
    <w:rsid w:val="0018674E"/>
    <w:rsid w:val="001B3DA3"/>
    <w:rsid w:val="001B669F"/>
    <w:rsid w:val="001D082B"/>
    <w:rsid w:val="001D3CFC"/>
    <w:rsid w:val="001F139E"/>
    <w:rsid w:val="001F24F4"/>
    <w:rsid w:val="00226BD3"/>
    <w:rsid w:val="00256A4A"/>
    <w:rsid w:val="00270B2D"/>
    <w:rsid w:val="00291763"/>
    <w:rsid w:val="002B3D72"/>
    <w:rsid w:val="002D459B"/>
    <w:rsid w:val="00303F4F"/>
    <w:rsid w:val="00304B1C"/>
    <w:rsid w:val="00335646"/>
    <w:rsid w:val="00345679"/>
    <w:rsid w:val="00351071"/>
    <w:rsid w:val="003C7D48"/>
    <w:rsid w:val="003E79E5"/>
    <w:rsid w:val="00410888"/>
    <w:rsid w:val="00411174"/>
    <w:rsid w:val="00425CFE"/>
    <w:rsid w:val="00432663"/>
    <w:rsid w:val="0043365B"/>
    <w:rsid w:val="00454D2B"/>
    <w:rsid w:val="0048219E"/>
    <w:rsid w:val="00495FF6"/>
    <w:rsid w:val="004E2AE1"/>
    <w:rsid w:val="004F6CBE"/>
    <w:rsid w:val="00506FCC"/>
    <w:rsid w:val="00524FD6"/>
    <w:rsid w:val="005A75DA"/>
    <w:rsid w:val="005D23BA"/>
    <w:rsid w:val="00610B70"/>
    <w:rsid w:val="0061161C"/>
    <w:rsid w:val="00630D97"/>
    <w:rsid w:val="00653FD5"/>
    <w:rsid w:val="006B7832"/>
    <w:rsid w:val="006B7A7A"/>
    <w:rsid w:val="006C4074"/>
    <w:rsid w:val="006D0873"/>
    <w:rsid w:val="006D61A1"/>
    <w:rsid w:val="006E7253"/>
    <w:rsid w:val="00701BDF"/>
    <w:rsid w:val="0077380D"/>
    <w:rsid w:val="00775F0B"/>
    <w:rsid w:val="007B239D"/>
    <w:rsid w:val="007C573C"/>
    <w:rsid w:val="007C61E2"/>
    <w:rsid w:val="00820B45"/>
    <w:rsid w:val="008232FC"/>
    <w:rsid w:val="008342AC"/>
    <w:rsid w:val="008578D1"/>
    <w:rsid w:val="0086051A"/>
    <w:rsid w:val="00862FD1"/>
    <w:rsid w:val="008708EC"/>
    <w:rsid w:val="008712B8"/>
    <w:rsid w:val="0089190D"/>
    <w:rsid w:val="00896461"/>
    <w:rsid w:val="008A51CD"/>
    <w:rsid w:val="008B5882"/>
    <w:rsid w:val="008D76DE"/>
    <w:rsid w:val="008D7896"/>
    <w:rsid w:val="008E7033"/>
    <w:rsid w:val="008F78E9"/>
    <w:rsid w:val="009164CD"/>
    <w:rsid w:val="009314BC"/>
    <w:rsid w:val="00933C04"/>
    <w:rsid w:val="00945377"/>
    <w:rsid w:val="00947371"/>
    <w:rsid w:val="009513B1"/>
    <w:rsid w:val="0095417A"/>
    <w:rsid w:val="009701AE"/>
    <w:rsid w:val="00984FD5"/>
    <w:rsid w:val="00986225"/>
    <w:rsid w:val="0098711D"/>
    <w:rsid w:val="009A260E"/>
    <w:rsid w:val="009A5151"/>
    <w:rsid w:val="009B3C6A"/>
    <w:rsid w:val="009B3E12"/>
    <w:rsid w:val="009E00D8"/>
    <w:rsid w:val="009E4B3F"/>
    <w:rsid w:val="00A0743B"/>
    <w:rsid w:val="00A13E9F"/>
    <w:rsid w:val="00A20BFE"/>
    <w:rsid w:val="00A3122A"/>
    <w:rsid w:val="00A35CE0"/>
    <w:rsid w:val="00A35E3B"/>
    <w:rsid w:val="00A50049"/>
    <w:rsid w:val="00AA2E19"/>
    <w:rsid w:val="00AA5BA2"/>
    <w:rsid w:val="00AC12BD"/>
    <w:rsid w:val="00AC7FCF"/>
    <w:rsid w:val="00AF1A42"/>
    <w:rsid w:val="00AF6D8B"/>
    <w:rsid w:val="00B1071B"/>
    <w:rsid w:val="00B10798"/>
    <w:rsid w:val="00B11B35"/>
    <w:rsid w:val="00B3370C"/>
    <w:rsid w:val="00B35742"/>
    <w:rsid w:val="00B52D9F"/>
    <w:rsid w:val="00B65CAB"/>
    <w:rsid w:val="00B7241C"/>
    <w:rsid w:val="00B75953"/>
    <w:rsid w:val="00B818F2"/>
    <w:rsid w:val="00B819C5"/>
    <w:rsid w:val="00BB5B82"/>
    <w:rsid w:val="00BE5463"/>
    <w:rsid w:val="00BF35AE"/>
    <w:rsid w:val="00BF511D"/>
    <w:rsid w:val="00C040D7"/>
    <w:rsid w:val="00C226F8"/>
    <w:rsid w:val="00C32270"/>
    <w:rsid w:val="00C519D8"/>
    <w:rsid w:val="00C64BDE"/>
    <w:rsid w:val="00C66716"/>
    <w:rsid w:val="00C736DE"/>
    <w:rsid w:val="00C77C4D"/>
    <w:rsid w:val="00C96509"/>
    <w:rsid w:val="00CA3441"/>
    <w:rsid w:val="00CC49A7"/>
    <w:rsid w:val="00D17339"/>
    <w:rsid w:val="00D22BF4"/>
    <w:rsid w:val="00D23BEA"/>
    <w:rsid w:val="00D27F83"/>
    <w:rsid w:val="00D3339D"/>
    <w:rsid w:val="00D3348B"/>
    <w:rsid w:val="00D44F50"/>
    <w:rsid w:val="00D55FB9"/>
    <w:rsid w:val="00D863AE"/>
    <w:rsid w:val="00DA1D8E"/>
    <w:rsid w:val="00DB1037"/>
    <w:rsid w:val="00DD41D1"/>
    <w:rsid w:val="00DE1DCC"/>
    <w:rsid w:val="00DE6D43"/>
    <w:rsid w:val="00DF3615"/>
    <w:rsid w:val="00E55FA5"/>
    <w:rsid w:val="00E60334"/>
    <w:rsid w:val="00E76F2E"/>
    <w:rsid w:val="00EC21DA"/>
    <w:rsid w:val="00EE49FB"/>
    <w:rsid w:val="00EE5A10"/>
    <w:rsid w:val="00EE6A96"/>
    <w:rsid w:val="00F01C6D"/>
    <w:rsid w:val="00F01F81"/>
    <w:rsid w:val="00F023ED"/>
    <w:rsid w:val="00F06FB2"/>
    <w:rsid w:val="00F17243"/>
    <w:rsid w:val="00F5599E"/>
    <w:rsid w:val="00F916A3"/>
    <w:rsid w:val="00FB4813"/>
    <w:rsid w:val="00FC32CE"/>
    <w:rsid w:val="00FE144F"/>
    <w:rsid w:val="00FE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9DA9F"/>
  <w15:docId w15:val="{B2128E55-D755-4037-A9D5-6ED219DF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4FD6"/>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rsid w:val="00524FD6"/>
    <w:pPr>
      <w:spacing w:before="47"/>
      <w:ind w:left="280" w:hanging="761"/>
      <w:outlineLvl w:val="0"/>
    </w:pPr>
    <w:rPr>
      <w:rFonts w:ascii="Calibri" w:eastAsia="Calibri" w:hAnsi="Calibri" w:cs="Calibri"/>
      <w:sz w:val="26"/>
      <w:szCs w:val="26"/>
    </w:rPr>
  </w:style>
  <w:style w:type="paragraph" w:styleId="Heading2">
    <w:name w:val="heading 2"/>
    <w:basedOn w:val="Normal"/>
    <w:next w:val="Normal"/>
    <w:link w:val="Heading2Char"/>
    <w:rsid w:val="00524FD6"/>
    <w:pPr>
      <w:ind w:left="20"/>
      <w:outlineLvl w:val="1"/>
    </w:pPr>
    <w:rPr>
      <w:rFonts w:ascii="Cambria" w:eastAsia="Cambria" w:hAnsi="Cambria" w:cs="Cambria"/>
      <w:sz w:val="24"/>
      <w:szCs w:val="24"/>
    </w:rPr>
  </w:style>
  <w:style w:type="paragraph" w:styleId="Heading3">
    <w:name w:val="heading 3"/>
    <w:basedOn w:val="Normal"/>
    <w:next w:val="Normal"/>
    <w:link w:val="Heading3Char"/>
    <w:rsid w:val="00524FD6"/>
    <w:pPr>
      <w:ind w:left="280"/>
      <w:outlineLvl w:val="2"/>
    </w:pPr>
    <w:rPr>
      <w:rFonts w:ascii="Calibri" w:eastAsia="Calibri" w:hAnsi="Calibri" w:cs="Calibri"/>
      <w:b/>
    </w:rPr>
  </w:style>
  <w:style w:type="paragraph" w:styleId="Heading4">
    <w:name w:val="heading 4"/>
    <w:basedOn w:val="Normal"/>
    <w:next w:val="Normal"/>
    <w:link w:val="Heading4Char"/>
    <w:rsid w:val="00524FD6"/>
    <w:pPr>
      <w:ind w:left="1216"/>
      <w:outlineLvl w:val="3"/>
    </w:pPr>
    <w:rPr>
      <w:b/>
      <w:i/>
    </w:rPr>
  </w:style>
  <w:style w:type="paragraph" w:styleId="Heading5">
    <w:name w:val="heading 5"/>
    <w:basedOn w:val="Normal"/>
    <w:next w:val="Normal"/>
    <w:link w:val="Heading5Char"/>
    <w:rsid w:val="00524FD6"/>
    <w:pPr>
      <w:keepNext/>
      <w:keepLines/>
      <w:spacing w:before="220" w:after="40"/>
      <w:outlineLvl w:val="4"/>
    </w:pPr>
    <w:rPr>
      <w:b/>
    </w:rPr>
  </w:style>
  <w:style w:type="paragraph" w:styleId="Heading6">
    <w:name w:val="heading 6"/>
    <w:basedOn w:val="Normal"/>
    <w:next w:val="Normal"/>
    <w:link w:val="Heading6Char"/>
    <w:rsid w:val="00524F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FD6"/>
    <w:rPr>
      <w:rFonts w:ascii="Calibri" w:eastAsia="Calibri" w:hAnsi="Calibri" w:cs="Calibri"/>
      <w:sz w:val="26"/>
      <w:szCs w:val="26"/>
    </w:rPr>
  </w:style>
  <w:style w:type="character" w:customStyle="1" w:styleId="Heading2Char">
    <w:name w:val="Heading 2 Char"/>
    <w:basedOn w:val="DefaultParagraphFont"/>
    <w:link w:val="Heading2"/>
    <w:rsid w:val="00524FD6"/>
    <w:rPr>
      <w:rFonts w:ascii="Cambria" w:eastAsia="Cambria" w:hAnsi="Cambria" w:cs="Cambria"/>
      <w:sz w:val="24"/>
      <w:szCs w:val="24"/>
    </w:rPr>
  </w:style>
  <w:style w:type="character" w:customStyle="1" w:styleId="Heading3Char">
    <w:name w:val="Heading 3 Char"/>
    <w:basedOn w:val="DefaultParagraphFont"/>
    <w:link w:val="Heading3"/>
    <w:rsid w:val="00524FD6"/>
    <w:rPr>
      <w:rFonts w:ascii="Calibri" w:eastAsia="Calibri" w:hAnsi="Calibri" w:cs="Calibri"/>
      <w:b/>
    </w:rPr>
  </w:style>
  <w:style w:type="character" w:customStyle="1" w:styleId="Heading4Char">
    <w:name w:val="Heading 4 Char"/>
    <w:basedOn w:val="DefaultParagraphFont"/>
    <w:link w:val="Heading4"/>
    <w:rsid w:val="00524FD6"/>
    <w:rPr>
      <w:rFonts w:ascii="Times New Roman" w:eastAsia="Times New Roman" w:hAnsi="Times New Roman" w:cs="Times New Roman"/>
      <w:b/>
      <w:i/>
    </w:rPr>
  </w:style>
  <w:style w:type="character" w:customStyle="1" w:styleId="Heading5Char">
    <w:name w:val="Heading 5 Char"/>
    <w:basedOn w:val="DefaultParagraphFont"/>
    <w:link w:val="Heading5"/>
    <w:rsid w:val="00524FD6"/>
    <w:rPr>
      <w:rFonts w:ascii="Times New Roman" w:eastAsia="Times New Roman" w:hAnsi="Times New Roman" w:cs="Times New Roman"/>
      <w:b/>
    </w:rPr>
  </w:style>
  <w:style w:type="character" w:customStyle="1" w:styleId="Heading6Char">
    <w:name w:val="Heading 6 Char"/>
    <w:basedOn w:val="DefaultParagraphFont"/>
    <w:link w:val="Heading6"/>
    <w:rsid w:val="00524FD6"/>
    <w:rPr>
      <w:rFonts w:ascii="Times New Roman" w:eastAsia="Times New Roman" w:hAnsi="Times New Roman" w:cs="Times New Roman"/>
      <w:b/>
      <w:sz w:val="20"/>
      <w:szCs w:val="20"/>
    </w:rPr>
  </w:style>
  <w:style w:type="paragraph" w:styleId="Title">
    <w:name w:val="Title"/>
    <w:basedOn w:val="Normal"/>
    <w:next w:val="Normal"/>
    <w:link w:val="TitleChar"/>
    <w:rsid w:val="00524FD6"/>
    <w:pPr>
      <w:keepNext/>
      <w:keepLines/>
      <w:spacing w:before="480" w:after="120"/>
    </w:pPr>
    <w:rPr>
      <w:b/>
      <w:sz w:val="72"/>
      <w:szCs w:val="72"/>
    </w:rPr>
  </w:style>
  <w:style w:type="character" w:customStyle="1" w:styleId="TitleChar">
    <w:name w:val="Title Char"/>
    <w:basedOn w:val="DefaultParagraphFont"/>
    <w:link w:val="Title"/>
    <w:rsid w:val="00524FD6"/>
    <w:rPr>
      <w:rFonts w:ascii="Times New Roman" w:eastAsia="Times New Roman" w:hAnsi="Times New Roman" w:cs="Times New Roman"/>
      <w:b/>
      <w:sz w:val="72"/>
      <w:szCs w:val="72"/>
    </w:rPr>
  </w:style>
  <w:style w:type="paragraph" w:styleId="Subtitle">
    <w:name w:val="Subtitle"/>
    <w:basedOn w:val="Normal"/>
    <w:next w:val="Normal"/>
    <w:link w:val="SubtitleChar"/>
    <w:rsid w:val="00524FD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4FD6"/>
    <w:rPr>
      <w:rFonts w:ascii="Georgia" w:eastAsia="Georgia" w:hAnsi="Georgia" w:cs="Georgia"/>
      <w:i/>
      <w:color w:val="666666"/>
      <w:sz w:val="48"/>
      <w:szCs w:val="48"/>
    </w:rPr>
  </w:style>
  <w:style w:type="character" w:styleId="IntenseEmphasis">
    <w:name w:val="Intense Emphasis"/>
    <w:basedOn w:val="DefaultParagraphFont"/>
    <w:uiPriority w:val="21"/>
    <w:qFormat/>
    <w:rsid w:val="00524FD6"/>
    <w:rPr>
      <w:b/>
      <w:bCs/>
      <w:i/>
      <w:iCs/>
      <w:color w:val="4F81BD" w:themeColor="accent1"/>
    </w:rPr>
  </w:style>
  <w:style w:type="paragraph" w:styleId="Header">
    <w:name w:val="header"/>
    <w:basedOn w:val="Normal"/>
    <w:link w:val="HeaderChar"/>
    <w:uiPriority w:val="99"/>
    <w:unhideWhenUsed/>
    <w:rsid w:val="00524FD6"/>
    <w:pPr>
      <w:tabs>
        <w:tab w:val="center" w:pos="4680"/>
        <w:tab w:val="right" w:pos="9360"/>
      </w:tabs>
    </w:pPr>
  </w:style>
  <w:style w:type="character" w:customStyle="1" w:styleId="HeaderChar">
    <w:name w:val="Header Char"/>
    <w:basedOn w:val="DefaultParagraphFont"/>
    <w:link w:val="Header"/>
    <w:uiPriority w:val="99"/>
    <w:rsid w:val="00524FD6"/>
    <w:rPr>
      <w:rFonts w:ascii="Times New Roman" w:eastAsia="Times New Roman" w:hAnsi="Times New Roman" w:cs="Times New Roman"/>
    </w:rPr>
  </w:style>
  <w:style w:type="paragraph" w:styleId="Footer">
    <w:name w:val="footer"/>
    <w:basedOn w:val="Normal"/>
    <w:link w:val="FooterChar"/>
    <w:uiPriority w:val="99"/>
    <w:unhideWhenUsed/>
    <w:rsid w:val="00524FD6"/>
    <w:pPr>
      <w:tabs>
        <w:tab w:val="center" w:pos="4680"/>
        <w:tab w:val="right" w:pos="9360"/>
      </w:tabs>
    </w:pPr>
  </w:style>
  <w:style w:type="character" w:customStyle="1" w:styleId="FooterChar">
    <w:name w:val="Footer Char"/>
    <w:basedOn w:val="DefaultParagraphFont"/>
    <w:link w:val="Footer"/>
    <w:uiPriority w:val="99"/>
    <w:rsid w:val="00524FD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4FD6"/>
    <w:rPr>
      <w:rFonts w:ascii="Tahoma" w:hAnsi="Tahoma" w:cs="Tahoma"/>
      <w:sz w:val="16"/>
      <w:szCs w:val="16"/>
    </w:rPr>
  </w:style>
  <w:style w:type="character" w:customStyle="1" w:styleId="BalloonTextChar">
    <w:name w:val="Balloon Text Char"/>
    <w:basedOn w:val="DefaultParagraphFont"/>
    <w:link w:val="BalloonText"/>
    <w:uiPriority w:val="99"/>
    <w:semiHidden/>
    <w:rsid w:val="00524FD6"/>
    <w:rPr>
      <w:rFonts w:ascii="Tahoma" w:eastAsia="Times New Roman" w:hAnsi="Tahoma" w:cs="Tahoma"/>
      <w:sz w:val="16"/>
      <w:szCs w:val="16"/>
    </w:rPr>
  </w:style>
  <w:style w:type="paragraph" w:styleId="FootnoteText">
    <w:name w:val="footnote text"/>
    <w:aliases w:val="single space,footnote text,FOOTNOTES,fn,Footnote Text Char Char Char,Footnote Text Char Char,Footnote Text Char1 Char,Footnote Text Char Char Char Char Char,Footnote Text Char Char Char1 Char,single space Char Char,ft,f"/>
    <w:basedOn w:val="Normal"/>
    <w:link w:val="FootnoteTextChar"/>
    <w:rsid w:val="00524FD6"/>
    <w:pPr>
      <w:widowControl/>
      <w:ind w:firstLine="360"/>
      <w:jc w:val="both"/>
    </w:pPr>
    <w:rPr>
      <w:rFonts w:ascii="Verdana" w:hAnsi="Verdana" w:cs="Arial"/>
      <w:lang w:bidi="en-US"/>
    </w:rPr>
  </w:style>
  <w:style w:type="character" w:customStyle="1" w:styleId="FootnoteTextChar">
    <w:name w:val="Footnote Text Char"/>
    <w:aliases w:val="single space Char,footnote text Char,FOOTNOTES Char,fn Char,Footnote Text Char Char Char Char,Footnote Text Char Char Char1,Footnote Text Char1 Char Char,Footnote Text Char Char Char Char Char Char,single space Char Char Char,ft Char"/>
    <w:basedOn w:val="DefaultParagraphFont"/>
    <w:link w:val="FootnoteText"/>
    <w:rsid w:val="00524FD6"/>
    <w:rPr>
      <w:rFonts w:ascii="Verdana" w:eastAsia="Times New Roman" w:hAnsi="Verdana" w:cs="Arial"/>
      <w:lang w:bidi="en-US"/>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524FD6"/>
    <w:pPr>
      <w:ind w:left="720"/>
      <w:contextualSpacing/>
    </w:p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52D9F"/>
    <w:rPr>
      <w:rFonts w:ascii="Times New Roman" w:eastAsia="Times New Roman" w:hAnsi="Times New Roman" w:cs="Times New Roman"/>
    </w:rPr>
  </w:style>
  <w:style w:type="paragraph" w:styleId="NoSpacing">
    <w:name w:val="No Spacing"/>
    <w:uiPriority w:val="1"/>
    <w:qFormat/>
    <w:rsid w:val="00FC32CE"/>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6272">
      <w:bodyDiv w:val="1"/>
      <w:marLeft w:val="0"/>
      <w:marRight w:val="0"/>
      <w:marTop w:val="0"/>
      <w:marBottom w:val="0"/>
      <w:divBdr>
        <w:top w:val="none" w:sz="0" w:space="0" w:color="auto"/>
        <w:left w:val="none" w:sz="0" w:space="0" w:color="auto"/>
        <w:bottom w:val="none" w:sz="0" w:space="0" w:color="auto"/>
        <w:right w:val="none" w:sz="0" w:space="0" w:color="auto"/>
      </w:divBdr>
    </w:div>
    <w:div w:id="169608465">
      <w:bodyDiv w:val="1"/>
      <w:marLeft w:val="0"/>
      <w:marRight w:val="0"/>
      <w:marTop w:val="0"/>
      <w:marBottom w:val="0"/>
      <w:divBdr>
        <w:top w:val="none" w:sz="0" w:space="0" w:color="auto"/>
        <w:left w:val="none" w:sz="0" w:space="0" w:color="auto"/>
        <w:bottom w:val="none" w:sz="0" w:space="0" w:color="auto"/>
        <w:right w:val="none" w:sz="0" w:space="0" w:color="auto"/>
      </w:divBdr>
    </w:div>
    <w:div w:id="338822114">
      <w:bodyDiv w:val="1"/>
      <w:marLeft w:val="0"/>
      <w:marRight w:val="0"/>
      <w:marTop w:val="0"/>
      <w:marBottom w:val="0"/>
      <w:divBdr>
        <w:top w:val="none" w:sz="0" w:space="0" w:color="auto"/>
        <w:left w:val="none" w:sz="0" w:space="0" w:color="auto"/>
        <w:bottom w:val="none" w:sz="0" w:space="0" w:color="auto"/>
        <w:right w:val="none" w:sz="0" w:space="0" w:color="auto"/>
      </w:divBdr>
    </w:div>
    <w:div w:id="349644615">
      <w:bodyDiv w:val="1"/>
      <w:marLeft w:val="0"/>
      <w:marRight w:val="0"/>
      <w:marTop w:val="0"/>
      <w:marBottom w:val="0"/>
      <w:divBdr>
        <w:top w:val="none" w:sz="0" w:space="0" w:color="auto"/>
        <w:left w:val="none" w:sz="0" w:space="0" w:color="auto"/>
        <w:bottom w:val="none" w:sz="0" w:space="0" w:color="auto"/>
        <w:right w:val="none" w:sz="0" w:space="0" w:color="auto"/>
      </w:divBdr>
    </w:div>
    <w:div w:id="626399760">
      <w:bodyDiv w:val="1"/>
      <w:marLeft w:val="0"/>
      <w:marRight w:val="0"/>
      <w:marTop w:val="0"/>
      <w:marBottom w:val="0"/>
      <w:divBdr>
        <w:top w:val="none" w:sz="0" w:space="0" w:color="auto"/>
        <w:left w:val="none" w:sz="0" w:space="0" w:color="auto"/>
        <w:bottom w:val="none" w:sz="0" w:space="0" w:color="auto"/>
        <w:right w:val="none" w:sz="0" w:space="0" w:color="auto"/>
      </w:divBdr>
    </w:div>
    <w:div w:id="1056004205">
      <w:bodyDiv w:val="1"/>
      <w:marLeft w:val="0"/>
      <w:marRight w:val="0"/>
      <w:marTop w:val="0"/>
      <w:marBottom w:val="0"/>
      <w:divBdr>
        <w:top w:val="none" w:sz="0" w:space="0" w:color="auto"/>
        <w:left w:val="none" w:sz="0" w:space="0" w:color="auto"/>
        <w:bottom w:val="none" w:sz="0" w:space="0" w:color="auto"/>
        <w:right w:val="none" w:sz="0" w:space="0" w:color="auto"/>
      </w:divBdr>
    </w:div>
    <w:div w:id="1151016698">
      <w:bodyDiv w:val="1"/>
      <w:marLeft w:val="0"/>
      <w:marRight w:val="0"/>
      <w:marTop w:val="0"/>
      <w:marBottom w:val="0"/>
      <w:divBdr>
        <w:top w:val="none" w:sz="0" w:space="0" w:color="auto"/>
        <w:left w:val="none" w:sz="0" w:space="0" w:color="auto"/>
        <w:bottom w:val="none" w:sz="0" w:space="0" w:color="auto"/>
        <w:right w:val="none" w:sz="0" w:space="0" w:color="auto"/>
      </w:divBdr>
    </w:div>
    <w:div w:id="1167790336">
      <w:bodyDiv w:val="1"/>
      <w:marLeft w:val="0"/>
      <w:marRight w:val="0"/>
      <w:marTop w:val="0"/>
      <w:marBottom w:val="0"/>
      <w:divBdr>
        <w:top w:val="none" w:sz="0" w:space="0" w:color="auto"/>
        <w:left w:val="none" w:sz="0" w:space="0" w:color="auto"/>
        <w:bottom w:val="none" w:sz="0" w:space="0" w:color="auto"/>
        <w:right w:val="none" w:sz="0" w:space="0" w:color="auto"/>
      </w:divBdr>
    </w:div>
    <w:div w:id="1312640682">
      <w:bodyDiv w:val="1"/>
      <w:marLeft w:val="0"/>
      <w:marRight w:val="0"/>
      <w:marTop w:val="0"/>
      <w:marBottom w:val="0"/>
      <w:divBdr>
        <w:top w:val="none" w:sz="0" w:space="0" w:color="auto"/>
        <w:left w:val="none" w:sz="0" w:space="0" w:color="auto"/>
        <w:bottom w:val="none" w:sz="0" w:space="0" w:color="auto"/>
        <w:right w:val="none" w:sz="0" w:space="0" w:color="auto"/>
      </w:divBdr>
    </w:div>
    <w:div w:id="1334844119">
      <w:bodyDiv w:val="1"/>
      <w:marLeft w:val="0"/>
      <w:marRight w:val="0"/>
      <w:marTop w:val="0"/>
      <w:marBottom w:val="0"/>
      <w:divBdr>
        <w:top w:val="none" w:sz="0" w:space="0" w:color="auto"/>
        <w:left w:val="none" w:sz="0" w:space="0" w:color="auto"/>
        <w:bottom w:val="none" w:sz="0" w:space="0" w:color="auto"/>
        <w:right w:val="none" w:sz="0" w:space="0" w:color="auto"/>
      </w:divBdr>
    </w:div>
    <w:div w:id="13655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E4E4D69DB48D399FB329128A5D01A"/>
        <w:category>
          <w:name w:val="General"/>
          <w:gallery w:val="placeholder"/>
        </w:category>
        <w:types>
          <w:type w:val="bbPlcHdr"/>
        </w:types>
        <w:behaviors>
          <w:behavior w:val="content"/>
        </w:behaviors>
        <w:guid w:val="{0F2E9B32-4695-41B4-881B-4CA33E63E176}"/>
      </w:docPartPr>
      <w:docPartBody>
        <w:p w:rsidR="00710F77" w:rsidRDefault="007A301E" w:rsidP="007A301E">
          <w:pPr>
            <w:pStyle w:val="DC4E4E4D69DB48D399FB329128A5D01A"/>
          </w:pPr>
          <w:r>
            <w:rPr>
              <w:rFonts w:asciiTheme="majorHAnsi" w:eastAsiaTheme="majorEastAsia" w:hAnsiTheme="majorHAnsi" w:cstheme="majorBidi"/>
              <w:sz w:val="36"/>
              <w:szCs w:val="36"/>
            </w:rPr>
            <w:t>[Type the document title]</w:t>
          </w:r>
        </w:p>
      </w:docPartBody>
    </w:docPart>
    <w:docPart>
      <w:docPartPr>
        <w:name w:val="5C1DFE9824044A86BD5C9917C06E767F"/>
        <w:category>
          <w:name w:val="General"/>
          <w:gallery w:val="placeholder"/>
        </w:category>
        <w:types>
          <w:type w:val="bbPlcHdr"/>
        </w:types>
        <w:behaviors>
          <w:behavior w:val="content"/>
        </w:behaviors>
        <w:guid w:val="{E3DB215A-7789-4ABB-996B-B16E9AF20727}"/>
      </w:docPartPr>
      <w:docPartBody>
        <w:p w:rsidR="00710F77" w:rsidRDefault="007A301E" w:rsidP="007A301E">
          <w:pPr>
            <w:pStyle w:val="5C1DFE9824044A86BD5C9917C06E767F"/>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01E"/>
    <w:rsid w:val="000B52C1"/>
    <w:rsid w:val="001634C8"/>
    <w:rsid w:val="00234B94"/>
    <w:rsid w:val="00241E43"/>
    <w:rsid w:val="00397E0F"/>
    <w:rsid w:val="003C01E1"/>
    <w:rsid w:val="00432BA0"/>
    <w:rsid w:val="00462B14"/>
    <w:rsid w:val="0057797E"/>
    <w:rsid w:val="005E49EF"/>
    <w:rsid w:val="00660461"/>
    <w:rsid w:val="006A01B2"/>
    <w:rsid w:val="00710F77"/>
    <w:rsid w:val="00746797"/>
    <w:rsid w:val="007A301E"/>
    <w:rsid w:val="007B337A"/>
    <w:rsid w:val="00843CF7"/>
    <w:rsid w:val="0086472D"/>
    <w:rsid w:val="008C7555"/>
    <w:rsid w:val="008E15BA"/>
    <w:rsid w:val="00922B12"/>
    <w:rsid w:val="00953479"/>
    <w:rsid w:val="00A11F1E"/>
    <w:rsid w:val="00A80B29"/>
    <w:rsid w:val="00A810E6"/>
    <w:rsid w:val="00CA1812"/>
    <w:rsid w:val="00E15C23"/>
    <w:rsid w:val="00E403AE"/>
    <w:rsid w:val="00E96667"/>
    <w:rsid w:val="00F02F87"/>
    <w:rsid w:val="00FC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E4E4D69DB48D399FB329128A5D01A">
    <w:name w:val="DC4E4E4D69DB48D399FB329128A5D01A"/>
    <w:rsid w:val="007A301E"/>
  </w:style>
  <w:style w:type="paragraph" w:customStyle="1" w:styleId="5C1DFE9824044A86BD5C9917C06E767F">
    <w:name w:val="5C1DFE9824044A86BD5C9917C06E767F"/>
    <w:rsid w:val="007A3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642EB7-568E-4693-9974-11729397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6300</Words>
  <Characters>35915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Локални акциони план за  запошљавање општине Апатин</vt:lpstr>
    </vt:vector>
  </TitlesOfParts>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Локални акциони план за  запошљавање општине Апатин</dc:title>
  <dc:creator>ler</dc:creator>
  <cp:lastModifiedBy>Dell</cp:lastModifiedBy>
  <cp:revision>2</cp:revision>
  <cp:lastPrinted>2020-01-30T12:01:00Z</cp:lastPrinted>
  <dcterms:created xsi:type="dcterms:W3CDTF">2024-02-06T06:09:00Z</dcterms:created>
  <dcterms:modified xsi:type="dcterms:W3CDTF">2024-02-06T06:09:00Z</dcterms:modified>
</cp:coreProperties>
</file>