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80E9" w14:textId="77777777" w:rsidR="00A3250C" w:rsidRPr="00A3250C" w:rsidRDefault="00A3250C" w:rsidP="00A32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  <w14:ligatures w14:val="none"/>
        </w:rPr>
      </w:pPr>
      <w:r w:rsidRPr="00A3250C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A3250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  <w14:ligatures w14:val="none"/>
        </w:rPr>
        <w:t xml:space="preserve">      </w:t>
      </w:r>
      <w:r w:rsidRPr="00A3250C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  <w14:ligatures w14:val="none"/>
        </w:rPr>
        <w:t xml:space="preserve"> </w:t>
      </w:r>
      <w:r w:rsidRPr="00A3250C">
        <w:rPr>
          <w:rFonts w:ascii="Times New Roman" w:eastAsia="Times New Roman" w:hAnsi="Times New Roman" w:cs="Times New Roman"/>
          <w:noProof/>
          <w:color w:val="FF0000"/>
          <w:sz w:val="24"/>
          <w:szCs w:val="24"/>
          <w14:ligatures w14:val="none"/>
        </w:rPr>
        <w:drawing>
          <wp:inline distT="0" distB="0" distL="0" distR="0" wp14:anchorId="1E118B5D" wp14:editId="221C2BA1">
            <wp:extent cx="195580" cy="347345"/>
            <wp:effectExtent l="0" t="0" r="0" b="0"/>
            <wp:docPr id="1" name="Picture 1" descr="grb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50C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  <w14:ligatures w14:val="none"/>
        </w:rPr>
        <w:t xml:space="preserve">  </w:t>
      </w:r>
      <w:r w:rsidRPr="00A3250C">
        <w:rPr>
          <w:rFonts w:ascii="Times New Roman" w:eastAsia="Times New Roman" w:hAnsi="Times New Roman" w:cs="Times New Roman"/>
          <w:color w:val="FF0000"/>
          <w:sz w:val="24"/>
          <w:szCs w:val="24"/>
          <w14:ligatures w14:val="none"/>
        </w:rPr>
        <w:t xml:space="preserve">                                                                                                                    </w:t>
      </w:r>
      <w:r w:rsidRPr="00A3250C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                    </w:t>
      </w:r>
    </w:p>
    <w:p w14:paraId="6FE061C7" w14:textId="77777777" w:rsidR="00A3250C" w:rsidRPr="00A3250C" w:rsidRDefault="00A3250C" w:rsidP="00A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</w:pP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           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Latn-CS"/>
          <w14:ligatures w14:val="none"/>
        </w:rPr>
        <w:t>P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епублика Србија                                                                                     </w:t>
      </w:r>
      <w:r w:rsidRPr="00A3250C">
        <w:rPr>
          <w:rFonts w:ascii="Times New Roman" w:eastAsia="Times New Roman" w:hAnsi="Times New Roman" w:cs="Times New Roman"/>
          <w:b/>
          <w:sz w:val="24"/>
          <w:szCs w:val="24"/>
          <w:lang w:val="sr-Cyrl-CS"/>
          <w14:ligatures w14:val="none"/>
        </w:rPr>
        <w:t>Н А Ц Р Т</w:t>
      </w:r>
    </w:p>
    <w:p w14:paraId="0E14084E" w14:textId="77777777" w:rsidR="00A3250C" w:rsidRPr="00A3250C" w:rsidRDefault="00A3250C" w:rsidP="00A325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  <w14:ligatures w14:val="none"/>
        </w:rPr>
      </w:pPr>
      <w:r w:rsidRPr="00A3250C">
        <w:rPr>
          <w:rFonts w:ascii="Times New Roman" w:eastAsia="Times New Roman" w:hAnsi="Times New Roman" w:cs="Times New Roman"/>
          <w:bCs/>
          <w:sz w:val="24"/>
          <w:szCs w:val="24"/>
          <w:lang w:val="sr-Cyrl-CS"/>
          <w14:ligatures w14:val="none"/>
        </w:rPr>
        <w:t>Аутономна Покрајина Војводина</w:t>
      </w:r>
    </w:p>
    <w:p w14:paraId="6361A4F4" w14:textId="34B041CF" w:rsidR="00A3250C" w:rsidRPr="009B5D6B" w:rsidRDefault="00A3250C" w:rsidP="009B5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</w:pP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>Општина Aпатин</w:t>
      </w:r>
    </w:p>
    <w:p w14:paraId="34021782" w14:textId="77777777" w:rsidR="00A3250C" w:rsidRPr="00A3250C" w:rsidRDefault="00A3250C" w:rsidP="00A325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  <w14:ligatures w14:val="none"/>
        </w:rPr>
      </w:pPr>
      <w:r w:rsidRPr="00A3250C">
        <w:rPr>
          <w:rFonts w:ascii="Times New Roman" w:eastAsia="Times New Roman" w:hAnsi="Times New Roman" w:cs="Times New Roman"/>
          <w:bCs/>
          <w:sz w:val="24"/>
          <w:szCs w:val="24"/>
          <w:lang w:val="sr-Cyrl-CS"/>
          <w14:ligatures w14:val="none"/>
        </w:rPr>
        <w:t>Скупштина општине Апатин</w:t>
      </w:r>
    </w:p>
    <w:p w14:paraId="4F4C9B29" w14:textId="487C3665" w:rsidR="00A3250C" w:rsidRPr="00A3250C" w:rsidRDefault="00A3250C" w:rsidP="00A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</w:pP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       број: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  <w:t xml:space="preserve">011 </w:t>
      </w:r>
      <w:r w:rsidR="002E3E44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>–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 </w:t>
      </w:r>
      <w:r w:rsidR="002E3E44"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  <w:t xml:space="preserve">45/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>2023-</w:t>
      </w:r>
      <w:r w:rsidRPr="00A3250C">
        <w:rPr>
          <w:rFonts w:ascii="Times New Roman" w:eastAsia="Times New Roman" w:hAnsi="Times New Roman" w:cs="Times New Roman"/>
          <w:sz w:val="24"/>
          <w:szCs w:val="24"/>
          <w14:ligatures w14:val="none"/>
        </w:rPr>
        <w:t>I</w:t>
      </w:r>
    </w:p>
    <w:p w14:paraId="48E951EE" w14:textId="77777777" w:rsidR="00A3250C" w:rsidRPr="00A3250C" w:rsidRDefault="00A3250C" w:rsidP="00A32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</w:pP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       Дана: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  <w:t>____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>.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RS"/>
          <w14:ligatures w14:val="none"/>
        </w:rPr>
        <w:t>______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 xml:space="preserve">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ru-RU"/>
          <w14:ligatures w14:val="none"/>
        </w:rPr>
        <w:t xml:space="preserve">2023. </w:t>
      </w:r>
      <w:r w:rsidRPr="00A3250C">
        <w:rPr>
          <w:rFonts w:ascii="Times New Roman" w:eastAsia="Times New Roman" w:hAnsi="Times New Roman" w:cs="Times New Roman"/>
          <w:sz w:val="24"/>
          <w:szCs w:val="24"/>
          <w:lang w:val="sr-Cyrl-CS"/>
          <w14:ligatures w14:val="none"/>
        </w:rPr>
        <w:t>године</w:t>
      </w:r>
    </w:p>
    <w:p w14:paraId="39F8EFBA" w14:textId="77777777" w:rsidR="00A3250C" w:rsidRPr="00A3250C" w:rsidRDefault="00A3250C" w:rsidP="00A325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  <w14:ligatures w14:val="none"/>
        </w:rPr>
      </w:pPr>
      <w:r w:rsidRPr="00A3250C">
        <w:rPr>
          <w:rFonts w:ascii="Times New Roman" w:eastAsia="Times New Roman" w:hAnsi="Times New Roman" w:cs="Times New Roman"/>
          <w:bCs/>
          <w:sz w:val="24"/>
          <w:szCs w:val="24"/>
          <w:lang w:val="ru-RU"/>
          <w14:ligatures w14:val="none"/>
        </w:rPr>
        <w:t xml:space="preserve">    А П А Т И Н </w:t>
      </w:r>
    </w:p>
    <w:p w14:paraId="1F56758D" w14:textId="77777777" w:rsidR="00A3250C" w:rsidRP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1" w:right="14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9C45C51" w14:textId="77777777" w:rsidR="00A3250C" w:rsidRP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1" w:right="14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D9800FC" w14:textId="77777777" w:rsidR="00A3250C" w:rsidRP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1" w:right="14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B12E4C1" w14:textId="3073545E" w:rsidR="00CD2FEF" w:rsidRPr="00CD2FEF" w:rsidRDefault="00036012" w:rsidP="00CD2FEF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1" w:right="14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На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основу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члана </w:t>
      </w:r>
      <w:r w:rsidR="00CD2FEF"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70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.став.2.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Закона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култури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("Службени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гласник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Републике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Србије",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број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72/2009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,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13/2016, 30/2016 - испр., 6/2020, 47/2021 и 78/2021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)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50181B">
        <w:rPr>
          <w:rFonts w:ascii="Times New Roman" w:eastAsiaTheme="minorEastAsia" w:hAnsi="Times New Roman" w:cs="Times New Roman"/>
          <w:spacing w:val="5"/>
          <w:kern w:val="0"/>
          <w:sz w:val="24"/>
          <w:szCs w:val="24"/>
          <w:lang w:val="sr-Cyrl-RS"/>
        </w:rPr>
        <w:t>(у даљем тексту: Закон)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и члана 40. тачка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6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</w:t>
      </w:r>
      <w:r w:rsidR="009B5D6B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члана 156. став 2.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Статута општине Апатин („Службени лист општине Апатин“ бр. 1/2019 и 21/2020-исправка)</w:t>
      </w:r>
      <w:r w:rsidR="008506D4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,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Скупштина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општине Апатин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,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_____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седници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дана___________2023. године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val="sr-Cyrl-RS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дoнела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</w:t>
      </w:r>
    </w:p>
    <w:p w14:paraId="2EDE9529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C0CFF97" w14:textId="049FE2B6" w:rsidR="00CD2FEF" w:rsidRPr="00CD2FEF" w:rsidRDefault="00A73160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81" w:right="992"/>
        <w:jc w:val="center"/>
        <w:outlineLvl w:val="0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ОДЛУКУ</w:t>
      </w:r>
    </w:p>
    <w:p w14:paraId="09B61874" w14:textId="2A6757A4" w:rsidR="00CD2FEF" w:rsidRPr="00CD2FEF" w:rsidRDefault="00A73160" w:rsidP="00CD2FE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2" w:lineRule="auto"/>
        <w:ind w:left="981" w:right="994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ПЛАЋАЊУ</w:t>
      </w:r>
      <w:r w:rsidR="00CD2FEF" w:rsidRPr="00CD2FE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ДОПРИНОСА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ЗА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ПЕНЗИЈСКО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ИНВАЛИДСКО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ЗДРАВСТВЕНО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ОСИГУРАЊЕ</w:t>
      </w:r>
      <w:r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val="sr-Cyrl-RS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ЗА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ЛИЦА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КОЈА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1"/>
          <w:kern w:val="0"/>
          <w:sz w:val="24"/>
          <w:szCs w:val="24"/>
          <w:lang w:val="sr-Cyrl-RS"/>
        </w:rPr>
        <w:t>СУ</w:t>
      </w:r>
    </w:p>
    <w:p w14:paraId="29D4D064" w14:textId="1EBBE247" w:rsidR="00CD2FEF" w:rsidRPr="00CD2FEF" w:rsidRDefault="00A73160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auto"/>
        <w:ind w:left="568" w:right="503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СТЕКЛА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СТАТУС</w:t>
      </w:r>
      <w:r w:rsidR="00CD2FEF" w:rsidRPr="00CD2FE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ЛИЦА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КОЈА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САМОСТАЛНО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ОБАВЉАЈУ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УМЕТНИЧКУ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ИЛИ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ДРУГУ</w:t>
      </w:r>
      <w:r w:rsidR="00CD2FEF" w:rsidRPr="00CD2FEF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ДЕЛАТНОСТ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ВИДУ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ЗАНИМАЊА</w:t>
      </w:r>
      <w:r w:rsidR="00CD2FEF" w:rsidRPr="00CD2FE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-5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ОБЛАСТИ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A7316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КУЛТУРЕ</w:t>
      </w:r>
    </w:p>
    <w:p w14:paraId="4FF73DD5" w14:textId="77777777" w:rsid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7614911D" w14:textId="77777777" w:rsid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</w:rPr>
      </w:pPr>
    </w:p>
    <w:p w14:paraId="433A4730" w14:textId="4EA23A6F" w:rsidR="00CD2FEF" w:rsidRP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                         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I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ОПШТЕ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ОДРЕДБЕ</w:t>
      </w:r>
    </w:p>
    <w:p w14:paraId="2DC9DF58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48A03D1" w14:textId="78CC6C78" w:rsidR="00CD2FEF" w:rsidRP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949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1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2DC14264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A1CCB85" w14:textId="50BC5074" w:rsidR="00CD2FEF" w:rsidRPr="00CD2FEF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Овом</w:t>
      </w:r>
      <w:r w:rsidR="00CD2FEF"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Одлуком</w:t>
      </w:r>
      <w:r w:rsidR="00CD2FEF" w:rsidRPr="00CD2FEF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уређују</w:t>
      </w:r>
      <w:r w:rsidR="00CD2FEF" w:rsidRPr="00CD2FEF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="00CD2FEF" w:rsidRPr="00CD2FEF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ближи</w:t>
      </w:r>
      <w:r w:rsidR="00CD2FEF" w:rsidRPr="00CD2FEF">
        <w:rPr>
          <w:rFonts w:ascii="Times New Roman" w:eastAsiaTheme="minorEastAsia" w:hAnsi="Times New Roman" w:cs="Times New Roman"/>
          <w:spacing w:val="1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услови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начин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стицања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права</w:t>
      </w:r>
      <w:r w:rsidR="00CD2FEF" w:rsidRPr="00CD2FEF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уплату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="00CD2FEF" w:rsidRPr="00CD2FEF">
        <w:rPr>
          <w:rFonts w:ascii="Times New Roman" w:eastAsiaTheme="minorEastAsia" w:hAnsi="Times New Roman" w:cs="Times New Roman"/>
          <w:spacing w:val="35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пензијско</w:t>
      </w:r>
      <w:r w:rsidR="00CD2FEF"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инвалидско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осигурање</w:t>
      </w:r>
      <w:r w:rsidR="00CD2FEF"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здравствено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осигурање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>(у</w:t>
      </w:r>
      <w:r w:rsidR="00CD2FEF"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даљем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тексту:</w:t>
      </w:r>
      <w:r w:rsidR="00CD2FEF" w:rsidRPr="00CD2FEF">
        <w:rPr>
          <w:rFonts w:ascii="Times New Roman" w:eastAsiaTheme="minorEastAsia" w:hAnsi="Times New Roman" w:cs="Times New Roman"/>
          <w:spacing w:val="45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доприноси)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лица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која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су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стекла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статус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лица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која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самостално</w:t>
      </w:r>
      <w:r w:rsidR="00CD2FEF" w:rsidRPr="00CD2FEF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виду</w:t>
      </w:r>
      <w:r w:rsidR="00CD2FEF" w:rsidRPr="00CD2FE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занимања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обављају</w:t>
      </w:r>
      <w:r w:rsidR="00CD2FEF" w:rsidRPr="00CD2FEF">
        <w:rPr>
          <w:rFonts w:ascii="Times New Roman" w:eastAsiaTheme="minorEastAsia" w:hAnsi="Times New Roman" w:cs="Times New Roman"/>
          <w:spacing w:val="57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или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складу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законом.</w:t>
      </w:r>
    </w:p>
    <w:p w14:paraId="6DB89B4F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E2B186A" w14:textId="5CE05D45" w:rsidR="00CD2FEF" w:rsidRP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2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365477F2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18A45CB" w14:textId="1DDF33F3" w:rsidR="00CD2FEF" w:rsidRPr="00CD2FEF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3" w:lineRule="auto"/>
        <w:ind w:left="101" w:right="11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циљу</w:t>
      </w:r>
      <w:r w:rsidR="00CD2FEF" w:rsidRPr="00CD2FEF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обезбеђивања</w:t>
      </w:r>
      <w:r w:rsidR="00CD2FEF" w:rsidRPr="00CD2FEF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услова</w:t>
      </w:r>
      <w:r w:rsidR="00CD2FEF"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="00CD2FEF" w:rsidRPr="00CD2FEF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рад</w:t>
      </w:r>
      <w:r w:rsidR="00CD2FEF" w:rsidRPr="00CD2FEF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лица</w:t>
      </w:r>
      <w:r w:rsidR="00CD2FEF"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која</w:t>
      </w:r>
      <w:r w:rsidR="00CD2FEF" w:rsidRPr="00CD2FEF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="00CD2FEF" w:rsidRPr="00CD2FEF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обављају</w:t>
      </w:r>
      <w:r w:rsidR="00CD2FEF"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уметничку</w:t>
      </w:r>
      <w:r w:rsidR="00CD2FEF" w:rsidRPr="00CD2FEF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или</w:t>
      </w:r>
      <w:r w:rsidR="00CD2FEF" w:rsidRPr="00CD2FEF">
        <w:rPr>
          <w:rFonts w:ascii="Times New Roman" w:eastAsiaTheme="minorEastAsia" w:hAnsi="Times New Roman" w:cs="Times New Roman"/>
          <w:spacing w:val="52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="00CD2FEF"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="00CD2FEF"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виду</w:t>
      </w:r>
      <w:r w:rsidR="00CD2FEF" w:rsidRPr="00CD2FEF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занимања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="00CD2FEF"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културе,</w:t>
      </w:r>
      <w:r w:rsidR="00CD2FEF" w:rsidRPr="00CD2FEF">
        <w:rPr>
          <w:rFonts w:ascii="Times New Roman" w:eastAsiaTheme="minorEastAsia" w:hAnsi="Times New Roman" w:cs="Times New Roman"/>
          <w:spacing w:val="3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буџету</w:t>
      </w:r>
      <w:r w:rsidR="00CD2FEF" w:rsidRPr="00CD2FEF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општине Апатин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обезбеђују </w:t>
      </w:r>
      <w:r w:rsidR="00CD2FEF"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="00CD2FEF" w:rsidRPr="00CD2FEF">
        <w:rPr>
          <w:rFonts w:ascii="Times New Roman" w:eastAsiaTheme="minorEastAsia" w:hAnsi="Times New Roman" w:cs="Times New Roman"/>
          <w:spacing w:val="24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средства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="00CD2FEF"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уплату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доприноса.</w:t>
      </w:r>
    </w:p>
    <w:p w14:paraId="10A47682" w14:textId="77777777" w:rsid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36931675" w14:textId="77777777" w:rsidR="00A3250C" w:rsidRPr="00CD2FEF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0631313" w14:textId="1503BFB1" w:rsidR="00CD2FEF" w:rsidRP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3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</w:p>
    <w:p w14:paraId="43DF7C12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FA792E8" w14:textId="3184B5DA" w:rsidR="00CD2FEF" w:rsidRPr="00A3250C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Лице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које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="00CD2FEF"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или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области 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културе,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55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смислу</w:t>
      </w:r>
      <w:r w:rsidR="00CD2FEF" w:rsidRPr="00CD2FEF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закона</w:t>
      </w:r>
      <w:r w:rsidR="00CD2FEF" w:rsidRPr="00CD2FEF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којим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уређује</w:t>
      </w:r>
      <w:r w:rsidR="00CD2FEF" w:rsidRPr="00CD2FEF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је: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самостални</w:t>
      </w:r>
      <w:r w:rsidR="00CD2FEF" w:rsidRPr="00CD2FEF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уметник,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самостални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стручњак</w:t>
      </w:r>
      <w:r w:rsidR="00CD2FEF" w:rsidRPr="00CD2FEF">
        <w:rPr>
          <w:rFonts w:ascii="Times New Roman" w:eastAsiaTheme="minorEastAsia" w:hAnsi="Times New Roman" w:cs="Times New Roman"/>
          <w:spacing w:val="44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79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култури,</w:t>
      </w:r>
      <w:r w:rsidR="00CD2FEF" w:rsidRPr="00CD2FEF">
        <w:rPr>
          <w:rFonts w:ascii="Times New Roman" w:eastAsiaTheme="minorEastAsia" w:hAnsi="Times New Roman" w:cs="Times New Roman"/>
          <w:spacing w:val="3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самостални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извођач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културних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програма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  <w:r w:rsidR="00CD2FEF" w:rsidRPr="00CD2FEF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самостални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сарадник</w:t>
      </w:r>
      <w:r w:rsidR="00CD2FEF" w:rsidRPr="00CD2FEF">
        <w:rPr>
          <w:rFonts w:ascii="Times New Roman" w:eastAsiaTheme="minorEastAsia" w:hAnsi="Times New Roman" w:cs="Times New Roman"/>
          <w:spacing w:val="42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култури,</w:t>
      </w:r>
      <w:r w:rsidR="00CD2FEF" w:rsidRPr="00CD2FEF">
        <w:rPr>
          <w:rFonts w:ascii="Times New Roman" w:eastAsiaTheme="minorEastAsia" w:hAnsi="Times New Roman" w:cs="Times New Roman"/>
          <w:spacing w:val="3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а</w:t>
      </w:r>
      <w:r w:rsidR="00CD2FEF" w:rsidRPr="00CD2FEF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којима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</w:t>
      </w:r>
      <w:r w:rsidR="00CD2FEF" w:rsidRPr="00CD2FEF">
        <w:rPr>
          <w:rFonts w:ascii="Times New Roman" w:eastAsiaTheme="minorEastAsia" w:hAnsi="Times New Roman" w:cs="Times New Roman"/>
          <w:spacing w:val="59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репрезентативно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удружење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култури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lastRenderedPageBreak/>
        <w:t>утврдило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статус</w:t>
      </w:r>
      <w:r w:rsidR="00CD2FEF" w:rsidRPr="00CD2FEF">
        <w:rPr>
          <w:rFonts w:ascii="Times New Roman" w:eastAsiaTheme="minorEastAsia" w:hAnsi="Times New Roman" w:cs="Times New Roman"/>
          <w:spacing w:val="43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лица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које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="00CD2FEF" w:rsidRPr="00CD2FEF">
        <w:rPr>
          <w:rFonts w:ascii="Times New Roman" w:eastAsiaTheme="minorEastAsia" w:hAnsi="Times New Roman" w:cs="Times New Roman"/>
          <w:spacing w:val="4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="00CD2FEF"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уметничку</w:t>
      </w:r>
      <w:r w:rsidR="00CD2FEF" w:rsidRPr="00CD2FEF">
        <w:rPr>
          <w:rFonts w:ascii="Times New Roman" w:eastAsiaTheme="minorEastAsia" w:hAnsi="Times New Roman" w:cs="Times New Roman"/>
          <w:spacing w:val="69"/>
          <w:w w:val="101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или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културе.</w:t>
      </w:r>
    </w:p>
    <w:p w14:paraId="4608B559" w14:textId="4E208CED" w:rsidR="000800EB" w:rsidRPr="0050181B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</w:t>
      </w:r>
      <w:r w:rsidR="000800EB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Самостални уметник јесте физичко лице које самостално, у виду занимања, обавља уметничку делатност и коме је репрезентативно удружење у култури утврдило статус лица које самостално обавља уметничку делатност у области културе</w:t>
      </w:r>
      <w:r w:rsidR="0050181B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</w:t>
      </w:r>
    </w:p>
    <w:p w14:paraId="6CA316C6" w14:textId="5361A3BA" w:rsidR="000800EB" w:rsidRPr="0050181B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</w:t>
      </w:r>
      <w:r w:rsidR="000800EB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Самостални стручњак у култури јесте физичко лице које самостално у виду занимања, обавља </w:t>
      </w:r>
      <w:r w:rsidR="006829D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научно</w:t>
      </w:r>
      <w:r w:rsidR="00D0451A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истраживачке, теоријско- критичке, едукативне, продуцентске, организаторске, менаџерске и друге стручне послове у области културних делатности </w:t>
      </w:r>
      <w:r w:rsidR="000800EB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из члана 55б. закона и коме је репрезентативно удружење у култури утврдило статус лица које самостално обавља делатност у области културе</w:t>
      </w:r>
      <w:r w:rsidR="0050181B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</w:t>
      </w:r>
    </w:p>
    <w:p w14:paraId="78DE37E2" w14:textId="60327DBA" w:rsidR="00D0451A" w:rsidRPr="00A3250C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 </w:t>
      </w:r>
      <w:r w:rsidR="00D0451A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Самостални извођач културних програма у музичким и сценским делатностима је физичко лице које самостално, у виду занимања обавља вокално и инструментално извођење културних програма, или на други начин изводи културни или артистички програм и коме је репрезентативно удружење у култури утврдило статус лица које самостално обавља уметничку или другу делатност у области културе.</w:t>
      </w:r>
    </w:p>
    <w:p w14:paraId="0ABBBC5B" w14:textId="0C0E39CA" w:rsidR="00CD2FEF" w:rsidRPr="0050181B" w:rsidRDefault="001C632D" w:rsidP="001C632D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113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  </w:t>
      </w:r>
      <w:r w:rsidR="00D0451A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Самостални сарадник у култури јесте физичко лице које самостално, у виду занимања, обавља стручно-техничке послове у области културних делатности и коме је репрезентативно удружење у култури утврдило статус лица које самостално обавља делатност у области културе</w:t>
      </w:r>
      <w:r w:rsidR="0050181B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</w:t>
      </w:r>
    </w:p>
    <w:p w14:paraId="2BB48C2A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871EE97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5DAEDB2" w14:textId="0373C19A" w:rsid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5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CD467C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4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.</w:t>
      </w:r>
    </w:p>
    <w:p w14:paraId="6F56AF4D" w14:textId="77777777" w:rsidR="00A3250C" w:rsidRPr="00CD2FEF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5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</w:p>
    <w:p w14:paraId="464876F7" w14:textId="5B7D2433" w:rsidR="00CD2FEF" w:rsidRPr="00CD2FEF" w:rsidRDefault="00A3250C" w:rsidP="005018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58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  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Право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уплату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остварује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лице</w:t>
      </w:r>
      <w:r w:rsidR="00CD2FEF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које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кумулативно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испуњава</w:t>
      </w:r>
      <w:r w:rsidR="00CD2FEF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следеће</w:t>
      </w:r>
      <w:r w:rsidR="00CD2FEF"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услове:</w:t>
      </w:r>
    </w:p>
    <w:p w14:paraId="6508C742" w14:textId="300A0A8C" w:rsidR="00CD2FEF" w:rsidRPr="00A3250C" w:rsidRDefault="00CD2FEF" w:rsidP="00A3250C">
      <w:pPr>
        <w:pStyle w:val="ListParagraph"/>
        <w:widowControl w:val="0"/>
        <w:numPr>
          <w:ilvl w:val="1"/>
          <w:numId w:val="1"/>
        </w:numPr>
        <w:tabs>
          <w:tab w:val="left" w:pos="1705"/>
        </w:tabs>
        <w:kinsoku w:val="0"/>
        <w:overflowPunct w:val="0"/>
        <w:autoSpaceDE w:val="0"/>
        <w:autoSpaceDN w:val="0"/>
        <w:adjustRightInd w:val="0"/>
        <w:spacing w:after="0" w:line="243" w:lineRule="auto"/>
        <w:ind w:right="115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да</w:t>
      </w:r>
      <w:r w:rsidRPr="00A3250C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му</w:t>
      </w:r>
      <w:r w:rsidRPr="00A3250C">
        <w:rPr>
          <w:rFonts w:ascii="Times New Roman" w:eastAsiaTheme="minorEastAsia" w:hAnsi="Times New Roman" w:cs="Times New Roman"/>
          <w:spacing w:val="5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је</w:t>
      </w:r>
      <w:r w:rsidRPr="00A3250C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репрезентативно</w:t>
      </w:r>
      <w:r w:rsidRPr="00A3250C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удружење</w:t>
      </w:r>
      <w:r w:rsidRPr="00A3250C">
        <w:rPr>
          <w:rFonts w:ascii="Times New Roman" w:eastAsiaTheme="minorEastAsia" w:hAnsi="Times New Roman" w:cs="Times New Roman"/>
          <w:spacing w:val="54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A3250C">
        <w:rPr>
          <w:rFonts w:ascii="Times New Roman" w:eastAsiaTheme="minorEastAsia" w:hAnsi="Times New Roman" w:cs="Times New Roman"/>
          <w:spacing w:val="50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култури</w:t>
      </w:r>
      <w:r w:rsidR="00A86931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</w:t>
      </w:r>
      <w:r w:rsidR="006829D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(</w:t>
      </w:r>
      <w:r w:rsidR="00A86931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које се налази у регистру репрезентативних удружења у култури</w:t>
      </w:r>
      <w:r w:rsidR="006829D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)</w:t>
      </w:r>
      <w:r w:rsidRPr="00A3250C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утврдило</w:t>
      </w:r>
      <w:r w:rsidRPr="00A3250C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статус</w:t>
      </w:r>
      <w:r w:rsidRPr="00A3250C">
        <w:rPr>
          <w:rFonts w:ascii="Times New Roman" w:eastAsiaTheme="minorEastAsia" w:hAnsi="Times New Roman" w:cs="Times New Roman"/>
          <w:spacing w:val="52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лица</w:t>
      </w:r>
      <w:r w:rsidRPr="00A3250C">
        <w:rPr>
          <w:rFonts w:ascii="Times New Roman" w:eastAsiaTheme="minorEastAsia" w:hAnsi="Times New Roman" w:cs="Times New Roman"/>
          <w:spacing w:val="53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које</w:t>
      </w:r>
      <w:r w:rsidRPr="00A3250C">
        <w:rPr>
          <w:rFonts w:ascii="Times New Roman" w:eastAsiaTheme="minorEastAsia" w:hAnsi="Times New Roman" w:cs="Times New Roman"/>
          <w:spacing w:val="28"/>
          <w:w w:val="10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Pr="00A3250C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Pr="00A3250C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Pr="00A3250C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или</w:t>
      </w:r>
      <w:r w:rsidRPr="00A3250C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Pr="00A3250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Pr="00A3250C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A3250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виду</w:t>
      </w:r>
      <w:r w:rsidRPr="00A3250C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занимања</w:t>
      </w:r>
      <w:r w:rsidRPr="00A3250C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A3250C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Pr="00A3250C">
        <w:rPr>
          <w:rFonts w:ascii="Times New Roman" w:eastAsiaTheme="minorEastAsia" w:hAnsi="Times New Roman" w:cs="Times New Roman"/>
          <w:spacing w:val="43"/>
          <w:w w:val="101"/>
          <w:kern w:val="0"/>
          <w:sz w:val="24"/>
          <w:szCs w:val="24"/>
        </w:rPr>
        <w:t xml:space="preserve">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културе;</w:t>
      </w:r>
    </w:p>
    <w:p w14:paraId="1CD10D8A" w14:textId="77777777" w:rsidR="00CD2FEF" w:rsidRPr="00CD2FEF" w:rsidRDefault="00CD2FEF" w:rsidP="00CD2FEF">
      <w:pPr>
        <w:widowControl w:val="0"/>
        <w:numPr>
          <w:ilvl w:val="1"/>
          <w:numId w:val="1"/>
        </w:numPr>
        <w:tabs>
          <w:tab w:val="left" w:pos="170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hanging="349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да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обавља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као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једино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или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главно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занимање,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а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није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корисник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пензије;</w:t>
      </w:r>
    </w:p>
    <w:p w14:paraId="1B012374" w14:textId="77777777" w:rsidR="00CD2FEF" w:rsidRPr="00CD2FEF" w:rsidRDefault="00CD2FEF" w:rsidP="00CD2FEF">
      <w:pPr>
        <w:widowControl w:val="0"/>
        <w:numPr>
          <w:ilvl w:val="1"/>
          <w:numId w:val="1"/>
        </w:numPr>
        <w:tabs>
          <w:tab w:val="left" w:pos="1705"/>
        </w:tabs>
        <w:kinsoku w:val="0"/>
        <w:overflowPunct w:val="0"/>
        <w:autoSpaceDE w:val="0"/>
        <w:autoSpaceDN w:val="0"/>
        <w:adjustRightInd w:val="0"/>
        <w:spacing w:before="2" w:after="0" w:line="240" w:lineRule="auto"/>
        <w:ind w:hanging="349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да није осигуран по другом основу</w:t>
      </w:r>
    </w:p>
    <w:p w14:paraId="15B9D516" w14:textId="5810D26E" w:rsidR="00CD2FEF" w:rsidRPr="00CD2FEF" w:rsidRDefault="00CD2FEF" w:rsidP="00CD2FEF">
      <w:pPr>
        <w:widowControl w:val="0"/>
        <w:numPr>
          <w:ilvl w:val="1"/>
          <w:numId w:val="1"/>
        </w:numPr>
        <w:tabs>
          <w:tab w:val="left" w:pos="1705"/>
        </w:tabs>
        <w:kinsoku w:val="0"/>
        <w:overflowPunct w:val="0"/>
        <w:autoSpaceDE w:val="0"/>
        <w:autoSpaceDN w:val="0"/>
        <w:adjustRightInd w:val="0"/>
        <w:spacing w:before="4" w:after="0" w:line="244" w:lineRule="auto"/>
        <w:ind w:right="109" w:hanging="349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да</w:t>
      </w:r>
      <w:r w:rsidRPr="00CD2FEF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му</w:t>
      </w:r>
      <w:r w:rsidRPr="00CD2FEF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надлежна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="00816413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П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ореска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управа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утврдила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обавезу</w:t>
      </w:r>
      <w:r w:rsidRPr="00CD2FEF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плаћања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12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складу</w:t>
      </w:r>
      <w:r w:rsidRPr="00CD2FEF">
        <w:rPr>
          <w:rFonts w:ascii="Times New Roman" w:eastAsiaTheme="minorEastAsia" w:hAnsi="Times New Roman" w:cs="Times New Roman"/>
          <w:spacing w:val="52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законом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којим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уређују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доприноси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обавезно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социјално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осигурање,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као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лицу</w:t>
      </w:r>
      <w:r w:rsidRPr="00CD2FEF">
        <w:rPr>
          <w:rFonts w:ascii="Times New Roman" w:eastAsiaTheme="minorEastAsia" w:hAnsi="Times New Roman" w:cs="Times New Roman"/>
          <w:spacing w:val="69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које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или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другу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културе;</w:t>
      </w:r>
    </w:p>
    <w:p w14:paraId="2E03CFA2" w14:textId="30691533" w:rsidR="00202ADC" w:rsidRPr="00281879" w:rsidRDefault="00CB37ED" w:rsidP="00281879">
      <w:pPr>
        <w:pStyle w:val="ListParagraph"/>
        <w:numPr>
          <w:ilvl w:val="1"/>
          <w:numId w:val="1"/>
        </w:numPr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</w:pPr>
      <w:r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да у моменту подношења захтева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</w:rPr>
        <w:t>на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10"/>
          <w:kern w:val="0"/>
          <w:sz w:val="24"/>
          <w:szCs w:val="24"/>
        </w:rPr>
        <w:t xml:space="preserve">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</w:rPr>
        <w:t>територији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8"/>
          <w:kern w:val="0"/>
          <w:sz w:val="24"/>
          <w:szCs w:val="24"/>
        </w:rPr>
        <w:t xml:space="preserve">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  <w:lang w:val="sr-Cyrl-RS"/>
        </w:rPr>
        <w:t>општине Апатин</w:t>
      </w:r>
      <w:r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  <w:lang w:val="sr-Cyrl-RS"/>
        </w:rPr>
        <w:t xml:space="preserve">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</w:rPr>
        <w:t>има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10"/>
          <w:kern w:val="0"/>
          <w:sz w:val="24"/>
          <w:szCs w:val="24"/>
        </w:rPr>
        <w:t xml:space="preserve">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</w:rPr>
        <w:t>пребивалиште,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7"/>
          <w:kern w:val="0"/>
          <w:sz w:val="24"/>
          <w:szCs w:val="24"/>
        </w:rPr>
        <w:t xml:space="preserve"> </w:t>
      </w:r>
      <w:r w:rsidRPr="00281879">
        <w:rPr>
          <w:rFonts w:ascii="Times New Roman" w:eastAsiaTheme="minorEastAsia" w:hAnsi="Times New Roman" w:cs="Times New Roman"/>
          <w:color w:val="000000" w:themeColor="text1"/>
          <w:spacing w:val="7"/>
          <w:kern w:val="0"/>
          <w:sz w:val="24"/>
          <w:szCs w:val="24"/>
          <w:lang w:val="sr-Cyrl-RS"/>
        </w:rPr>
        <w:t xml:space="preserve">у трајању од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-1"/>
          <w:kern w:val="0"/>
          <w:sz w:val="24"/>
          <w:szCs w:val="24"/>
        </w:rPr>
        <w:t>најмање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spacing w:val="8"/>
          <w:kern w:val="0"/>
          <w:sz w:val="24"/>
          <w:szCs w:val="24"/>
        </w:rPr>
        <w:t xml:space="preserve"> </w:t>
      </w:r>
      <w:r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једне године </w:t>
      </w:r>
      <w:r w:rsidR="00CD2FEF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непрекидно или </w:t>
      </w:r>
      <w:r w:rsidR="00281879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да је некад имало пребивалиште са или без прекида у укупном трајању од </w:t>
      </w:r>
      <w:r w:rsid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>10</w:t>
      </w:r>
      <w:r w:rsidR="00281879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 година</w:t>
      </w:r>
    </w:p>
    <w:p w14:paraId="1666D38A" w14:textId="77777777" w:rsidR="00CD2FEF" w:rsidRPr="00A3250C" w:rsidRDefault="00CD2FEF" w:rsidP="00CD2FEF">
      <w:pP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</w:p>
    <w:p w14:paraId="600B1173" w14:textId="01E4FF2D" w:rsidR="00CD2FEF" w:rsidRPr="00CD2FEF" w:rsidRDefault="00A3250C" w:rsidP="00A3250C">
      <w:pPr>
        <w:widowControl w:val="0"/>
        <w:tabs>
          <w:tab w:val="left" w:pos="3793"/>
        </w:tabs>
        <w:kinsoku w:val="0"/>
        <w:overflowPunct w:val="0"/>
        <w:autoSpaceDE w:val="0"/>
        <w:autoSpaceDN w:val="0"/>
        <w:adjustRightInd w:val="0"/>
        <w:spacing w:before="76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 xml:space="preserve">                                        II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ПОСТУПАК</w:t>
      </w:r>
      <w:r w:rsidR="00CD2FEF"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ОСТВАРИВАЊА</w:t>
      </w:r>
      <w:r w:rsidR="00CD2FEF" w:rsidRPr="00CD2FEF">
        <w:rPr>
          <w:rFonts w:ascii="Times New Roman" w:eastAsiaTheme="minorEastAsia" w:hAnsi="Times New Roman" w:cs="Times New Roman"/>
          <w:spacing w:val="19"/>
          <w:kern w:val="0"/>
          <w:sz w:val="24"/>
          <w:szCs w:val="24"/>
        </w:rPr>
        <w:t xml:space="preserve">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ПРАВА</w:t>
      </w:r>
    </w:p>
    <w:p w14:paraId="23A96430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103CFF3" w14:textId="0A6148B7" w:rsidR="00CD2FEF" w:rsidRPr="002E7271" w:rsidRDefault="00A73160" w:rsidP="002E72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5.</w:t>
      </w:r>
    </w:p>
    <w:p w14:paraId="5A4D5386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FDE3BDE" w14:textId="32731D8C" w:rsidR="002E7271" w:rsidRDefault="00036012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</w:t>
      </w:r>
      <w:r w:rsidR="00CD2FEF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Право из члана </w:t>
      </w:r>
      <w:r w:rsidR="00CD467C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4</w:t>
      </w:r>
      <w:r w:rsidR="00CD2FEF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. ове одлуке, утврђује решењем Општинска управа општине Апатин -Одељење надлежно за послове културе, на основу захтева за признавање права на уплату доприноса за лице које је стекло статус лица које самостално обавља </w:t>
      </w:r>
      <w:r w:rsidR="00CD2FEF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lastRenderedPageBreak/>
        <w:t>уметничку или другу делатност у области културе, а који се подноси на посебном обрасцу који ће прописати Општинска управа општине Апатин.</w:t>
      </w:r>
      <w:r w:rsidR="00CD467C" w:rsidRPr="00A3250C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="003C17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</w:t>
      </w:r>
    </w:p>
    <w:p w14:paraId="638A2900" w14:textId="585D0875" w:rsidR="00CD2FEF" w:rsidRPr="001103E7" w:rsidRDefault="002E7271" w:rsidP="001103E7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 xml:space="preserve">      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Надлежно Одељење на основу поднетог захтева, уколико су испуњени услови утврђени овом одлуком доноси решење о признавању права на уплату доприноса, а уколико није достављена прописана документација, </w:t>
      </w:r>
      <w:r w:rsidR="00F3684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односно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уколико нису испуњени услови, захтев одбија посебним актом </w:t>
      </w:r>
      <w:r w:rsidR="00F3684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као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неоснован.</w:t>
      </w:r>
      <w:r w:rsidR="003C17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</w:t>
      </w:r>
    </w:p>
    <w:p w14:paraId="39C6C3B6" w14:textId="2E133258" w:rsidR="002E7271" w:rsidRDefault="002E7271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Право на уплату доприноса, уколико су испуњени услови прописани овом одлуком, остварује самостални уметник за период 01. јануар – 31. децембар наредне године у односу на годину у којој је поднет захтев.</w:t>
      </w:r>
    </w:p>
    <w:p w14:paraId="620F2EA2" w14:textId="74230E9E" w:rsidR="002E7271" w:rsidRDefault="002E7271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Изузетно, право по основу одредби ове одлуке у текућој години може се признати у зависности од расположивих буџетских средстава, </w:t>
      </w:r>
      <w:r w:rsidR="008B2DD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само 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лицу </w:t>
      </w:r>
      <w:bookmarkStart w:id="0" w:name="_Hlk145669470"/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из члана 3. ове одлуке</w:t>
      </w:r>
      <w:bookmarkEnd w:id="0"/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, које је статус самосталног уметника први пут стекло у години у којој подноси захтев, </w:t>
      </w:r>
      <w:r w:rsidR="00F12CD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или лицу</w:t>
      </w:r>
      <w:r w:rsidR="00F12CD8" w:rsidRPr="00F12CD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</w:t>
      </w:r>
      <w:r w:rsidR="00F12CD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из члана 3. ове одлуке</w:t>
      </w:r>
      <w:r w:rsidR="00F12CD8" w:rsidRPr="00F12CD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 </w:t>
      </w:r>
      <w:r w:rsidR="00F12CD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које је </w:t>
      </w:r>
      <w:r w:rsidR="00F12CD8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некад имало пребивалиште са или без прекида у укупном трајању од </w:t>
      </w:r>
      <w:r w:rsidR="00F12CD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>10</w:t>
      </w:r>
      <w:r w:rsidR="00F12CD8" w:rsidRPr="00281879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 година</w:t>
      </w:r>
      <w:r w:rsidR="00F12CD8">
        <w:rPr>
          <w:rFonts w:ascii="Times New Roman" w:eastAsiaTheme="minorEastAsia" w:hAnsi="Times New Roman" w:cs="Times New Roman"/>
          <w:color w:val="000000" w:themeColor="text1"/>
          <w:kern w:val="0"/>
          <w:sz w:val="24"/>
          <w:szCs w:val="24"/>
          <w:lang w:val="sr-Cyrl-RS"/>
        </w:rPr>
        <w:t xml:space="preserve"> на територији општине Апатин,</w:t>
      </w:r>
      <w:r w:rsidR="00F12CD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с тим што се обрачун и исплата доприноса врши почев од првог дана наредног месеца, од месеца у коме је признато право на плаћање доприноса.</w:t>
      </w:r>
      <w:r w:rsidR="00F12CD8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</w:t>
      </w:r>
    </w:p>
    <w:p w14:paraId="3219C003" w14:textId="768BE45B" w:rsidR="001103E7" w:rsidRDefault="001103E7" w:rsidP="00036012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Против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решења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надлежног Одељења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може</w:t>
      </w:r>
      <w:r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изјавити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жалба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Општинском 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већу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општине Апатин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у року од 15 дана од дана пријема решења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.</w:t>
      </w:r>
    </w:p>
    <w:p w14:paraId="03D978C1" w14:textId="77777777" w:rsidR="00A3250C" w:rsidRPr="00CD2FEF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4" w:firstLine="96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</w:p>
    <w:p w14:paraId="4653BF5D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5E12EE0" w14:textId="0498277A" w:rsidR="00CD2FEF" w:rsidRPr="00CD2FEF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6.</w:t>
      </w:r>
    </w:p>
    <w:p w14:paraId="7AD003EA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6C201F0" w14:textId="52C28407" w:rsidR="001103E7" w:rsidRDefault="001103E7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 w:firstLine="976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Захтев за признавање права на уплату доприноса подноси се надлежном Одељењу из области културе најкасније до 15 новембра текуће године за наредну годину.</w:t>
      </w:r>
    </w:p>
    <w:p w14:paraId="19331F39" w14:textId="2D13416F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 w:firstLine="97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Уз</w:t>
      </w:r>
      <w:r w:rsidRPr="00CD2FEF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захтев,</w:t>
      </w:r>
      <w:r w:rsidRPr="00CD2FEF">
        <w:rPr>
          <w:rFonts w:ascii="Times New Roman" w:eastAsiaTheme="minorEastAsia" w:hAnsi="Times New Roman" w:cs="Times New Roman"/>
          <w:spacing w:val="3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</w:t>
      </w:r>
      <w:r w:rsidR="00D5793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е</w:t>
      </w:r>
      <w:r w:rsidRPr="00CD2FEF">
        <w:rPr>
          <w:rFonts w:ascii="Times New Roman" w:eastAsiaTheme="minorEastAsia" w:hAnsi="Times New Roman" w:cs="Times New Roman"/>
          <w:spacing w:val="40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</w:t>
      </w:r>
      <w:r w:rsidR="00D5793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а</w:t>
      </w:r>
      <w:r w:rsidR="00D57930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="00D57930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="00D57930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ју</w:t>
      </w:r>
      <w:r w:rsidR="00D57930"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="00D57930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или</w:t>
      </w:r>
      <w:r w:rsidR="00D57930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="00D57930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="00D57930"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="00D57930"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области </w:t>
      </w:r>
      <w:r w:rsidR="00D57930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="00D57930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</w:t>
      </w:r>
      <w:r w:rsidR="00D5793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ове одлуке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,</w:t>
      </w:r>
      <w:r w:rsidRPr="00CD2FEF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доставља:</w:t>
      </w:r>
    </w:p>
    <w:p w14:paraId="594180E2" w14:textId="1208A9D5" w:rsidR="00CD2FEF" w:rsidRPr="00CD2FEF" w:rsidRDefault="00CD2FEF" w:rsidP="00D57930">
      <w:pPr>
        <w:widowControl w:val="0"/>
        <w:numPr>
          <w:ilvl w:val="0"/>
          <w:numId w:val="2"/>
        </w:numPr>
        <w:tabs>
          <w:tab w:val="left" w:pos="728"/>
          <w:tab w:val="left" w:pos="9271"/>
        </w:tabs>
        <w:kinsoku w:val="0"/>
        <w:overflowPunct w:val="0"/>
        <w:autoSpaceDE w:val="0"/>
        <w:autoSpaceDN w:val="0"/>
        <w:adjustRightInd w:val="0"/>
        <w:spacing w:after="0" w:line="244" w:lineRule="auto"/>
        <w:ind w:right="116" w:hanging="35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уверење</w:t>
      </w:r>
      <w:r w:rsidRPr="00CD2FEF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одговарајућег</w:t>
      </w:r>
      <w:r w:rsidRPr="00CD2FEF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репрезентативног</w:t>
      </w:r>
      <w:r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удружења</w:t>
      </w:r>
      <w:r w:rsidRPr="00CD2FEF">
        <w:rPr>
          <w:rFonts w:ascii="Times New Roman" w:eastAsiaTheme="minorEastAsia" w:hAnsi="Times New Roman" w:cs="Times New Roman"/>
          <w:spacing w:val="5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5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култури</w:t>
      </w:r>
      <w:r w:rsidRPr="00CD2FEF">
        <w:rPr>
          <w:rFonts w:ascii="Times New Roman" w:eastAsiaTheme="minorEastAsia" w:hAnsi="Times New Roman" w:cs="Times New Roman"/>
          <w:spacing w:val="5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</w:t>
      </w:r>
      <w:r w:rsidRPr="00CD2FEF">
        <w:rPr>
          <w:rFonts w:ascii="Times New Roman" w:eastAsiaTheme="minorEastAsia" w:hAnsi="Times New Roman" w:cs="Times New Roman"/>
          <w:spacing w:val="5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признавању</w:t>
      </w:r>
      <w:r w:rsidR="00D57930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статуса</w:t>
      </w:r>
      <w:r w:rsidRPr="00CD2FEF">
        <w:rPr>
          <w:rFonts w:ascii="Times New Roman" w:eastAsiaTheme="minorEastAsia" w:hAnsi="Times New Roman" w:cs="Times New Roman"/>
          <w:spacing w:val="67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лица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које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самостално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обавља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или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другу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Pr="00CD2FEF">
        <w:rPr>
          <w:rFonts w:ascii="Times New Roman" w:eastAsiaTheme="minorEastAsia" w:hAnsi="Times New Roman" w:cs="Times New Roman"/>
          <w:spacing w:val="1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области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културе;</w:t>
      </w:r>
    </w:p>
    <w:p w14:paraId="40FA3A43" w14:textId="77777777" w:rsidR="00CD2FEF" w:rsidRPr="00CD2FEF" w:rsidRDefault="00CD2FEF" w:rsidP="00CD2FEF">
      <w:pPr>
        <w:widowControl w:val="0"/>
        <w:numPr>
          <w:ilvl w:val="0"/>
          <w:numId w:val="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before="4" w:after="0" w:line="240" w:lineRule="auto"/>
        <w:ind w:hanging="35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потврда Републичког фонда за пензијско  и инвалидско осигурање да подносилац захтева није осигуран по другом основу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;</w:t>
      </w:r>
    </w:p>
    <w:p w14:paraId="5A9A0636" w14:textId="7167FDB5" w:rsidR="00CD2FEF" w:rsidRPr="00CD2FEF" w:rsidRDefault="00CD2FEF" w:rsidP="00CD2FEF">
      <w:pPr>
        <w:widowControl w:val="0"/>
        <w:numPr>
          <w:ilvl w:val="0"/>
          <w:numId w:val="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before="5" w:after="0" w:line="240" w:lineRule="auto"/>
        <w:ind w:hanging="350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фотокопију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решења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надлежне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пореске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управе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утврђивању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задужења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</w:t>
      </w:r>
      <w:r w:rsidR="00D5793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е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</w:p>
    <w:p w14:paraId="61ED38B5" w14:textId="77777777" w:rsidR="00CD2FEF" w:rsidRPr="00A3250C" w:rsidRDefault="00CD2FEF" w:rsidP="00CD2FEF">
      <w:pPr>
        <w:widowControl w:val="0"/>
        <w:numPr>
          <w:ilvl w:val="0"/>
          <w:numId w:val="2"/>
        </w:numPr>
        <w:tabs>
          <w:tab w:val="left" w:pos="1079"/>
        </w:tabs>
        <w:kinsoku w:val="0"/>
        <w:overflowPunct w:val="0"/>
        <w:autoSpaceDE w:val="0"/>
        <w:autoSpaceDN w:val="0"/>
        <w:adjustRightInd w:val="0"/>
        <w:spacing w:before="10" w:after="0" w:line="243" w:lineRule="auto"/>
        <w:ind w:right="116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очитана лична карта и потврда из МУП-а о пребивалишту</w:t>
      </w:r>
    </w:p>
    <w:p w14:paraId="64A55197" w14:textId="77777777" w:rsidR="00CD2FEF" w:rsidRDefault="00CD2FEF" w:rsidP="00A3250C">
      <w:pPr>
        <w:widowControl w:val="0"/>
        <w:tabs>
          <w:tab w:val="left" w:pos="1079"/>
        </w:tabs>
        <w:kinsoku w:val="0"/>
        <w:overflowPunct w:val="0"/>
        <w:autoSpaceDE w:val="0"/>
        <w:autoSpaceDN w:val="0"/>
        <w:adjustRightInd w:val="0"/>
        <w:spacing w:before="10" w:after="0" w:line="243" w:lineRule="auto"/>
        <w:ind w:right="116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F35C4AD" w14:textId="77777777" w:rsidR="002E7271" w:rsidRPr="00CD2FEF" w:rsidRDefault="002E7271" w:rsidP="00A3250C">
      <w:pPr>
        <w:widowControl w:val="0"/>
        <w:tabs>
          <w:tab w:val="left" w:pos="1079"/>
        </w:tabs>
        <w:kinsoku w:val="0"/>
        <w:overflowPunct w:val="0"/>
        <w:autoSpaceDE w:val="0"/>
        <w:autoSpaceDN w:val="0"/>
        <w:adjustRightInd w:val="0"/>
        <w:spacing w:before="10" w:after="0" w:line="243" w:lineRule="auto"/>
        <w:ind w:right="116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7FA41EB8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63B8017" w14:textId="348F484A" w:rsidR="00CD2FEF" w:rsidRPr="00A3250C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7.</w:t>
      </w:r>
    </w:p>
    <w:p w14:paraId="7D34DB87" w14:textId="77777777" w:rsidR="00CD467C" w:rsidRPr="00A3250C" w:rsidRDefault="00CD467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6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</w:p>
    <w:p w14:paraId="35C78228" w14:textId="31404C11" w:rsidR="00CD467C" w:rsidRPr="00CD2FEF" w:rsidRDefault="00CD467C" w:rsidP="00CD467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 w:firstLine="976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Под правом на уплату доприноса у смислу одредби ове одлуке, подразумева се да ће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лицима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кој</w:t>
      </w:r>
      <w:r w:rsidR="00D5793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а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самостално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обавља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ју</w:t>
      </w:r>
      <w:r w:rsidRPr="00CD2FEF">
        <w:rPr>
          <w:rFonts w:ascii="Times New Roman" w:eastAsiaTheme="minorEastAsia" w:hAnsi="Times New Roman" w:cs="Times New Roman"/>
          <w:spacing w:val="1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уметничку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или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другу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делатност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области 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културе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којима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буде признато право, општина Апатин из средстава буџета 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вршити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уплату допринос</w:t>
      </w:r>
      <w:r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а за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пензијско и инвалидко осигурање и доприноса за здравствено осигурање.</w:t>
      </w:r>
    </w:p>
    <w:p w14:paraId="169229BA" w14:textId="7E20132B" w:rsidR="00903EA1" w:rsidRPr="008C0261" w:rsidRDefault="00CD467C" w:rsidP="008C0261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0" w:firstLine="976"/>
        <w:jc w:val="both"/>
        <w:rPr>
          <w:rFonts w:ascii="Times New Roman" w:eastAsiaTheme="minorEastAsia" w:hAnsi="Times New Roman" w:cs="Times New Roman"/>
          <w:kern w:val="0"/>
          <w:sz w:val="24"/>
          <w:szCs w:val="24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Доприноси из става 1. овог члана обрачунаваће се и исплаћивати на најнижу месечну основицу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обрачун</w:t>
      </w:r>
      <w:r w:rsidRPr="00CD2FE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</w:t>
      </w:r>
      <w:r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осигуранике</w:t>
      </w:r>
      <w:r w:rsid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-</w:t>
      </w:r>
      <w:r w:rsidRPr="00CD2FEF">
        <w:rPr>
          <w:rFonts w:ascii="Times New Roman" w:eastAsiaTheme="minorEastAsia" w:hAnsi="Times New Roman" w:cs="Times New Roman"/>
          <w:spacing w:val="2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самосталне</w:t>
      </w:r>
      <w:r w:rsidRPr="00CD2FEF">
        <w:rPr>
          <w:rFonts w:ascii="Times New Roman" w:eastAsiaTheme="minorEastAsia" w:hAnsi="Times New Roman" w:cs="Times New Roman"/>
          <w:spacing w:val="45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уметнике,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роковима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на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начин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утврђен</w:t>
      </w:r>
      <w:r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законом</w:t>
      </w:r>
      <w:r w:rsidRPr="00CD2FEF">
        <w:rPr>
          <w:rFonts w:ascii="Times New Roman" w:eastAsiaTheme="minorEastAsia" w:hAnsi="Times New Roman" w:cs="Times New Roman"/>
          <w:spacing w:val="14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којим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Pr="00CD2FEF">
        <w:rPr>
          <w:rFonts w:ascii="Times New Roman" w:eastAsiaTheme="minorEastAsia" w:hAnsi="Times New Roman" w:cs="Times New Roman"/>
          <w:spacing w:val="1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уређују</w:t>
      </w:r>
      <w:r w:rsidRPr="00CD2FEF">
        <w:rPr>
          <w:rFonts w:ascii="Times New Roman" w:eastAsiaTheme="minorEastAsia" w:hAnsi="Times New Roman" w:cs="Times New Roman"/>
          <w:spacing w:val="13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доприноси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за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обавезно</w:t>
      </w:r>
      <w:r w:rsidRPr="00CD2FEF">
        <w:rPr>
          <w:rFonts w:ascii="Times New Roman" w:eastAsiaTheme="minorEastAsia" w:hAnsi="Times New Roman" w:cs="Times New Roman"/>
          <w:spacing w:val="59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социјално</w:t>
      </w:r>
      <w:r w:rsidRPr="00CD2FEF">
        <w:rPr>
          <w:rFonts w:ascii="Times New Roman" w:eastAsiaTheme="minorEastAsia" w:hAnsi="Times New Roman" w:cs="Times New Roman"/>
          <w:spacing w:val="2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осигурање.</w:t>
      </w:r>
    </w:p>
    <w:p w14:paraId="7517D5C8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2E715A76" w14:textId="56C2CA06" w:rsidR="00CD2FEF" w:rsidRPr="00CD2FEF" w:rsidRDefault="00A3250C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31" w:right="158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                                             </w:t>
      </w:r>
      <w:r w:rsidR="00A73160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</w:t>
      </w: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5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8.</w:t>
      </w:r>
    </w:p>
    <w:p w14:paraId="4DA81DA2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4585B59B" w14:textId="4DB80E4E" w:rsid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2" w:firstLine="964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Уплата</w:t>
      </w:r>
      <w:r w:rsidRPr="00CD2FEF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доприноса</w:t>
      </w:r>
      <w:r w:rsidRPr="00CD2FEF">
        <w:rPr>
          <w:rFonts w:ascii="Times New Roman" w:eastAsiaTheme="minorEastAsia" w:hAnsi="Times New Roman" w:cs="Times New Roman"/>
          <w:spacing w:val="3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лицу</w:t>
      </w:r>
      <w:r w:rsidRPr="00CD2FEF">
        <w:rPr>
          <w:rFonts w:ascii="Times New Roman" w:eastAsiaTheme="minorEastAsia" w:hAnsi="Times New Roman" w:cs="Times New Roman"/>
          <w:spacing w:val="2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које</w:t>
      </w:r>
      <w:r w:rsidRPr="00CD2FEF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испуњава</w:t>
      </w:r>
      <w:r w:rsidRPr="00CD2FEF">
        <w:rPr>
          <w:rFonts w:ascii="Times New Roman" w:eastAsiaTheme="minorEastAsia" w:hAnsi="Times New Roman" w:cs="Times New Roman"/>
          <w:spacing w:val="3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услове</w:t>
      </w:r>
      <w:r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из</w:t>
      </w:r>
      <w:r w:rsidRPr="00CD2FEF">
        <w:rPr>
          <w:rFonts w:ascii="Times New Roman" w:eastAsiaTheme="minorEastAsia" w:hAnsi="Times New Roman" w:cs="Times New Roman"/>
          <w:spacing w:val="2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члана</w:t>
      </w:r>
      <w:r w:rsidRPr="00CD2FEF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4</w:t>
      </w:r>
      <w:r w:rsidRPr="00CD2FEF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ове</w:t>
      </w:r>
      <w:r w:rsidRPr="00CD2FEF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="00CD467C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о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длуке</w:t>
      </w:r>
      <w:r w:rsidRPr="00CD2FEF">
        <w:rPr>
          <w:rFonts w:ascii="Times New Roman" w:eastAsiaTheme="minorEastAsia" w:hAnsi="Times New Roman" w:cs="Times New Roman"/>
          <w:spacing w:val="30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врши</w:t>
      </w:r>
      <w:r w:rsidRPr="00CD2FEF">
        <w:rPr>
          <w:rFonts w:ascii="Times New Roman" w:eastAsiaTheme="minorEastAsia" w:hAnsi="Times New Roman" w:cs="Times New Roman"/>
          <w:spacing w:val="2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се</w:t>
      </w:r>
      <w:r w:rsidRPr="00CD2FEF">
        <w:rPr>
          <w:rFonts w:ascii="Times New Roman" w:eastAsiaTheme="minorEastAsia" w:hAnsi="Times New Roman" w:cs="Times New Roman"/>
          <w:spacing w:val="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преко</w:t>
      </w:r>
      <w:r w:rsidRPr="00CD2FEF">
        <w:rPr>
          <w:rFonts w:ascii="Times New Roman" w:eastAsiaTheme="minorEastAsia" w:hAnsi="Times New Roman" w:cs="Times New Roman"/>
          <w:spacing w:val="59"/>
          <w:w w:val="101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репрезентативног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удружења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култури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код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кога</w:t>
      </w:r>
      <w:r w:rsidRPr="00CD2FEF">
        <w:rPr>
          <w:rFonts w:ascii="Times New Roman" w:eastAsiaTheme="minorEastAsia" w:hAnsi="Times New Roman" w:cs="Times New Roman"/>
          <w:spacing w:val="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је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то</w:t>
      </w:r>
      <w:r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лице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уведено</w:t>
      </w:r>
      <w:r w:rsidRPr="00CD2FEF">
        <w:rPr>
          <w:rFonts w:ascii="Times New Roman" w:eastAsiaTheme="minorEastAsia" w:hAnsi="Times New Roman" w:cs="Times New Roman"/>
          <w:spacing w:val="9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у</w:t>
      </w:r>
      <w:r w:rsidRPr="00CD2FEF">
        <w:rPr>
          <w:rFonts w:ascii="Times New Roman" w:eastAsiaTheme="minorEastAsia" w:hAnsi="Times New Roman" w:cs="Times New Roman"/>
          <w:spacing w:val="8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евиденцију</w:t>
      </w:r>
      <w:r w:rsidR="0072725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, а на основу аката о признавању права у складу са овом одлуком и уговора закљученог између општине и репрезентативног удружења. </w:t>
      </w:r>
    </w:p>
    <w:p w14:paraId="740A50B8" w14:textId="5DA5156F" w:rsidR="0072725C" w:rsidRPr="0072725C" w:rsidRDefault="0072725C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2" w:firstLine="96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Уговором из става 1. овог члана уређују се међусобна права и обавезе по основу уплате доприноса из буџета општине за лица из члана 3. ове одлуке којима је право признато.</w:t>
      </w:r>
    </w:p>
    <w:p w14:paraId="3594C869" w14:textId="0380D584" w:rsid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 w:firstLine="96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Репрезентативно</w:t>
      </w:r>
      <w:r w:rsidRPr="00CD2FEF">
        <w:rPr>
          <w:rFonts w:ascii="Times New Roman" w:eastAsiaTheme="minorEastAsia" w:hAnsi="Times New Roman" w:cs="Times New Roman"/>
          <w:spacing w:val="4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удружење</w:t>
      </w:r>
      <w:r w:rsidRPr="00CD2FEF">
        <w:rPr>
          <w:rFonts w:ascii="Times New Roman" w:eastAsiaTheme="minorEastAsia" w:hAnsi="Times New Roman" w:cs="Times New Roman"/>
          <w:spacing w:val="47"/>
          <w:kern w:val="0"/>
          <w:sz w:val="24"/>
          <w:szCs w:val="24"/>
        </w:rPr>
        <w:t xml:space="preserve"> </w:t>
      </w:r>
      <w:r w:rsidR="0072725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из став 1. овог члана обавезно је да у року не дужем од 5 (пет) дана од дана преноса средстава из буџета општине, надлежном пореском органу изврши уплату доприноса за лица из члана 3. ове одлуке која се налазе у њиховој евиденцији и којима је признато право на основу одредби ове одлуке.</w:t>
      </w:r>
    </w:p>
    <w:p w14:paraId="4C3DA350" w14:textId="7007B219" w:rsidR="0072725C" w:rsidRPr="0072725C" w:rsidRDefault="0072725C" w:rsidP="0072725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3" w:firstLine="964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Репрезентативно удружење је у обавези да у року не дужем од 15 (петнаест) дана од извршене уплате доприноса надлежном пореском органу, општини односно Одељењу </w:t>
      </w:r>
      <w:r w:rsidR="00636787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надлежном за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финансије</w:t>
      </w:r>
      <w:r w:rsidR="004E5D1E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Општинске управе општине Апатин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достави обавештење са доказом о извршеној уплати доприноса за свако лице за кој</w:t>
      </w:r>
      <w:r w:rsidR="004E5D1E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е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је уплата извршена.</w:t>
      </w:r>
    </w:p>
    <w:p w14:paraId="09E5F5FD" w14:textId="77777777" w:rsidR="00A3250C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57DEBAC1" w14:textId="77777777" w:rsidR="00A3250C" w:rsidRPr="00CD2FEF" w:rsidRDefault="00A3250C" w:rsidP="00CD2FEF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6E3FD2DF" w14:textId="17BE588B" w:rsidR="00CD2FEF" w:rsidRPr="008506D4" w:rsidRDefault="00A3250C" w:rsidP="008506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95" w:right="147"/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                                                   </w:t>
      </w:r>
      <w:r w:rsidR="00CD2FEF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Члан</w:t>
      </w:r>
      <w:r w:rsidR="00CD2FEF" w:rsidRPr="00CD2FEF">
        <w:rPr>
          <w:rFonts w:ascii="Times New Roman" w:eastAsiaTheme="minorEastAsia" w:hAnsi="Times New Roman" w:cs="Times New Roman"/>
          <w:spacing w:val="7"/>
          <w:kern w:val="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>9.</w:t>
      </w:r>
    </w:p>
    <w:p w14:paraId="218997FF" w14:textId="77777777" w:rsidR="00CD2FEF" w:rsidRPr="00CD2FEF" w:rsidRDefault="00CD2FEF" w:rsidP="00CD2FEF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</w:rPr>
      </w:pPr>
    </w:p>
    <w:p w14:paraId="1D83FE92" w14:textId="540EF79C" w:rsidR="00CD2FEF" w:rsidRPr="00A3250C" w:rsidRDefault="000B0247" w:rsidP="00CD2FEF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 w:firstLine="964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У случају да у току године за коју је утврђено право на уплату доприноса, наступе околности које узрокују престанак права или измену акта којима се право утврђује, репрезентативно удружење односно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лице које самостално обавља уметничку или другу делатност у области културе је у обавези да надлежној Општинској управи </w:t>
      </w:r>
      <w:r w:rsidR="004E5D1E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– Одељењу надлежном за обл</w:t>
      </w:r>
      <w:r w:rsidR="00166C89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а</w:t>
      </w:r>
      <w:r w:rsidR="004E5D1E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ст културе 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у року не дужем од 15</w:t>
      </w:r>
      <w:r w:rsidR="0045046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(петнаест)</w:t>
      </w:r>
      <w:r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дана од дана сазнања односно измене околности достави обавештење о околностима које су настале и које узрокују престанак права или измену решења. Уз обавештење обавезно се доставља доказ којим се документује настала чињеница или околност.</w:t>
      </w:r>
    </w:p>
    <w:p w14:paraId="43D53AD2" w14:textId="77777777" w:rsidR="00A3250C" w:rsidRPr="00A3250C" w:rsidRDefault="00A3250C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</w:pPr>
    </w:p>
    <w:p w14:paraId="7DFDC5FE" w14:textId="77777777" w:rsidR="00A3250C" w:rsidRPr="00A3250C" w:rsidRDefault="00A3250C" w:rsidP="004E5D1E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</w:pPr>
    </w:p>
    <w:p w14:paraId="4FE02DEF" w14:textId="1E235671" w:rsidR="000B0247" w:rsidRPr="00A3250C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 w:firstLine="964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                                                    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Члан </w:t>
      </w:r>
      <w:r w:rsid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>10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.</w:t>
      </w:r>
    </w:p>
    <w:p w14:paraId="226F5A83" w14:textId="77777777" w:rsidR="000B0247" w:rsidRPr="00A3250C" w:rsidRDefault="000B0247" w:rsidP="000B0247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 w:firstLine="964"/>
        <w:jc w:val="center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2C876C95" w14:textId="468F2E4D" w:rsidR="000B0247" w:rsidRPr="00A3250C" w:rsidRDefault="00A3250C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 xml:space="preserve">           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Лице које самостално обавља уметничку или другу делатност у области културе, а које оствари право на основу одредби ове одлуке, у обавези је да се најмање једном у току трајања права на позив општине Апатин одазове и учествује без накнаде у програму или манифестацији у области културе које је од интереса за општину Апатин и чија се реализација финансира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 xml:space="preserve"> 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или суфинансира из буџета општине Апатин.</w:t>
      </w:r>
    </w:p>
    <w:p w14:paraId="300CBEF0" w14:textId="107B3691" w:rsidR="000B0247" w:rsidRDefault="00A3250C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 xml:space="preserve">           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Непоступање у складу са одредбама члана 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>9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 xml:space="preserve">. и </w:t>
      </w:r>
      <w:r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Latn-RS"/>
        </w:rPr>
        <w:t>10</w:t>
      </w:r>
      <w:r w:rsidR="000B0247" w:rsidRPr="00A3250C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  <w:t>. ове одлуке узрокује престанак права, а што ће бити дегинисасно уговором са репрезентативним удружењем односно решењем о признавању права.</w:t>
      </w:r>
    </w:p>
    <w:p w14:paraId="1009C3D5" w14:textId="77777777" w:rsidR="001103E7" w:rsidRDefault="001103E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61F6F58F" w14:textId="77777777" w:rsidR="001103E7" w:rsidRDefault="001103E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1823A5B6" w14:textId="77777777" w:rsidR="001103E7" w:rsidRDefault="001103E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470ADF4A" w14:textId="77777777" w:rsidR="001103E7" w:rsidRDefault="001103E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4A973688" w14:textId="77777777" w:rsidR="001103E7" w:rsidRPr="00A3250C" w:rsidRDefault="001103E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left="101" w:right="115"/>
        <w:jc w:val="both"/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val="sr-Cyrl-RS"/>
        </w:rPr>
      </w:pPr>
    </w:p>
    <w:p w14:paraId="57D7C6F7" w14:textId="77777777" w:rsidR="000B0247" w:rsidRPr="00CD2FEF" w:rsidRDefault="000B0247" w:rsidP="00A3250C">
      <w:pPr>
        <w:widowControl w:val="0"/>
        <w:kinsoku w:val="0"/>
        <w:overflowPunct w:val="0"/>
        <w:autoSpaceDE w:val="0"/>
        <w:autoSpaceDN w:val="0"/>
        <w:adjustRightInd w:val="0"/>
        <w:spacing w:after="0" w:line="244" w:lineRule="auto"/>
        <w:ind w:right="115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</w:p>
    <w:p w14:paraId="2CC5E89A" w14:textId="1A34FAF0" w:rsidR="001B4C7E" w:rsidRPr="00A3250C" w:rsidRDefault="00A73160" w:rsidP="00A731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lastRenderedPageBreak/>
        <w:t xml:space="preserve">                                                                </w:t>
      </w:r>
      <w:r w:rsidR="00A3250C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    </w:t>
      </w:r>
      <w:r w:rsidR="001B4C7E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Члан </w:t>
      </w:r>
      <w:r w:rsidR="00A3250C"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>11</w:t>
      </w:r>
      <w:r w:rsidR="001B4C7E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</w:t>
      </w:r>
    </w:p>
    <w:p w14:paraId="4D4CF243" w14:textId="77777777" w:rsidR="001B4C7E" w:rsidRPr="00A3250C" w:rsidRDefault="001B4C7E" w:rsidP="001B4C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</w:p>
    <w:p w14:paraId="67D77ACB" w14:textId="4581A04B" w:rsidR="001B4C7E" w:rsidRPr="00CD2FEF" w:rsidRDefault="00A3250C" w:rsidP="001B4C7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:lang w:val="sr-Latn-RS"/>
        </w:rPr>
        <w:t xml:space="preserve">            </w:t>
      </w:r>
      <w:r w:rsidR="001B4C7E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Ова одлука ступа на снагу осмог дана од дана објављивања у „Службен</w:t>
      </w:r>
      <w:r w:rsidR="000B0247" w:rsidRPr="00A3250C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ом листу општине Апатин“</w:t>
      </w:r>
    </w:p>
    <w:p w14:paraId="575E23A7" w14:textId="14A0D97B" w:rsidR="00CD2FEF" w:rsidRPr="00A3250C" w:rsidRDefault="00A3250C" w:rsidP="00CD2FEF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3250C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</w:p>
    <w:p w14:paraId="71298C51" w14:textId="77777777" w:rsidR="00A3250C" w:rsidRPr="00A3250C" w:rsidRDefault="00A3250C" w:rsidP="00CD2F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E61C09" w14:textId="29D5DB6D" w:rsidR="00A3250C" w:rsidRPr="00A3250C" w:rsidRDefault="00A3250C" w:rsidP="00A3250C">
      <w:pPr>
        <w:tabs>
          <w:tab w:val="left" w:pos="6970"/>
        </w:tabs>
        <w:spacing w:after="0" w:line="257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A3250C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         </w:t>
      </w:r>
      <w:r w:rsidRPr="00A3250C">
        <w:rPr>
          <w:rFonts w:ascii="Times New Roman" w:hAnsi="Times New Roman" w:cs="Times New Roman"/>
          <w:sz w:val="24"/>
          <w:szCs w:val="24"/>
          <w14:ligatures w14:val="none"/>
        </w:rPr>
        <w:t>ПРЕДСЕДНИК СО</w:t>
      </w:r>
    </w:p>
    <w:p w14:paraId="50123150" w14:textId="28108D01" w:rsidR="00A3250C" w:rsidRDefault="00A3250C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  <w:r w:rsidRPr="00A3250C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Pr="00A3250C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                                                                                                    </w:t>
      </w:r>
      <w:r w:rsidRPr="00A3250C">
        <w:rPr>
          <w:rFonts w:ascii="Times New Roman" w:hAnsi="Times New Roman" w:cs="Times New Roman"/>
          <w:sz w:val="24"/>
          <w:szCs w:val="24"/>
          <w14:ligatures w14:val="none"/>
        </w:rPr>
        <w:t>Милан Шкрбић</w:t>
      </w:r>
    </w:p>
    <w:p w14:paraId="30436759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588B15B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71ECCBC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2DEE17C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4D9C7E7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B38ED43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41B061C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F560622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3DF2E22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83DF96F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6BCDDC7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52C347A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84CA22C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3C5D483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AA9D21D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90F989B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4AE63C2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F6EFD48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77E5D96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51D77F20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A2C5837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3708F54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39034E9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3A9B223" w14:textId="77777777" w:rsidR="00AB6170" w:rsidRDefault="00AB6170" w:rsidP="00CD2FEF">
      <w:pPr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1E3FF3B" w14:textId="77777777" w:rsidR="00AB6170" w:rsidRPr="00A3250C" w:rsidRDefault="00AB6170" w:rsidP="00CD2F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F0900C" w14:textId="77777777" w:rsidR="00AB6170" w:rsidRPr="00AB6170" w:rsidRDefault="00AB6170" w:rsidP="00AB6170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  <w:r w:rsidRPr="00AB6170">
        <w:rPr>
          <w:rFonts w:ascii="Times New Roman" w:hAnsi="Times New Roman" w:cs="Times New Roman"/>
          <w:sz w:val="24"/>
          <w:szCs w:val="24"/>
          <w14:ligatures w14:val="none"/>
        </w:rPr>
        <w:t>ОБРАЗЛОЖЕЊЕ</w:t>
      </w:r>
    </w:p>
    <w:p w14:paraId="14D30A5B" w14:textId="77777777" w:rsidR="00AB6170" w:rsidRPr="00AB6170" w:rsidRDefault="00AB6170" w:rsidP="00AB6170">
      <w:pPr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F411168" w14:textId="7856FEAC" w:rsidR="00AB6170" w:rsidRPr="00AB6170" w:rsidRDefault="00AB6170" w:rsidP="00AB6170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      </w:t>
      </w:r>
      <w:r w:rsidRPr="00AB6170">
        <w:rPr>
          <w:rFonts w:ascii="Times New Roman" w:hAnsi="Times New Roman" w:cs="Times New Roman"/>
          <w:sz w:val="24"/>
          <w:szCs w:val="24"/>
          <w14:ligatures w14:val="none"/>
        </w:rPr>
        <w:t xml:space="preserve">Правни основ за доношење предложене одлуке је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садржан је у члану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70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.став.2.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Закона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о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култури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("Службени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6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гласник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Републике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</w:rPr>
        <w:t>Србије",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spacing w:val="15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број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72/2009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,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13/2016, 30/2016 - испр., 6/2020, 47/2021 и 78/2021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) </w:t>
      </w:r>
      <w:r w:rsidR="003A03D3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где је регулисано да </w:t>
      </w:r>
      <w:r w:rsidR="003A03D3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б</w:t>
      </w:r>
      <w:r w:rsidR="003A03D3"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лиже услове и начин стицања права на уплату доприноса прописује надлежни орган јединице локалне самоуправе</w:t>
      </w:r>
      <w:r w:rsidR="003A03D3"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и члан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у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40. тачка 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>6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kern w:val="0"/>
          <w:sz w:val="24"/>
          <w:szCs w:val="24"/>
          <w:lang w:val="sr-Cyrl-RS"/>
        </w:rPr>
        <w:t xml:space="preserve"> и члана 156. став 2.</w:t>
      </w:r>
      <w:r w:rsidRPr="00CD2FEF">
        <w:rPr>
          <w:rFonts w:ascii="Times New Roman" w:eastAsiaTheme="minorEastAsia" w:hAnsi="Times New Roman" w:cs="Times New Roman"/>
          <w:kern w:val="0"/>
          <w:sz w:val="24"/>
          <w:szCs w:val="24"/>
        </w:rPr>
        <w:t xml:space="preserve"> Статута општине Апатин („Службени лист општине Апатин“ бр. 1/2019 и 21/2020-исправка)</w:t>
      </w:r>
      <w:r w:rsidRPr="00AB6170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7E45C680" w14:textId="4D271483" w:rsidR="00AB6170" w:rsidRPr="00AB6170" w:rsidRDefault="00AB6170" w:rsidP="00AB6170">
      <w:pPr>
        <w:jc w:val="both"/>
        <w:rPr>
          <w:rFonts w:ascii="Times New Roman" w:hAnsi="Times New Roman" w:cs="Times New Roman"/>
          <w:sz w:val="24"/>
          <w:szCs w:val="24"/>
          <w:lang w:val="sr-Cyrl-RS"/>
          <w14:ligatures w14:val="none"/>
        </w:rPr>
      </w:pP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       </w:t>
      </w:r>
      <w:r w:rsidRPr="00AB6170">
        <w:rPr>
          <w:rFonts w:ascii="Times New Roman" w:hAnsi="Times New Roman" w:cs="Times New Roman"/>
          <w:sz w:val="24"/>
          <w:szCs w:val="24"/>
          <w14:ligatures w14:val="none"/>
        </w:rPr>
        <w:t xml:space="preserve">Чланом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70. Закона о култури </w:t>
      </w:r>
      <w:r w:rsidRPr="00AB6170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између осталог регулисано је да</w:t>
      </w:r>
      <w:r w:rsidR="00EC4945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се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д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оприноси за пензијско и инвалидско осигурање и доприноси за здравствено осигурање за самосталне уметнике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предвиђене овим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законом 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обезбеђују у буџету јединица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, а да б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лиже услове и начин стицања права на уплату доприноса прописује надлежни орган јединице локалне самоуправе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.</w:t>
      </w:r>
    </w:p>
    <w:p w14:paraId="55DD294A" w14:textId="77FEED25" w:rsidR="00AB6170" w:rsidRPr="00AB6170" w:rsidRDefault="00AB6170" w:rsidP="00AB6170">
      <w:pPr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 xml:space="preserve">       </w:t>
      </w:r>
      <w:r w:rsidRPr="00AB617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 xml:space="preserve">Ова одлука доноси се у циљу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>остваривања права уплате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д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опринос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>а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за пензијско инвалидско</w:t>
      </w:r>
      <w:r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и здравствено</w:t>
      </w:r>
      <w:r w:rsidRPr="00AB6170">
        <w:rPr>
          <w:rFonts w:ascii="Times New Roman" w:hAnsi="Times New Roman" w:cs="Times New Roman"/>
          <w:sz w:val="24"/>
          <w:szCs w:val="24"/>
          <w:lang w:val="sr-Cyrl-RS"/>
          <w14:ligatures w14:val="none"/>
        </w:rPr>
        <w:t xml:space="preserve"> осигурање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>самосталих уметника са територије општине Апатин у складу са горе наведеним законом.</w:t>
      </w:r>
    </w:p>
    <w:p w14:paraId="2085E16A" w14:textId="12673A3E" w:rsidR="00AB6170" w:rsidRPr="00AB6170" w:rsidRDefault="00AB6170" w:rsidP="00AB61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 xml:space="preserve">       </w:t>
      </w:r>
      <w:r w:rsidRPr="00AB6170"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  <w:t>Средства за реализацију ове одлуке обезбедиће се у буџету општине Апатин.</w:t>
      </w:r>
    </w:p>
    <w:p w14:paraId="4B2557B4" w14:textId="77777777" w:rsidR="00AB6170" w:rsidRPr="00AB6170" w:rsidRDefault="00AB6170" w:rsidP="00AB617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14:ligatures w14:val="none"/>
        </w:rPr>
      </w:pPr>
    </w:p>
    <w:p w14:paraId="72A27712" w14:textId="77777777" w:rsidR="00AB6170" w:rsidRPr="00AB6170" w:rsidRDefault="00AB6170" w:rsidP="00AB6170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</w:pPr>
      <w:r w:rsidRPr="00AB61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>ОДЕЉЕЊЕ ЗА ОПШТУ УПРАВУ,</w:t>
      </w:r>
    </w:p>
    <w:p w14:paraId="5DBECFD8" w14:textId="77777777" w:rsidR="00AB6170" w:rsidRPr="00AB6170" w:rsidRDefault="00AB6170" w:rsidP="00AB6170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</w:pPr>
      <w:r w:rsidRPr="00AB61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>ДРУШТВЕНЕ ДЕЛАТНОСТИ</w:t>
      </w:r>
    </w:p>
    <w:p w14:paraId="7C38774B" w14:textId="77777777" w:rsidR="00AB6170" w:rsidRPr="00AB6170" w:rsidRDefault="00AB6170" w:rsidP="00AB6170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  <w14:ligatures w14:val="none"/>
        </w:rPr>
      </w:pPr>
      <w:r w:rsidRPr="00AB617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  <w14:ligatures w14:val="none"/>
        </w:rPr>
        <w:t xml:space="preserve"> И СКУПШТИНСКЕ ПОСЛОВЕ</w:t>
      </w:r>
    </w:p>
    <w:p w14:paraId="7ED901CD" w14:textId="77777777" w:rsidR="00A3250C" w:rsidRPr="00A3250C" w:rsidRDefault="00A3250C" w:rsidP="00CD2F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3250C" w:rsidRPr="00A3250C" w:rsidSect="006F46D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5978C49E"/>
    <w:lvl w:ilvl="0">
      <w:start w:val="1"/>
      <w:numFmt w:val="upperRoman"/>
      <w:lvlText w:val="%1"/>
      <w:lvlJc w:val="left"/>
      <w:pPr>
        <w:ind w:left="114" w:hanging="149"/>
      </w:pPr>
      <w:rPr>
        <w:rFonts w:ascii="Arial" w:hAnsi="Arial" w:cs="Arial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704" w:hanging="350"/>
      </w:pPr>
      <w:rPr>
        <w:rFonts w:ascii="Times New Roman" w:eastAsiaTheme="minorEastAsia" w:hAnsi="Times New Roman" w:cs="Times New Roman"/>
        <w:b w:val="0"/>
        <w:bCs w:val="0"/>
        <w:spacing w:val="-1"/>
        <w:w w:val="101"/>
        <w:sz w:val="21"/>
        <w:szCs w:val="21"/>
      </w:rPr>
    </w:lvl>
    <w:lvl w:ilvl="2">
      <w:numFmt w:val="bullet"/>
      <w:lvlText w:val="•"/>
      <w:lvlJc w:val="left"/>
      <w:pPr>
        <w:ind w:left="4668" w:hanging="350"/>
      </w:pPr>
    </w:lvl>
    <w:lvl w:ilvl="3">
      <w:numFmt w:val="bullet"/>
      <w:lvlText w:val="•"/>
      <w:lvlJc w:val="left"/>
      <w:pPr>
        <w:ind w:left="5318" w:hanging="350"/>
      </w:pPr>
    </w:lvl>
    <w:lvl w:ilvl="4">
      <w:numFmt w:val="bullet"/>
      <w:lvlText w:val="•"/>
      <w:lvlJc w:val="left"/>
      <w:pPr>
        <w:ind w:left="5967" w:hanging="350"/>
      </w:pPr>
    </w:lvl>
    <w:lvl w:ilvl="5">
      <w:numFmt w:val="bullet"/>
      <w:lvlText w:val="•"/>
      <w:lvlJc w:val="left"/>
      <w:pPr>
        <w:ind w:left="6617" w:hanging="350"/>
      </w:pPr>
    </w:lvl>
    <w:lvl w:ilvl="6">
      <w:numFmt w:val="bullet"/>
      <w:lvlText w:val="•"/>
      <w:lvlJc w:val="left"/>
      <w:pPr>
        <w:ind w:left="7266" w:hanging="350"/>
      </w:pPr>
    </w:lvl>
    <w:lvl w:ilvl="7">
      <w:numFmt w:val="bullet"/>
      <w:lvlText w:val="•"/>
      <w:lvlJc w:val="left"/>
      <w:pPr>
        <w:ind w:left="7916" w:hanging="350"/>
      </w:pPr>
    </w:lvl>
    <w:lvl w:ilvl="8">
      <w:numFmt w:val="bullet"/>
      <w:lvlText w:val="•"/>
      <w:lvlJc w:val="left"/>
      <w:pPr>
        <w:ind w:left="8565" w:hanging="350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upperRoman"/>
      <w:lvlText w:val="%1"/>
      <w:lvlJc w:val="left"/>
      <w:pPr>
        <w:ind w:left="3792" w:hanging="178"/>
      </w:pPr>
      <w:rPr>
        <w:rFonts w:ascii="Arial" w:hAnsi="Arial" w:cs="Arial"/>
        <w:b w:val="0"/>
        <w:bCs w:val="0"/>
        <w:w w:val="101"/>
        <w:sz w:val="21"/>
        <w:szCs w:val="21"/>
      </w:rPr>
    </w:lvl>
    <w:lvl w:ilvl="1">
      <w:numFmt w:val="bullet"/>
      <w:lvlText w:val="•"/>
      <w:lvlJc w:val="left"/>
      <w:pPr>
        <w:ind w:left="4427" w:hanging="178"/>
      </w:pPr>
    </w:lvl>
    <w:lvl w:ilvl="2">
      <w:numFmt w:val="bullet"/>
      <w:lvlText w:val="•"/>
      <w:lvlJc w:val="left"/>
      <w:pPr>
        <w:ind w:left="5063" w:hanging="178"/>
      </w:pPr>
    </w:lvl>
    <w:lvl w:ilvl="3">
      <w:numFmt w:val="bullet"/>
      <w:lvlText w:val="•"/>
      <w:lvlJc w:val="left"/>
      <w:pPr>
        <w:ind w:left="5698" w:hanging="178"/>
      </w:pPr>
    </w:lvl>
    <w:lvl w:ilvl="4">
      <w:numFmt w:val="bullet"/>
      <w:lvlText w:val="•"/>
      <w:lvlJc w:val="left"/>
      <w:pPr>
        <w:ind w:left="6333" w:hanging="178"/>
      </w:pPr>
    </w:lvl>
    <w:lvl w:ilvl="5">
      <w:numFmt w:val="bullet"/>
      <w:lvlText w:val="•"/>
      <w:lvlJc w:val="left"/>
      <w:pPr>
        <w:ind w:left="6968" w:hanging="178"/>
      </w:pPr>
    </w:lvl>
    <w:lvl w:ilvl="6">
      <w:numFmt w:val="bullet"/>
      <w:lvlText w:val="•"/>
      <w:lvlJc w:val="left"/>
      <w:pPr>
        <w:ind w:left="7603" w:hanging="178"/>
      </w:pPr>
    </w:lvl>
    <w:lvl w:ilvl="7">
      <w:numFmt w:val="bullet"/>
      <w:lvlText w:val="•"/>
      <w:lvlJc w:val="left"/>
      <w:pPr>
        <w:ind w:left="8238" w:hanging="178"/>
      </w:pPr>
    </w:lvl>
    <w:lvl w:ilvl="8">
      <w:numFmt w:val="bullet"/>
      <w:lvlText w:val="•"/>
      <w:lvlJc w:val="left"/>
      <w:pPr>
        <w:ind w:left="8874" w:hanging="17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078" w:hanging="351"/>
      </w:pPr>
      <w:rPr>
        <w:rFonts w:ascii="Arial" w:hAnsi="Arial" w:cs="Arial"/>
        <w:b w:val="0"/>
        <w:bCs w:val="0"/>
        <w:w w:val="101"/>
        <w:sz w:val="21"/>
        <w:szCs w:val="21"/>
      </w:rPr>
    </w:lvl>
    <w:lvl w:ilvl="1">
      <w:numFmt w:val="bullet"/>
      <w:lvlText w:val="•"/>
      <w:lvlJc w:val="left"/>
      <w:pPr>
        <w:ind w:left="1985" w:hanging="351"/>
      </w:pPr>
    </w:lvl>
    <w:lvl w:ilvl="2">
      <w:numFmt w:val="bullet"/>
      <w:lvlText w:val="•"/>
      <w:lvlJc w:val="left"/>
      <w:pPr>
        <w:ind w:left="2891" w:hanging="351"/>
      </w:pPr>
    </w:lvl>
    <w:lvl w:ilvl="3">
      <w:numFmt w:val="bullet"/>
      <w:lvlText w:val="•"/>
      <w:lvlJc w:val="left"/>
      <w:pPr>
        <w:ind w:left="3798" w:hanging="351"/>
      </w:pPr>
    </w:lvl>
    <w:lvl w:ilvl="4">
      <w:numFmt w:val="bullet"/>
      <w:lvlText w:val="•"/>
      <w:lvlJc w:val="left"/>
      <w:pPr>
        <w:ind w:left="4704" w:hanging="351"/>
      </w:pPr>
    </w:lvl>
    <w:lvl w:ilvl="5">
      <w:numFmt w:val="bullet"/>
      <w:lvlText w:val="•"/>
      <w:lvlJc w:val="left"/>
      <w:pPr>
        <w:ind w:left="5611" w:hanging="351"/>
      </w:pPr>
    </w:lvl>
    <w:lvl w:ilvl="6">
      <w:numFmt w:val="bullet"/>
      <w:lvlText w:val="•"/>
      <w:lvlJc w:val="left"/>
      <w:pPr>
        <w:ind w:left="6518" w:hanging="351"/>
      </w:pPr>
    </w:lvl>
    <w:lvl w:ilvl="7">
      <w:numFmt w:val="bullet"/>
      <w:lvlText w:val="•"/>
      <w:lvlJc w:val="left"/>
      <w:pPr>
        <w:ind w:left="7424" w:hanging="351"/>
      </w:pPr>
    </w:lvl>
    <w:lvl w:ilvl="8">
      <w:numFmt w:val="bullet"/>
      <w:lvlText w:val="•"/>
      <w:lvlJc w:val="left"/>
      <w:pPr>
        <w:ind w:left="8331" w:hanging="351"/>
      </w:pPr>
    </w:lvl>
  </w:abstractNum>
  <w:num w:numId="1" w16cid:durableId="2109500818">
    <w:abstractNumId w:val="0"/>
  </w:num>
  <w:num w:numId="2" w16cid:durableId="1522664058">
    <w:abstractNumId w:val="2"/>
  </w:num>
  <w:num w:numId="3" w16cid:durableId="74311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EF"/>
    <w:rsid w:val="00036012"/>
    <w:rsid w:val="000800EB"/>
    <w:rsid w:val="000B0247"/>
    <w:rsid w:val="001103E7"/>
    <w:rsid w:val="00166C89"/>
    <w:rsid w:val="001B4C7E"/>
    <w:rsid w:val="001C632D"/>
    <w:rsid w:val="00202ADC"/>
    <w:rsid w:val="00281879"/>
    <w:rsid w:val="002E3E44"/>
    <w:rsid w:val="002E7271"/>
    <w:rsid w:val="00334943"/>
    <w:rsid w:val="003A03D3"/>
    <w:rsid w:val="003C17EF"/>
    <w:rsid w:val="0045046B"/>
    <w:rsid w:val="004E5D1E"/>
    <w:rsid w:val="004E6267"/>
    <w:rsid w:val="0050181B"/>
    <w:rsid w:val="005C635A"/>
    <w:rsid w:val="00636787"/>
    <w:rsid w:val="006829D0"/>
    <w:rsid w:val="006F46D7"/>
    <w:rsid w:val="0072725C"/>
    <w:rsid w:val="0079094F"/>
    <w:rsid w:val="00816413"/>
    <w:rsid w:val="008506D4"/>
    <w:rsid w:val="008B2DDF"/>
    <w:rsid w:val="008C0261"/>
    <w:rsid w:val="00903EA1"/>
    <w:rsid w:val="009B5D6B"/>
    <w:rsid w:val="00A3250C"/>
    <w:rsid w:val="00A73160"/>
    <w:rsid w:val="00A86931"/>
    <w:rsid w:val="00AB173B"/>
    <w:rsid w:val="00AB6170"/>
    <w:rsid w:val="00B75865"/>
    <w:rsid w:val="00C07377"/>
    <w:rsid w:val="00CB37ED"/>
    <w:rsid w:val="00CD2FEF"/>
    <w:rsid w:val="00CD467C"/>
    <w:rsid w:val="00D0451A"/>
    <w:rsid w:val="00D57930"/>
    <w:rsid w:val="00D82B88"/>
    <w:rsid w:val="00EC4945"/>
    <w:rsid w:val="00F12CD8"/>
    <w:rsid w:val="00F36840"/>
    <w:rsid w:val="00FB778D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D4A18"/>
  <w15:chartTrackingRefBased/>
  <w15:docId w15:val="{2D5C8074-92B5-4685-A242-15F878EB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margaretak</dc:creator>
  <cp:keywords/>
  <dc:description/>
  <cp:lastModifiedBy>margaretak</cp:lastModifiedBy>
  <cp:revision>3</cp:revision>
  <cp:lastPrinted>2023-09-15T07:57:00Z</cp:lastPrinted>
  <dcterms:created xsi:type="dcterms:W3CDTF">2023-09-25T12:29:00Z</dcterms:created>
  <dcterms:modified xsi:type="dcterms:W3CDTF">2023-09-25T12:30:00Z</dcterms:modified>
</cp:coreProperties>
</file>