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6874" w14:textId="77777777" w:rsidR="00690A1D" w:rsidRDefault="00690A1D" w:rsidP="00690A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B118B" w14:textId="49CB18D3" w:rsidR="00690A1D" w:rsidRPr="00505A85" w:rsidRDefault="00157615" w:rsidP="00690A1D">
      <w:pPr>
        <w:spacing w:after="0" w:line="240" w:lineRule="auto"/>
        <w:ind w:left="61" w:firstLine="65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7615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Одлуке О</w:t>
      </w:r>
      <w:r w:rsidR="00690A1D" w:rsidRPr="00157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пштинског већа о расписивању Јавног позива за учешће привредних субјеката у </w:t>
      </w:r>
      <w:r w:rsidR="00690A1D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спровођењу мера енергетске санације породичних кућ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а и станова на територији општине Апатин</w:t>
      </w:r>
      <w:r w:rsidR="00690A1D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="00C3166B">
        <w:rPr>
          <w:rFonts w:ascii="Times New Roman" w:eastAsia="Times New Roman" w:hAnsi="Times New Roman" w:cs="Times New Roman"/>
          <w:sz w:val="24"/>
          <w:szCs w:val="24"/>
          <w:lang w:val="sr-Cyrl-CS"/>
        </w:rPr>
        <w:t>110-7/2023-</w:t>
      </w:r>
      <w:r w:rsidR="00C3166B">
        <w:rPr>
          <w:rFonts w:ascii="Times New Roman" w:eastAsia="Times New Roman" w:hAnsi="Times New Roman" w:cs="Times New Roman"/>
          <w:sz w:val="24"/>
          <w:szCs w:val="24"/>
          <w:lang w:val="hu-HU"/>
        </w:rPr>
        <w:t>III</w:t>
      </w:r>
      <w:r w:rsidR="00690A1D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501776" w:rsidRPr="005017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11. </w:t>
      </w:r>
      <w:r w:rsidR="00501776" w:rsidRPr="0050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августа </w:t>
      </w:r>
      <w:r w:rsidR="00690A1D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2023. године ( 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</w:t>
      </w:r>
      <w:r w:rsidR="009D02BB">
        <w:rPr>
          <w:rFonts w:ascii="Times New Roman" w:eastAsia="Times New Roman" w:hAnsi="Times New Roman" w:cs="Times New Roman"/>
          <w:sz w:val="24"/>
          <w:szCs w:val="24"/>
          <w:lang w:val="sr-Cyrl-RS"/>
        </w:rPr>
        <w:t>- Сл. лист Општине Апатин број 16/2023,</w:t>
      </w:r>
      <w:r w:rsidR="00690A1D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50177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11. августа </w:t>
      </w:r>
      <w:r w:rsidR="00690A1D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2023.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 (</w:t>
      </w:r>
      <w:r w:rsidR="00690A1D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даљем тексту: Правилник),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Апатин</w:t>
      </w:r>
      <w:r w:rsidR="00690A1D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</w:t>
      </w:r>
      <w:r w:rsidR="00C3166B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50177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септембра </w:t>
      </w:r>
      <w:r w:rsidR="00690A1D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године расписује</w:t>
      </w:r>
      <w:r w:rsidR="00690A1D" w:rsidRPr="00505A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582CCE72" w14:textId="77777777" w:rsidR="00690A1D" w:rsidRPr="00157615" w:rsidRDefault="00690A1D" w:rsidP="00690A1D">
      <w:pPr>
        <w:spacing w:after="0" w:line="240" w:lineRule="auto"/>
        <w:ind w:left="61" w:firstLine="659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bookmarkStart w:id="0" w:name="_Hlk70968889"/>
      <w:bookmarkStart w:id="1" w:name="_Hlk70698172"/>
      <w:bookmarkEnd w:id="0"/>
      <w:bookmarkEnd w:id="1"/>
    </w:p>
    <w:p w14:paraId="49F8DA28" w14:textId="77777777" w:rsidR="00690A1D" w:rsidRPr="00501776" w:rsidRDefault="00690A1D" w:rsidP="00690A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bookmarkStart w:id="2" w:name="_Hlk136516112"/>
    </w:p>
    <w:bookmarkEnd w:id="2"/>
    <w:p w14:paraId="6AD61C33" w14:textId="77777777" w:rsidR="00690A1D" w:rsidRPr="00C3166B" w:rsidRDefault="00690A1D" w:rsidP="00690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57615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Pr="00157615">
        <w:rPr>
          <w:rFonts w:ascii="Times New Roman" w:hAnsi="Times New Roman" w:cs="Times New Roman"/>
          <w:b/>
          <w:sz w:val="24"/>
          <w:szCs w:val="24"/>
        </w:rPr>
        <w:t>АВНИ</w:t>
      </w:r>
      <w:r w:rsidRPr="00C3166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sz w:val="24"/>
          <w:szCs w:val="24"/>
        </w:rPr>
        <w:t>ПОЗИВ</w:t>
      </w:r>
    </w:p>
    <w:p w14:paraId="3304D168" w14:textId="77777777" w:rsidR="00690A1D" w:rsidRPr="00C3166B" w:rsidRDefault="00690A1D" w:rsidP="00690A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E24671" w14:textId="77777777" w:rsidR="00690A1D" w:rsidRPr="00C3166B" w:rsidRDefault="00690A1D" w:rsidP="00690A1D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bookmarkStart w:id="3" w:name="_Hlk70969037"/>
      <w:r w:rsidRPr="00157615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учешће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директних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корисника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(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привредних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субјеката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)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спровођењу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мера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енергетске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санације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породичних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кућ</w:t>
      </w:r>
      <w:r w:rsidR="00157615" w:rsidRPr="0015761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57615"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57615"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hAnsi="Times New Roman" w:cs="Times New Roman"/>
          <w:b/>
          <w:bCs/>
          <w:sz w:val="24"/>
          <w:szCs w:val="24"/>
        </w:rPr>
        <w:t>станова</w:t>
      </w:r>
      <w:r w:rsidR="00157615"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157615"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hAnsi="Times New Roman" w:cs="Times New Roman"/>
          <w:b/>
          <w:bCs/>
          <w:sz w:val="24"/>
          <w:szCs w:val="24"/>
        </w:rPr>
        <w:t>територији</w:t>
      </w:r>
      <w:r w:rsidR="00157615"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bookmarkEnd w:id="3"/>
      <w:r w:rsidR="00157615" w:rsidRPr="00157615">
        <w:rPr>
          <w:rFonts w:ascii="Times New Roman" w:hAnsi="Times New Roman" w:cs="Times New Roman"/>
          <w:b/>
          <w:bCs/>
          <w:sz w:val="24"/>
          <w:szCs w:val="24"/>
        </w:rPr>
        <w:t>Апатин</w:t>
      </w:r>
    </w:p>
    <w:p w14:paraId="35B537B7" w14:textId="77777777" w:rsidR="00690A1D" w:rsidRPr="00C3166B" w:rsidRDefault="00690A1D" w:rsidP="00690A1D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273915" w14:textId="77777777" w:rsidR="00690A1D" w:rsidRPr="00C3166B" w:rsidRDefault="00690A1D" w:rsidP="00690A1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5761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чланом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12.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учешће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директних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породичних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кућ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станова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Апатин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даљем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Јавни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позив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).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спроводе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кроз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сарадњу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привредним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субјектима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баве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производњом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услугама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радовима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енергетској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санацији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стамбених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крајњи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корисници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бесповратних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домаћинства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Апатин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Домаћинства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услове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доделу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суфинансирање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породичних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ћа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станова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Апатин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2023.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годину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набавити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услуге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искључиво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изабраних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6FC586AF" w14:textId="77777777" w:rsidR="00690A1D" w:rsidRPr="00C3166B" w:rsidRDefault="00690A1D" w:rsidP="00690A1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57615">
        <w:rPr>
          <w:rFonts w:ascii="Times New Roman" w:eastAsia="Times New Roman" w:hAnsi="Times New Roman" w:cs="Times New Roman"/>
          <w:sz w:val="24"/>
          <w:szCs w:val="24"/>
        </w:rPr>
        <w:t>Циљ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породичних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кућа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станова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ефикасности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стамбеном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сектору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повећано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обновљивих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извора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маћинствима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157615"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7615" w:rsidRPr="00157615">
        <w:rPr>
          <w:rFonts w:ascii="Times New Roman" w:eastAsia="Times New Roman" w:hAnsi="Times New Roman" w:cs="Times New Roman"/>
          <w:sz w:val="24"/>
          <w:szCs w:val="24"/>
        </w:rPr>
        <w:t>Апатин</w:t>
      </w:r>
      <w:r w:rsidRPr="00C3166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07CCE04A" w14:textId="77777777" w:rsidR="00690A1D" w:rsidRPr="00C3166B" w:rsidRDefault="00690A1D" w:rsidP="00690A1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C51BF9" w14:textId="77777777" w:rsidR="00690A1D" w:rsidRPr="00C3166B" w:rsidRDefault="00690A1D" w:rsidP="00690A1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Pr="0015761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КРИТЕРИЈУМИ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ЕНЕРГЕТСКЕ</w:t>
      </w:r>
      <w:r w:rsidRPr="00C3166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b/>
          <w:bCs/>
          <w:sz w:val="24"/>
          <w:szCs w:val="24"/>
        </w:rPr>
        <w:t>ЕФИКАСНОСТИ</w:t>
      </w:r>
    </w:p>
    <w:p w14:paraId="79CEF5EC" w14:textId="77777777" w:rsidR="00690A1D" w:rsidRPr="00C3166B" w:rsidRDefault="00690A1D" w:rsidP="00690A1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3BD501B" w14:textId="77777777" w:rsidR="00690A1D" w:rsidRPr="00157615" w:rsidRDefault="00690A1D" w:rsidP="00690A1D">
      <w:pPr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57615">
        <w:rPr>
          <w:rFonts w:ascii="Times New Roman" w:hAnsi="Times New Roman" w:cs="Times New Roman"/>
          <w:sz w:val="24"/>
          <w:szCs w:val="24"/>
        </w:rPr>
        <w:t>Предмет</w:t>
      </w:r>
      <w:r w:rsidRPr="00C316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sz w:val="24"/>
          <w:szCs w:val="24"/>
        </w:rPr>
        <w:t>Јавног</w:t>
      </w:r>
      <w:r w:rsidRPr="00C316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sz w:val="24"/>
          <w:szCs w:val="24"/>
        </w:rPr>
        <w:t>позива</w:t>
      </w:r>
      <w:r w:rsidRPr="00C3166B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157615">
        <w:rPr>
          <w:rFonts w:ascii="Times New Roman" w:hAnsi="Times New Roman" w:cs="Times New Roman"/>
          <w:sz w:val="24"/>
          <w:szCs w:val="24"/>
        </w:rPr>
        <w:t>је</w:t>
      </w:r>
      <w:r w:rsidRPr="00C316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sz w:val="24"/>
          <w:szCs w:val="24"/>
        </w:rPr>
        <w:t>спровођење</w:t>
      </w:r>
      <w:r w:rsidRPr="00C316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sz w:val="24"/>
          <w:szCs w:val="24"/>
        </w:rPr>
        <w:t>следећих</w:t>
      </w:r>
      <w:r w:rsidRPr="00C316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sz w:val="24"/>
          <w:szCs w:val="24"/>
        </w:rPr>
        <w:t>мера</w:t>
      </w:r>
      <w:r w:rsidRPr="00C316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sz w:val="24"/>
          <w:szCs w:val="24"/>
        </w:rPr>
        <w:t>енергетске</w:t>
      </w:r>
      <w:r w:rsidRPr="00C316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57615">
        <w:rPr>
          <w:rFonts w:ascii="Times New Roman" w:hAnsi="Times New Roman" w:cs="Times New Roman"/>
          <w:sz w:val="24"/>
          <w:szCs w:val="24"/>
        </w:rPr>
        <w:t>ефикасности</w:t>
      </w:r>
      <w:r w:rsidRPr="00C3166B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60B6C88A" w14:textId="77777777" w:rsidR="00690A1D" w:rsidRPr="00157615" w:rsidRDefault="00690A1D" w:rsidP="0069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F3840D4" w14:textId="77777777" w:rsidR="00690A1D" w:rsidRPr="00157615" w:rsidRDefault="00690A1D" w:rsidP="0069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1)</w:t>
      </w:r>
      <w:r w:rsidRPr="0015761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0C1BF809" w14:textId="77777777" w:rsidR="00690A1D" w:rsidRPr="00157615" w:rsidRDefault="00690A1D" w:rsidP="00690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зида.</w:t>
      </w:r>
    </w:p>
    <w:p w14:paraId="28071DC7" w14:textId="77777777" w:rsidR="00690A1D" w:rsidRPr="00157615" w:rsidRDefault="00690A1D" w:rsidP="0069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>1) Спољна столарија са следећим минималним техничким карактеристикама (</w:t>
      </w:r>
      <w:r w:rsidRPr="00157615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пролаза топлоте): </w:t>
      </w:r>
    </w:p>
    <w:p w14:paraId="340E3116" w14:textId="77777777" w:rsidR="00690A1D" w:rsidRPr="00157615" w:rsidRDefault="00690A1D" w:rsidP="0069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157615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15761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157615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>К за остакљење прозора и балконских врата;</w:t>
      </w:r>
    </w:p>
    <w:p w14:paraId="1F7DF202" w14:textId="77777777" w:rsidR="00690A1D" w:rsidRPr="00157615" w:rsidRDefault="00690A1D" w:rsidP="00690A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157615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15761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157615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врата;</w:t>
      </w:r>
    </w:p>
    <w:p w14:paraId="3DBA0879" w14:textId="77777777" w:rsidR="00690A1D" w:rsidRPr="00157615" w:rsidRDefault="00690A1D" w:rsidP="0069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157615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>≤ 1.6 W/</w:t>
      </w:r>
      <w:r w:rsidRPr="0015761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157615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>К за врата ка негрејаним просторима.</w:t>
      </w:r>
    </w:p>
    <w:p w14:paraId="24E3EA51" w14:textId="77777777" w:rsidR="00690A1D" w:rsidRPr="00157615" w:rsidRDefault="00690A1D" w:rsidP="0069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Latn-CS"/>
        </w:rPr>
      </w:pPr>
    </w:p>
    <w:p w14:paraId="56A0EF87" w14:textId="77777777" w:rsidR="00690A1D" w:rsidRPr="00157615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14:paraId="77120088" w14:textId="77777777" w:rsidR="00690A1D" w:rsidRPr="00157615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08AB503B" w14:textId="77777777" w:rsidR="00690A1D" w:rsidRPr="00157615" w:rsidRDefault="00690A1D" w:rsidP="00690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термичке изолације на спољним зидовима мора износити 10 цм, осим уколико не постоји техничка могућност да се постави та дебљина изолације. </w:t>
      </w:r>
    </w:p>
    <w:p w14:paraId="2F318D6C" w14:textId="77777777" w:rsidR="00690A1D" w:rsidRPr="00157615" w:rsidRDefault="00690A1D" w:rsidP="00690A1D">
      <w:pPr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</w:p>
    <w:p w14:paraId="1B0B4599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57D9B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3) Постављања термичке изолације испод кровног покривача или таванице</w:t>
      </w:r>
    </w:p>
    <w:p w14:paraId="1A79BE80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eastAsia="Calibri" w:hAnsi="Times New Roman" w:cs="Times New Roman"/>
          <w:sz w:val="24"/>
          <w:szCs w:val="24"/>
          <w:lang w:val="sr-Cyrl-CS"/>
        </w:rPr>
        <w:t>У оквиру ове мере могуће је извршити и уградњу и набавку материјала за топлотну изолацију крова или таванице изнад грејаног простора. Ова мера може обухватити, у случају да је оштећен кровни покривач и хидроизолациони кровни систем, и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4B8DE5A7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</w:t>
      </w:r>
      <w:r w:rsidR="00457D9B" w:rsidRPr="00457D9B">
        <w:rPr>
          <w:rFonts w:ascii="Times New Roman" w:eastAsia="Calibri" w:hAnsi="Times New Roman" w:cs="Times New Roman"/>
          <w:sz w:val="24"/>
          <w:szCs w:val="24"/>
          <w:lang w:val="sr-Cyrl-CS"/>
        </w:rPr>
        <w:t>ом је неопходно испунити следећи критеријум</w:t>
      </w:r>
      <w:r w:rsidRPr="00457D9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енергетске ефикасности: </w:t>
      </w:r>
    </w:p>
    <w:p w14:paraId="1DB01781" w14:textId="77777777" w:rsidR="00690A1D" w:rsidRPr="00457D9B" w:rsidRDefault="00690A1D" w:rsidP="00690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eastAsia="Calibri" w:hAnsi="Times New Roman" w:cs="Times New Roman"/>
          <w:sz w:val="24"/>
          <w:szCs w:val="24"/>
          <w:lang w:val="sr-Cyrl-CS"/>
        </w:rPr>
        <w:t>Минимална дебљина топлотне изолације крова или таванице изнад грејаног простора мора износити 20 цм, осим ако не постоји техничка могућност да се постави та дебљина изолације.</w:t>
      </w:r>
    </w:p>
    <w:p w14:paraId="07826F8E" w14:textId="77777777" w:rsidR="00690A1D" w:rsidRPr="00157615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</w:p>
    <w:p w14:paraId="31FE5D33" w14:textId="77777777" w:rsidR="00690A1D" w:rsidRPr="00457D9B" w:rsidRDefault="00690A1D" w:rsidP="00457D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457D9B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4) Замена постојећег грејача простора на чврсто гориво (котао или пећ) ефикаснијим котлом на гас</w:t>
      </w:r>
    </w:p>
    <w:p w14:paraId="064A335D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 и инсталацију котлова на природни гас, грејача простора, или замена постојећег грејача простора (котао или пећ) ефикаснијим за породичне куће</w:t>
      </w:r>
      <w:r w:rsidRPr="00457D9B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67A13559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2E888ADF" w14:textId="77777777" w:rsidR="00690A1D" w:rsidRPr="00457D9B" w:rsidRDefault="00690A1D" w:rsidP="00690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котла (грејача простора) који користи природни гас </w:t>
      </w:r>
      <w:bookmarkStart w:id="4" w:name="_Hlk136369982"/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4"/>
      <w:r w:rsidRPr="00457D9B">
        <w:rPr>
          <w:rFonts w:ascii="Times New Roman" w:hAnsi="Times New Roman" w:cs="Times New Roman"/>
          <w:sz w:val="24"/>
          <w:szCs w:val="24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</w:p>
    <w:p w14:paraId="47446A4C" w14:textId="77777777" w:rsidR="00690A1D" w:rsidRPr="00457D9B" w:rsidRDefault="00690A1D" w:rsidP="00690A1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26AEC4EC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457D9B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5) Замена постојећег грејача простора на чврсто гориво (котао или пећ) ефикаснијим котлом на биомасу</w:t>
      </w:r>
    </w:p>
    <w:p w14:paraId="19C54703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набавку и монтажу котла на биомасу (дрвни пелет, брикет, сечка). </w:t>
      </w:r>
    </w:p>
    <w:p w14:paraId="4041F72F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3DB4AFA6" w14:textId="77777777" w:rsidR="00690A1D" w:rsidRPr="00457D9B" w:rsidRDefault="00690A1D" w:rsidP="00690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котла на биомасу (грејач простора) (дрвни пелет, брикет, сечка)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 </w:t>
      </w:r>
    </w:p>
    <w:p w14:paraId="57C34A85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7A0EBAA3" w14:textId="77777777" w:rsidR="00690A1D" w:rsidRPr="00157615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sr-Cyrl-CS"/>
        </w:rPr>
      </w:pPr>
    </w:p>
    <w:p w14:paraId="221AF5C1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457D9B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6) Уградња топлотних пумпи</w:t>
      </w:r>
    </w:p>
    <w:p w14:paraId="7F52AE5F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36517492"/>
      <w:r w:rsidRPr="00457D9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 оквиру ове мере могуће је извршити набавку и уградњу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14:paraId="21F87ABC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54893A77" w14:textId="77777777" w:rsidR="00690A1D" w:rsidRPr="00457D9B" w:rsidRDefault="00690A1D" w:rsidP="00690A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SCOP (сезонски коефицијент </w:t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>грејања</w:t>
      </w:r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топлотне </w:t>
      </w:r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енергије треба да износи: </w:t>
      </w:r>
    </w:p>
    <w:p w14:paraId="2F94BB9A" w14:textId="77777777" w:rsidR="00690A1D" w:rsidRPr="00457D9B" w:rsidRDefault="00690A1D" w:rsidP="00690A1D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- Ваздух, више од 3,4; </w:t>
      </w:r>
    </w:p>
    <w:p w14:paraId="77EDCAA6" w14:textId="77777777" w:rsidR="00690A1D" w:rsidRPr="00457D9B" w:rsidRDefault="00690A1D" w:rsidP="00690A1D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14:paraId="78843BFC" w14:textId="77777777" w:rsidR="00690A1D" w:rsidRPr="00457D9B" w:rsidRDefault="00690A1D" w:rsidP="00690A1D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  <w:bookmarkEnd w:id="5"/>
    </w:p>
    <w:p w14:paraId="03FE3227" w14:textId="77777777" w:rsidR="00690A1D" w:rsidRPr="00157615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sr-Cyrl-CS"/>
        </w:rPr>
      </w:pPr>
    </w:p>
    <w:p w14:paraId="49D6C288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57D9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7) Замена постојеће или уградња нове цевне мреже, грејних тела и пратећег прибора</w:t>
      </w:r>
    </w:p>
    <w:p w14:paraId="4EF1B65E" w14:textId="77777777" w:rsidR="00690A1D" w:rsidRPr="00457D9B" w:rsidRDefault="00457D9B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Hlk136517551"/>
      <w:r w:rsidRPr="00457D9B">
        <w:rPr>
          <w:rFonts w:ascii="Times New Roman" w:hAnsi="Times New Roman" w:cs="Times New Roman"/>
          <w:sz w:val="24"/>
          <w:szCs w:val="24"/>
          <w:lang w:val="sr-Cyrl-CS"/>
        </w:rPr>
        <w:t>Ова мера се састоји од (</w:t>
      </w:r>
      <w:r w:rsidRPr="00457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0A1D" w:rsidRPr="00457D9B">
        <w:rPr>
          <w:rFonts w:ascii="Times New Roman" w:hAnsi="Times New Roman" w:cs="Times New Roman"/>
          <w:sz w:val="24"/>
          <w:szCs w:val="24"/>
          <w:lang w:val="sr-Cyrl-CS"/>
        </w:rPr>
        <w:t>) уградње електронски регу</w:t>
      </w:r>
      <w:r w:rsidRPr="00457D9B">
        <w:rPr>
          <w:rFonts w:ascii="Times New Roman" w:hAnsi="Times New Roman" w:cs="Times New Roman"/>
          <w:sz w:val="24"/>
          <w:szCs w:val="24"/>
          <w:lang w:val="sr-Cyrl-CS"/>
        </w:rPr>
        <w:t>лисаних циркулаторних пумпи, (</w:t>
      </w:r>
      <w:r w:rsidRPr="00457D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0A1D" w:rsidRPr="00457D9B">
        <w:rPr>
          <w:rFonts w:ascii="Times New Roman" w:hAnsi="Times New Roman" w:cs="Times New Roman"/>
          <w:sz w:val="24"/>
          <w:szCs w:val="24"/>
          <w:lang w:val="sr-Cyrl-CS"/>
        </w:rPr>
        <w:t>) заме</w:t>
      </w:r>
      <w:r w:rsidRPr="00457D9B">
        <w:rPr>
          <w:rFonts w:ascii="Times New Roman" w:hAnsi="Times New Roman" w:cs="Times New Roman"/>
          <w:sz w:val="24"/>
          <w:szCs w:val="24"/>
          <w:lang w:val="sr-Cyrl-CS"/>
        </w:rPr>
        <w:t>не и изолације цевне мреже, (</w:t>
      </w:r>
      <w:r w:rsidRPr="00457D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90A1D" w:rsidRPr="00457D9B">
        <w:rPr>
          <w:rFonts w:ascii="Times New Roman" w:hAnsi="Times New Roman" w:cs="Times New Roman"/>
          <w:sz w:val="24"/>
          <w:szCs w:val="24"/>
          <w:lang w:val="sr-Cyrl-CS"/>
        </w:rPr>
        <w:t>) замене радијатора укљу</w:t>
      </w:r>
      <w:r w:rsidRPr="00457D9B">
        <w:rPr>
          <w:rFonts w:ascii="Times New Roman" w:hAnsi="Times New Roman" w:cs="Times New Roman"/>
          <w:sz w:val="24"/>
          <w:szCs w:val="24"/>
          <w:lang w:val="sr-Cyrl-CS"/>
        </w:rPr>
        <w:t>чујући термостатске вентиле, (</w:t>
      </w:r>
      <w:r w:rsidRPr="00457D9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90A1D" w:rsidRPr="00457D9B">
        <w:rPr>
          <w:rFonts w:ascii="Times New Roman" w:hAnsi="Times New Roman" w:cs="Times New Roman"/>
          <w:sz w:val="24"/>
          <w:szCs w:val="24"/>
          <w:lang w:val="sr-Cyrl-CS"/>
        </w:rPr>
        <w:t>) опремање система грејања регулацијом и контролним уређајима (балансних вентила, разде</w:t>
      </w:r>
      <w:r w:rsidRPr="00457D9B">
        <w:rPr>
          <w:rFonts w:ascii="Times New Roman" w:hAnsi="Times New Roman" w:cs="Times New Roman"/>
          <w:sz w:val="24"/>
          <w:szCs w:val="24"/>
          <w:lang w:val="sr-Cyrl-CS"/>
        </w:rPr>
        <w:t>лника, регулатора протока) и, (</w:t>
      </w:r>
      <w:r w:rsidRPr="00457D9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90A1D"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) уређаја за мерење топлоте, као што су калориметри. </w:t>
      </w:r>
    </w:p>
    <w:p w14:paraId="29EE219F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7D9B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Pr="00457D9B">
        <w:rPr>
          <w:rFonts w:ascii="Times New Roman" w:hAnsi="Times New Roman" w:cs="Times New Roman"/>
          <w:sz w:val="24"/>
          <w:szCs w:val="24"/>
          <w:lang w:val="sr-Cyrl-CS"/>
        </w:rPr>
        <w:t xml:space="preserve"> Ова мера се може применити само заједно са мером замене постојећег грејача простора (котла или пећи) ефикаснијим, из става 1, тачка 4) или 5) или 6) овог одељка.</w:t>
      </w:r>
    </w:p>
    <w:p w14:paraId="2F8C92B3" w14:textId="77777777" w:rsidR="00690A1D" w:rsidRPr="00457D9B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57615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br/>
      </w:r>
      <w:bookmarkEnd w:id="6"/>
      <w:r w:rsidRPr="00457D9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3EE4B0DF" w14:textId="77777777" w:rsidR="00690A1D" w:rsidRPr="00157615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sr-Cyrl-CS"/>
        </w:rPr>
      </w:pPr>
    </w:p>
    <w:p w14:paraId="66623EAA" w14:textId="77777777" w:rsidR="00690A1D" w:rsidRPr="00D2112C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D2112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620AEFEC" w14:textId="77777777" w:rsidR="00690A1D" w:rsidRPr="00157615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58A32DB7" w14:textId="77777777" w:rsidR="00690A1D" w:rsidRPr="00D2112C" w:rsidRDefault="00690A1D" w:rsidP="00690A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D2112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10) Израда техничке документације у складу са Прилогом 3.</w:t>
      </w:r>
    </w:p>
    <w:p w14:paraId="071D9E6D" w14:textId="77777777" w:rsidR="00690A1D" w:rsidRPr="00157615" w:rsidRDefault="00690A1D" w:rsidP="00690A1D">
      <w:pPr>
        <w:spacing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sr-Cyrl-CS"/>
        </w:rPr>
      </w:pPr>
    </w:p>
    <w:p w14:paraId="16536004" w14:textId="77777777" w:rsidR="00690A1D" w:rsidRPr="00501776" w:rsidRDefault="00690A1D" w:rsidP="00690A1D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r w:rsidRPr="00501776">
        <w:rPr>
          <w:rFonts w:ascii="Times New Roman" w:eastAsia="Calibri" w:hAnsi="Times New Roman" w:cs="Times New Roman"/>
          <w:sz w:val="24"/>
          <w:szCs w:val="24"/>
          <w:lang w:val="sr-Cyrl-CS"/>
        </w:rPr>
        <w:t>ограничена су максимална укупна средства подстицаја, а крајњи корисник је дужан да обезбеди разлику до пуног износа укупне вредности појединачног пројекта. Износ максималних укупних средстава по појединачним мерама биће одређен у јавном позиву за крајње кориснике (домаћинства).</w:t>
      </w:r>
    </w:p>
    <w:p w14:paraId="17973792" w14:textId="77777777" w:rsidR="00690A1D" w:rsidRPr="00D2112C" w:rsidRDefault="00690A1D" w:rsidP="00690A1D">
      <w:pPr>
        <w:spacing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за: „Једну меру“ или за „Пакет“ који обухвата више мера енергетске санације.</w:t>
      </w:r>
    </w:p>
    <w:p w14:paraId="1F3BA5C5" w14:textId="77777777" w:rsidR="00690A1D" w:rsidRPr="00D2112C" w:rsidRDefault="00690A1D" w:rsidP="00690A1D">
      <w:pPr>
        <w:spacing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Calibri" w:hAnsi="Times New Roman" w:cs="Times New Roman"/>
          <w:sz w:val="24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4E534637" w14:textId="77777777" w:rsidR="00690A1D" w:rsidRPr="00501776" w:rsidRDefault="00690A1D" w:rsidP="00690A1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01776">
        <w:rPr>
          <w:rFonts w:ascii="Times New Roman" w:eastAsia="Calibri" w:hAnsi="Times New Roman" w:cs="Times New Roman"/>
          <w:bCs/>
          <w:color w:val="FF0000"/>
          <w:sz w:val="24"/>
          <w:szCs w:val="24"/>
          <w:lang w:val="sr-Cyrl-CS"/>
        </w:rPr>
        <w:tab/>
      </w:r>
    </w:p>
    <w:p w14:paraId="6BB9890A" w14:textId="77777777" w:rsidR="00690A1D" w:rsidRPr="00157615" w:rsidRDefault="00690A1D" w:rsidP="00690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47CB3566" w14:textId="77777777" w:rsidR="00690A1D" w:rsidRPr="00157615" w:rsidRDefault="00690A1D" w:rsidP="00690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59CC7221" w14:textId="77777777" w:rsidR="00690A1D" w:rsidRPr="00157615" w:rsidRDefault="00690A1D" w:rsidP="00690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1343414B" w14:textId="77777777" w:rsidR="00690A1D" w:rsidRPr="00157615" w:rsidRDefault="00690A1D" w:rsidP="00690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162CA3E7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D2112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50177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ПРАВО УЧЕШЋА НА ЈАВНОМ ПОЗИВУ</w:t>
      </w:r>
    </w:p>
    <w:p w14:paraId="49989D99" w14:textId="77777777" w:rsidR="00690A1D" w:rsidRPr="00501776" w:rsidRDefault="00690A1D" w:rsidP="00690A1D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14:paraId="7EE2D7C3" w14:textId="77777777" w:rsidR="00690A1D" w:rsidRPr="00D2112C" w:rsidRDefault="00690A1D" w:rsidP="00690A1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учешћа на Јавном позиву имају привредни субјекти који врше испоруку и уградњу материјала, опреме и уређаја за енергетску санацију путем мера енергетске ефикасности из поглавља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2112C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и који испуњавају следеће услове:</w:t>
      </w:r>
    </w:p>
    <w:p w14:paraId="5F7C443B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14:paraId="3D5276F5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правноснажно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кривична дела против права по основу рада,</w:t>
      </w:r>
      <w:r w:rsidR="00D2112C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кривичних дела као чланови организоване криминалне групе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FAA6195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66E5D07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2112C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D2112C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32F3D5D2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F5EB1EE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EDCCCBA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D2112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D2112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D2112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14:paraId="77A6F088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D2112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D2112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D2112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5A668013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грађанима изности минимум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дана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294C3DAF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субјектје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5" w:history="1">
        <w:r w:rsidRPr="00D2112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sr-Latn-CS"/>
          </w:rPr>
          <w:t>www.mre.gov.rs</w:t>
        </w:r>
      </w:hyperlink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14:paraId="6CE721D0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7A090E16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86E66FD" w14:textId="77777777" w:rsidR="00690A1D" w:rsidRPr="00D2112C" w:rsidRDefault="00690A1D" w:rsidP="00690A1D">
      <w:pPr>
        <w:pStyle w:val="ListParagraph"/>
        <w:numPr>
          <w:ilvl w:val="0"/>
          <w:numId w:val="2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4E71E1A2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01E9E902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059CAD73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66B6BF56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0BD73DAC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5B65A834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2112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D211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5017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ОБАВЕЗНА ДОКУМЕНТАЦИЈА УЗ ПРИЈАВУ</w:t>
      </w:r>
    </w:p>
    <w:p w14:paraId="65F2BFFC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CBC125F" w14:textId="77777777" w:rsidR="00690A1D" w:rsidRPr="00D2112C" w:rsidRDefault="00690A1D" w:rsidP="00690A1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Пријава коју на јавни позив подноси привредни субјект (у даљем тексту: Пријава) садржи Пријавни образац, Изјаву и Атесте/ Извештаје о испитивању опреме и производа која мора да испуни минималне критеријуме енергетске ефикасности.</w:t>
      </w:r>
    </w:p>
    <w:p w14:paraId="46198899" w14:textId="77777777" w:rsidR="00690A1D" w:rsidRPr="00501776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За предузетнике Пријаву потписује лице које је регистровано за обављање делатности као предузетник. </w:t>
      </w:r>
    </w:p>
    <w:p w14:paraId="5C9A375D" w14:textId="77777777" w:rsidR="00690A1D" w:rsidRPr="00501776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Ако је привредни субјект, тј. подносилац пријаве страно правно лице, Изјаву потписује законски заступник, односно уколико има више законских заступника потребно је да сви потпишу Изјаву. </w:t>
      </w:r>
    </w:p>
    <w:p w14:paraId="234AC633" w14:textId="77777777" w:rsidR="00690A1D" w:rsidRPr="00501776" w:rsidRDefault="00690A1D" w:rsidP="00690A1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О свим изменама података поднетим у пријави до којих дође током трајања овог јавног позива, привредни субјекат је дужан да у року од 5 дана обавести Комисију за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реализацију мера енергетске санације (у даљем тексту: Комисија).</w:t>
      </w:r>
    </w:p>
    <w:p w14:paraId="06A25D16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DD9BE35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2112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5017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ПРЕУЗИМАЊЕ ДОКУМЕНТАЦИЈЕ ЗА ЈАВНИ ПОЗИВ</w:t>
      </w:r>
    </w:p>
    <w:p w14:paraId="4562A6FC" w14:textId="77777777" w:rsidR="00690A1D" w:rsidRPr="00501776" w:rsidRDefault="00690A1D" w:rsidP="00690A1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CS"/>
        </w:rPr>
      </w:pPr>
    </w:p>
    <w:p w14:paraId="74ACE012" w14:textId="77777777" w:rsidR="00690A1D" w:rsidRPr="00501776" w:rsidRDefault="00690A1D" w:rsidP="00690A1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Документација за Јавни позив може се преузети на </w:t>
      </w:r>
      <w:r w:rsidR="00D2112C" w:rsidRPr="00501776">
        <w:rPr>
          <w:rFonts w:ascii="Times New Roman" w:hAnsi="Times New Roman" w:cs="Times New Roman"/>
          <w:sz w:val="24"/>
          <w:szCs w:val="24"/>
          <w:lang w:val="sr-Cyrl-CS"/>
        </w:rPr>
        <w:t>интернет страници Општине Апатин</w:t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>. или лично у п</w:t>
      </w:r>
      <w:r w:rsidR="00D2112C" w:rsidRPr="00501776">
        <w:rPr>
          <w:rFonts w:ascii="Times New Roman" w:hAnsi="Times New Roman" w:cs="Times New Roman"/>
          <w:sz w:val="24"/>
          <w:szCs w:val="24"/>
          <w:lang w:val="sr-Cyrl-CS"/>
        </w:rPr>
        <w:t>росторијама ЈЛС, Српских владара 29, Апатин, канцеларија број 10</w:t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 и садржи:</w:t>
      </w:r>
    </w:p>
    <w:p w14:paraId="271CFA2B" w14:textId="77777777" w:rsidR="00690A1D" w:rsidRPr="00D2112C" w:rsidRDefault="00690A1D" w:rsidP="00690A1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2C">
        <w:rPr>
          <w:rFonts w:ascii="Times New Roman" w:hAnsi="Times New Roman" w:cs="Times New Roman"/>
          <w:sz w:val="24"/>
          <w:szCs w:val="24"/>
        </w:rPr>
        <w:t>Јавни позив,</w:t>
      </w:r>
    </w:p>
    <w:p w14:paraId="1DB5FF31" w14:textId="77777777" w:rsidR="00690A1D" w:rsidRPr="00D2112C" w:rsidRDefault="00690A1D" w:rsidP="00690A1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2C">
        <w:rPr>
          <w:rFonts w:ascii="Times New Roman" w:hAnsi="Times New Roman" w:cs="Times New Roman"/>
          <w:sz w:val="24"/>
          <w:szCs w:val="24"/>
        </w:rPr>
        <w:t>Прилог 1:Пријава,</w:t>
      </w:r>
    </w:p>
    <w:p w14:paraId="6A0BBDC9" w14:textId="77777777" w:rsidR="00690A1D" w:rsidRPr="00D2112C" w:rsidRDefault="00690A1D" w:rsidP="00690A1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2C">
        <w:rPr>
          <w:rFonts w:ascii="Times New Roman" w:hAnsi="Times New Roman" w:cs="Times New Roman"/>
          <w:sz w:val="24"/>
          <w:szCs w:val="24"/>
        </w:rPr>
        <w:t>Прилог 2: Изјава,</w:t>
      </w:r>
    </w:p>
    <w:p w14:paraId="5F7CB0B1" w14:textId="77777777" w:rsidR="00690A1D" w:rsidRPr="00D2112C" w:rsidRDefault="00690A1D" w:rsidP="00690A1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2C">
        <w:rPr>
          <w:rFonts w:ascii="Times New Roman" w:eastAsia="Times New Roman" w:hAnsi="Times New Roman" w:cs="Times New Roman"/>
          <w:sz w:val="24"/>
          <w:szCs w:val="24"/>
        </w:rPr>
        <w:t xml:space="preserve">Прилог </w:t>
      </w:r>
      <w:r w:rsidRPr="00D2112C">
        <w:rPr>
          <w:rFonts w:ascii="Times New Roman" w:eastAsia="Times New Roman" w:hAnsi="Times New Roman" w:cs="Times New Roman"/>
          <w:sz w:val="24"/>
          <w:szCs w:val="24"/>
          <w:lang w:val="sr-Cyrl-CS"/>
        </w:rPr>
        <w:t>3:</w:t>
      </w:r>
      <w:r w:rsidRPr="00D2112C">
        <w:rPr>
          <w:rFonts w:ascii="Times New Roman" w:eastAsia="Times New Roman" w:hAnsi="Times New Roman" w:cs="Times New Roman"/>
          <w:sz w:val="24"/>
          <w:szCs w:val="24"/>
        </w:rPr>
        <w:t xml:space="preserve"> Информација о потребној техничкој документацији,</w:t>
      </w:r>
    </w:p>
    <w:p w14:paraId="4D936CFD" w14:textId="77777777" w:rsidR="00690A1D" w:rsidRPr="00D2112C" w:rsidRDefault="00690A1D" w:rsidP="00690A1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2C">
        <w:rPr>
          <w:rFonts w:ascii="Times New Roman" w:hAnsi="Times New Roman" w:cs="Times New Roman"/>
          <w:sz w:val="24"/>
          <w:szCs w:val="24"/>
        </w:rPr>
        <w:t xml:space="preserve">Прилог </w:t>
      </w:r>
      <w:r w:rsidRPr="00D2112C">
        <w:rPr>
          <w:rFonts w:ascii="Times New Roman" w:hAnsi="Times New Roman" w:cs="Times New Roman"/>
          <w:sz w:val="24"/>
          <w:szCs w:val="24"/>
          <w:lang w:val="sr-Cyrl-CS"/>
        </w:rPr>
        <w:t>4:</w:t>
      </w:r>
      <w:r w:rsidRPr="00D2112C">
        <w:rPr>
          <w:rFonts w:ascii="Times New Roman" w:hAnsi="Times New Roman" w:cs="Times New Roman"/>
          <w:sz w:val="24"/>
          <w:szCs w:val="24"/>
        </w:rPr>
        <w:t xml:space="preserve"> К</w:t>
      </w:r>
      <w:r w:rsidRPr="00D2112C">
        <w:rPr>
          <w:rFonts w:ascii="Times New Roman" w:eastAsia="Times New Roman" w:hAnsi="Times New Roman" w:cs="Times New Roman"/>
          <w:sz w:val="24"/>
          <w:szCs w:val="24"/>
        </w:rPr>
        <w:t>онтролна листа плана за управљање животном средином и социјалним питањима.</w:t>
      </w:r>
    </w:p>
    <w:p w14:paraId="2BC8F4F6" w14:textId="77777777" w:rsidR="00690A1D" w:rsidRPr="00157615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7" w:name="_Hlk68985879"/>
      <w:bookmarkEnd w:id="7"/>
    </w:p>
    <w:p w14:paraId="576A4D0B" w14:textId="77777777" w:rsidR="00690A1D" w:rsidRPr="00D2112C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112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211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D211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ПОДНОШЕЊА ПРИЈАВА</w:t>
      </w:r>
    </w:p>
    <w:p w14:paraId="241A8A5F" w14:textId="77777777" w:rsidR="00690A1D" w:rsidRPr="00D2112C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3B1D27" w14:textId="77777777" w:rsidR="00690A1D" w:rsidRPr="00D2112C" w:rsidRDefault="00690A1D" w:rsidP="00690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2C">
        <w:rPr>
          <w:rFonts w:ascii="Times New Roman" w:hAnsi="Times New Roman" w:cs="Times New Roman"/>
          <w:sz w:val="24"/>
          <w:szCs w:val="24"/>
        </w:rPr>
        <w:tab/>
        <w:t xml:space="preserve">Јавни позив </w:t>
      </w:r>
      <w:r w:rsidRPr="00D2112C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D2112C">
        <w:rPr>
          <w:rFonts w:ascii="Times New Roman" w:hAnsi="Times New Roman" w:cs="Times New Roman"/>
          <w:sz w:val="24"/>
          <w:szCs w:val="24"/>
        </w:rPr>
        <w:t xml:space="preserve"> трајати до утрошка финансијских средстава за реализацију пројекта „Чиста енергија и енергетска ефикасност за грађане у Србији“, а најдуже до 30.11.2027. године.</w:t>
      </w:r>
    </w:p>
    <w:p w14:paraId="5BDA3550" w14:textId="77777777" w:rsidR="00690A1D" w:rsidRPr="00D2112C" w:rsidRDefault="00690A1D" w:rsidP="00690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61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2112C">
        <w:rPr>
          <w:rFonts w:ascii="Times New Roman" w:hAnsi="Times New Roman" w:cs="Times New Roman"/>
          <w:sz w:val="24"/>
          <w:szCs w:val="24"/>
        </w:rPr>
        <w:t>Документација се доставља  у затвореној коверти са назнаком:</w:t>
      </w:r>
      <w:r w:rsidRPr="00D2112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„Пријава за јавни позив за</w:t>
      </w:r>
      <w:r w:rsidRPr="00D2112C">
        <w:rPr>
          <w:rFonts w:ascii="Times New Roman" w:hAnsi="Times New Roman" w:cs="Times New Roman"/>
          <w:b/>
          <w:bCs/>
          <w:sz w:val="24"/>
          <w:szCs w:val="24"/>
        </w:rPr>
        <w:t xml:space="preserve"> учешће директних корисника (привредних субјеката) у спровођењу мера енергетске санације породичних кућа и станова </w:t>
      </w:r>
      <w:r w:rsidRPr="00D2112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НЕ </w:t>
      </w:r>
      <w:r w:rsidRPr="00D2112C">
        <w:rPr>
          <w:rStyle w:val="Strong"/>
          <w:rFonts w:ascii="Times New Roman" w:hAnsi="Times New Roman" w:cs="Times New Roman"/>
          <w:sz w:val="24"/>
          <w:szCs w:val="24"/>
        </w:rPr>
        <w:t xml:space="preserve">ОТВАРАТИˮ. </w:t>
      </w:r>
      <w:r w:rsidRPr="00D2112C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r w:rsidRPr="00D21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полеђини коверте навести контакт податке подносиоца пријаве. </w:t>
      </w:r>
    </w:p>
    <w:p w14:paraId="5D3C173A" w14:textId="77777777" w:rsidR="00690A1D" w:rsidRPr="00D2112C" w:rsidRDefault="00690A1D" w:rsidP="00690A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1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Пријаве се достављају непосредно или препорученом поштом на </w:t>
      </w:r>
      <w:r w:rsidR="00D2112C" w:rsidRPr="00D2112C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 Српских владара 29, 25260 Апатин.</w:t>
      </w:r>
    </w:p>
    <w:p w14:paraId="6553EBC0" w14:textId="77777777" w:rsidR="00690A1D" w:rsidRPr="00465006" w:rsidRDefault="00690A1D" w:rsidP="00690A1D">
      <w:pPr>
        <w:spacing w:line="240" w:lineRule="auto"/>
        <w:contextualSpacing/>
        <w:jc w:val="both"/>
        <w:rPr>
          <w:rStyle w:val="Strong"/>
          <w:b w:val="0"/>
          <w:bCs w:val="0"/>
        </w:rPr>
      </w:pPr>
      <w:r w:rsidRPr="0015761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ab/>
      </w:r>
      <w:r w:rsidRPr="0046500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све додатне информације и обавештења у вези Јавног позива заинтересована лица се  могу обратити на контакт телефон </w:t>
      </w:r>
      <w:r w:rsidR="00465006" w:rsidRPr="0046500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064 2512279 </w:t>
      </w:r>
      <w:r w:rsidRPr="0046500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или електронску адресу: е-</w:t>
      </w:r>
      <w:r w:rsidRPr="0046500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46500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65006" w:rsidRPr="0046500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borci@soapatin.org</w:t>
      </w:r>
      <w:r w:rsidRPr="00465006">
        <w:rPr>
          <w:rStyle w:val="Strong"/>
          <w:sz w:val="24"/>
          <w:szCs w:val="24"/>
          <w:shd w:val="clear" w:color="auto" w:fill="FFFFFF"/>
        </w:rPr>
        <w:t>.</w:t>
      </w:r>
    </w:p>
    <w:p w14:paraId="5F88233A" w14:textId="77777777" w:rsidR="00690A1D" w:rsidRPr="00501776" w:rsidRDefault="00690A1D" w:rsidP="00690A1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6500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Сва питања и одговори биће објављени на интернет страници </w:t>
      </w:r>
      <w:r w:rsidR="00465006" w:rsidRPr="00501776">
        <w:rPr>
          <w:rFonts w:ascii="Times New Roman" w:hAnsi="Times New Roman" w:cs="Times New Roman"/>
          <w:sz w:val="24"/>
          <w:szCs w:val="24"/>
          <w:lang w:val="ru-RU"/>
        </w:rPr>
        <w:t>општине Апатин.</w:t>
      </w:r>
    </w:p>
    <w:p w14:paraId="04BC594A" w14:textId="77777777" w:rsidR="00690A1D" w:rsidRPr="00501776" w:rsidRDefault="00690A1D" w:rsidP="00690A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BA30F7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5006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501776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УТВРЂИВАЊЕ ИСПУЊЕНОСТИ УСЛОВА ЗА ДОДЕЛУ СРЕДСТАВА</w:t>
      </w:r>
    </w:p>
    <w:p w14:paraId="29F55FB4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654C6A" w14:textId="77777777" w:rsidR="00690A1D" w:rsidRPr="00501776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Комисија утврђује испуњеност услова за избор привредног субјекта за спровођење мера енергетске санације на основу прегледа поднете документације из поглавља </w:t>
      </w:r>
      <w:r w:rsidRPr="00465006">
        <w:rPr>
          <w:rFonts w:ascii="Times New Roman" w:hAnsi="Times New Roman" w:cs="Times New Roman"/>
          <w:bCs/>
          <w:sz w:val="24"/>
          <w:szCs w:val="24"/>
        </w:rPr>
        <w:t>III</w:t>
      </w:r>
      <w:r w:rsidRPr="0050177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A31580C" w14:textId="77777777" w:rsidR="00690A1D" w:rsidRPr="00465006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току поступка утврђивања испуњености услова </w:t>
      </w:r>
      <w:r w:rsidRPr="00465006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501776">
        <w:rPr>
          <w:rFonts w:ascii="Times New Roman" w:hAnsi="Times New Roman" w:cs="Times New Roman"/>
          <w:sz w:val="24"/>
          <w:szCs w:val="24"/>
          <w:lang w:val="ru-RU"/>
        </w:rPr>
        <w:t xml:space="preserve"> може да од </w:t>
      </w:r>
      <w:r w:rsidRPr="0046500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01776">
        <w:rPr>
          <w:rFonts w:ascii="Times New Roman" w:hAnsi="Times New Roman" w:cs="Times New Roman"/>
          <w:sz w:val="24"/>
          <w:szCs w:val="24"/>
          <w:lang w:val="ru-RU"/>
        </w:rPr>
        <w:t xml:space="preserve">односиоца пријаве, према потреби, затражи додатну документацију и информације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ru-RU"/>
        </w:rPr>
        <w:t>у циљу провере испуњености неопходних услова за које се при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ru-RU"/>
        </w:rPr>
        <w:t>вредни субјекат изјаснио поднето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ru-RU"/>
        </w:rPr>
        <w:t>м изјавом</w:t>
      </w:r>
      <w:r w:rsidRPr="0046500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20BA086" w14:textId="77777777" w:rsidR="00690A1D" w:rsidRPr="00157615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</w:pPr>
    </w:p>
    <w:p w14:paraId="0319F832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6500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5017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46500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УТВРЂИВАЊЕ ЛИСТЕ ПРИВРЕДНИХ СУБЈЕКАТА</w:t>
      </w:r>
    </w:p>
    <w:p w14:paraId="16533C88" w14:textId="77777777" w:rsidR="00690A1D" w:rsidRPr="00501776" w:rsidRDefault="00690A1D" w:rsidP="00690A1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1245E0E3" w14:textId="77777777" w:rsidR="00690A1D" w:rsidRPr="00501776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решењем утврђује испуњеност услова и обавештава </w:t>
      </w: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односиоца </w:t>
      </w: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>ријаве.</w:t>
      </w:r>
    </w:p>
    <w:p w14:paraId="1DD126C7" w14:textId="77777777" w:rsidR="00690A1D" w:rsidRPr="00501776" w:rsidRDefault="00690A1D" w:rsidP="0069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>решење из става</w:t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Pr="0046500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овог поглавља којим је утврђено да нису испуњени услови за избор привредног субјекта за спровођење мера енергетске санације, </w:t>
      </w: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односилац </w:t>
      </w: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>ријаве има</w:t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 право приговора Комисији у року од осам дана од дана 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>доношења решења</w:t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BC9709D" w14:textId="77777777" w:rsidR="00690A1D" w:rsidRPr="00501776" w:rsidRDefault="00690A1D" w:rsidP="00690A1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је дужна да 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>одлучи по приговорима из става 2. овог поглавља</w:t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15 дана од дана пријема</w:t>
      </w:r>
      <w:r w:rsidRPr="005017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приговора.</w:t>
      </w:r>
    </w:p>
    <w:p w14:paraId="79F22C72" w14:textId="77777777" w:rsidR="00690A1D" w:rsidRPr="00501776" w:rsidRDefault="00690A1D" w:rsidP="00690A1D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случају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одбијања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из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става 2. 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вог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</w:t>
      </w:r>
      <w:r w:rsidRPr="004650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уколико се не достави одговор Комисије у року од 15 дана директни корисник</w:t>
      </w:r>
      <w:r w:rsidR="00465006" w:rsidRPr="004650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поднесе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</w:t>
      </w:r>
      <w:r w:rsidRPr="004650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већу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року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од 8 дана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пријема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одлуке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по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приговору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из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става 2. 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вог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</w:t>
      </w:r>
      <w:r w:rsidRPr="004650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да о приговору обавести Јединицу за имплементацију пројекта „Чиста енергија и енергетска ефикасност за грађане у Србији“ (у даљем тексту: ЈИП)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AA00387" w14:textId="77777777" w:rsidR="00690A1D" w:rsidRPr="00501776" w:rsidRDefault="00690A1D" w:rsidP="00690A1D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веће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дужно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одлучи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по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приговорима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из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става 4. 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вог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року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од 15 дана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пријема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приговора. </w:t>
      </w:r>
    </w:p>
    <w:p w14:paraId="47B44475" w14:textId="77777777" w:rsidR="00690A1D" w:rsidRPr="00501776" w:rsidRDefault="00690A1D" w:rsidP="00690A1D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већа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465006"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коначна.</w:t>
      </w:r>
    </w:p>
    <w:p w14:paraId="69B3245A" w14:textId="77777777" w:rsidR="00690A1D" w:rsidRPr="00465006" w:rsidRDefault="00690A1D" w:rsidP="00690A1D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50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формира  прву листу привредних субјеката који су</w:t>
      </w:r>
      <w:r w:rsidRPr="004650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основу решења из тачке 1. испунили услове из Јавног позива и </w:t>
      </w:r>
      <w:r w:rsidRPr="004650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</w:t>
      </w: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 без одлагања (или у року од једног дана)  </w:t>
      </w:r>
      <w:r w:rsidRPr="004650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465006"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Апатин</w:t>
      </w: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18868776" w14:textId="77777777" w:rsidR="00690A1D" w:rsidRPr="00465006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Измена и допуна листе из става 7. овог поглавља се врши по потреби, а најдужена сваких 15 дана.</w:t>
      </w:r>
    </w:p>
    <w:p w14:paraId="7C076985" w14:textId="77777777" w:rsidR="00690A1D" w:rsidRPr="00465006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Листа из става 7. овог поглавља ће важити</w:t>
      </w:r>
      <w:r w:rsidR="00465006"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до завршетка пројекта „Чиста енергија и енергетска ефикасност за грађане у Србији“, о чему ће Комисија благовремено обавестити привредне субјекте.</w:t>
      </w:r>
    </w:p>
    <w:p w14:paraId="4368013D" w14:textId="77777777" w:rsidR="00690A1D" w:rsidRPr="00465006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 која остваре право на суфинансирање могу набавити добра и услуге искључиво од привредних субјеката наведених у листи из става 7. овог поглавља.</w:t>
      </w:r>
    </w:p>
    <w:p w14:paraId="0804469F" w14:textId="77777777" w:rsidR="00690A1D" w:rsidRPr="00465006" w:rsidRDefault="00690A1D" w:rsidP="00690A1D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650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искључи са листе из става 9. овог члана, и то до краја реализације </w:t>
      </w:r>
      <w:r w:rsidRPr="00501776">
        <w:rPr>
          <w:rFonts w:ascii="Times New Roman" w:hAnsi="Times New Roman" w:cs="Times New Roman"/>
          <w:sz w:val="24"/>
          <w:szCs w:val="24"/>
          <w:lang w:val="sr-Cyrl-CS"/>
        </w:rPr>
        <w:t>пројекта „Чиста енергија и енергетска ефикасност за грађане у Србији“.</w:t>
      </w:r>
    </w:p>
    <w:p w14:paraId="271603DA" w14:textId="77777777" w:rsidR="00690A1D" w:rsidRPr="00157615" w:rsidRDefault="00690A1D" w:rsidP="00690A1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bookmarkStart w:id="8" w:name="_Hlk66995067"/>
    </w:p>
    <w:p w14:paraId="129E7D9E" w14:textId="77777777" w:rsidR="00690A1D" w:rsidRPr="00157615" w:rsidRDefault="00690A1D" w:rsidP="00690A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14:paraId="6545CB72" w14:textId="77777777" w:rsidR="00690A1D" w:rsidRPr="00157615" w:rsidRDefault="00690A1D" w:rsidP="00690A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14:paraId="419AC555" w14:textId="77777777" w:rsidR="00690A1D" w:rsidRPr="00501776" w:rsidRDefault="00690A1D" w:rsidP="0069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4650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0177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ПОСТУПАК РЕАЛИЗАЦИЈЕ </w:t>
      </w:r>
    </w:p>
    <w:p w14:paraId="69911D73" w14:textId="77777777" w:rsidR="00690A1D" w:rsidRPr="00501776" w:rsidRDefault="00690A1D" w:rsidP="0069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7F23C13B" w14:textId="77777777" w:rsidR="00690A1D" w:rsidRPr="00501776" w:rsidRDefault="00690A1D" w:rsidP="00690A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</w:t>
      </w: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испуњавању обавеза јединице локалне самоуправе (градске општине) дефинисаних у следећим документима:</w:t>
      </w:r>
    </w:p>
    <w:p w14:paraId="19B8E953" w14:textId="77777777" w:rsidR="00690A1D" w:rsidRPr="00501776" w:rsidRDefault="00690A1D" w:rsidP="00690A1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1776">
        <w:rPr>
          <w:rFonts w:ascii="Times New Roman" w:eastAsia="Times New Roman" w:hAnsi="Times New Roman" w:cs="Times New Roman"/>
          <w:sz w:val="24"/>
          <w:szCs w:val="24"/>
          <w:lang w:val="sr-Cyrl-CS"/>
        </w:rPr>
        <w:t>„Правилник о раду на пројекту“;</w:t>
      </w:r>
    </w:p>
    <w:p w14:paraId="65DBD66A" w14:textId="77777777" w:rsidR="00690A1D" w:rsidRPr="00871641" w:rsidRDefault="00690A1D" w:rsidP="00690A1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641">
        <w:rPr>
          <w:rFonts w:ascii="Times New Roman" w:eastAsia="Times New Roman" w:hAnsi="Times New Roman" w:cs="Times New Roman"/>
          <w:sz w:val="24"/>
          <w:szCs w:val="24"/>
        </w:rPr>
        <w:t>„План ангажовања заинтересованих страна“;</w:t>
      </w:r>
    </w:p>
    <w:p w14:paraId="3DBD825D" w14:textId="77777777" w:rsidR="00690A1D" w:rsidRPr="00871641" w:rsidRDefault="00690A1D" w:rsidP="00690A1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641">
        <w:rPr>
          <w:rFonts w:ascii="Times New Roman" w:eastAsia="Times New Roman" w:hAnsi="Times New Roman" w:cs="Times New Roman"/>
          <w:sz w:val="24"/>
          <w:szCs w:val="24"/>
        </w:rPr>
        <w:t>„План преузимања обавеза из области животне средине и социјалних питања (ESCP)“;</w:t>
      </w:r>
    </w:p>
    <w:p w14:paraId="2A3F0C2B" w14:textId="77777777" w:rsidR="00690A1D" w:rsidRPr="00871641" w:rsidRDefault="00690A1D" w:rsidP="00690A1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641">
        <w:rPr>
          <w:rFonts w:ascii="Times New Roman" w:eastAsia="Times New Roman" w:hAnsi="Times New Roman" w:cs="Times New Roman"/>
          <w:sz w:val="24"/>
          <w:szCs w:val="24"/>
        </w:rPr>
        <w:t>„Оквир за управљање заштитом животне средине и социјалним утицајима пројекта (ESMF)“ и</w:t>
      </w:r>
    </w:p>
    <w:p w14:paraId="4FC2940E" w14:textId="77777777" w:rsidR="00690A1D" w:rsidRPr="00871641" w:rsidRDefault="00690A1D" w:rsidP="00690A1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641">
        <w:rPr>
          <w:rFonts w:ascii="Times New Roman" w:eastAsia="Times New Roman" w:hAnsi="Times New Roman" w:cs="Times New Roman"/>
          <w:sz w:val="24"/>
          <w:szCs w:val="24"/>
        </w:rPr>
        <w:t>„Контролна листа плана за управљање животном средином и социјалним питањима (ESMP)“.</w:t>
      </w:r>
    </w:p>
    <w:p w14:paraId="76B6AD08" w14:textId="77777777" w:rsidR="00690A1D" w:rsidRPr="00871641" w:rsidRDefault="00690A1D" w:rsidP="00690A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641">
        <w:rPr>
          <w:rFonts w:ascii="Times New Roman" w:eastAsia="Times New Roman" w:hAnsi="Times New Roman" w:cs="Times New Roman"/>
          <w:sz w:val="24"/>
          <w:szCs w:val="24"/>
        </w:rPr>
        <w:t>Сва документа су доступна на интернет страници Министарства: (</w:t>
      </w:r>
      <w:hyperlink r:id="rId6" w:history="1">
        <w:r w:rsidRPr="0087164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https://www.mre.gov.rs</w:t>
        </w:r>
      </w:hyperlink>
      <w:r w:rsidRPr="008716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91904D7" w14:textId="77777777" w:rsidR="00690A1D" w:rsidRPr="00871641" w:rsidRDefault="00690A1D" w:rsidP="0069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641">
        <w:rPr>
          <w:rFonts w:ascii="Times New Roman" w:eastAsia="Times New Roman" w:hAnsi="Times New Roman" w:cs="Times New Roman"/>
          <w:sz w:val="24"/>
          <w:szCs w:val="24"/>
        </w:rPr>
        <w:t>ЈИП ће обезбедити</w:t>
      </w:r>
      <w:r w:rsidR="00871641" w:rsidRPr="00871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641">
        <w:rPr>
          <w:rFonts w:ascii="Times New Roman" w:eastAsia="Times New Roman" w:hAnsi="Times New Roman" w:cs="Times New Roman"/>
          <w:sz w:val="24"/>
          <w:szCs w:val="24"/>
        </w:rPr>
        <w:t>стручну и техничку подршку током реализације пројектних активности.</w:t>
      </w:r>
    </w:p>
    <w:p w14:paraId="2FDB8C8A" w14:textId="77777777" w:rsidR="00690A1D" w:rsidRPr="00871641" w:rsidRDefault="00690A1D" w:rsidP="0069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641">
        <w:rPr>
          <w:rFonts w:ascii="Times New Roman" w:eastAsia="Times New Roman" w:hAnsi="Times New Roman" w:cs="Times New Roman"/>
          <w:sz w:val="24"/>
          <w:szCs w:val="24"/>
        </w:rPr>
        <w:tab/>
        <w:t xml:space="preserve">Након објаве прве листе из става 7. поглавља </w:t>
      </w:r>
      <w:r w:rsidRPr="00871641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716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Pr="00871641">
        <w:rPr>
          <w:rFonts w:ascii="Times New Roman" w:eastAsia="Times New Roman" w:hAnsi="Times New Roman" w:cs="Times New Roman"/>
          <w:sz w:val="24"/>
          <w:szCs w:val="24"/>
        </w:rPr>
        <w:t xml:space="preserve">, ЈЛС ће започети поступак одабира крајњих корисника (домаћинстава) путем јавног позива. </w:t>
      </w:r>
    </w:p>
    <w:p w14:paraId="14AB5B35" w14:textId="77777777" w:rsidR="00690A1D" w:rsidRPr="00871641" w:rsidRDefault="00690A1D" w:rsidP="0069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641">
        <w:rPr>
          <w:rFonts w:ascii="Times New Roman" w:eastAsia="Times New Roman" w:hAnsi="Times New Roman" w:cs="Times New Roman"/>
          <w:sz w:val="24"/>
          <w:szCs w:val="24"/>
        </w:rPr>
        <w:tab/>
        <w:t xml:space="preserve">Након </w:t>
      </w:r>
      <w:r w:rsidRPr="00871641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Pr="008716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r w:rsidRPr="00871641">
        <w:rPr>
          <w:rFonts w:ascii="Times New Roman" w:eastAsia="Times New Roman" w:hAnsi="Times New Roman" w:cs="Times New Roman"/>
          <w:sz w:val="24"/>
          <w:szCs w:val="24"/>
        </w:rPr>
        <w:t>појединачни пројекат крајњег корисника потписује се тројни уговори између ЈЛС, привредног субјекта и крајњег корисника о реализацији мера енергетске санације.</w:t>
      </w:r>
    </w:p>
    <w:p w14:paraId="0CD6C843" w14:textId="77777777" w:rsidR="00690A1D" w:rsidRPr="00501776" w:rsidRDefault="00690A1D" w:rsidP="0069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61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71641">
        <w:rPr>
          <w:rFonts w:ascii="Times New Roman" w:eastAsia="Times New Roman" w:hAnsi="Times New Roman" w:cs="Times New Roman"/>
          <w:sz w:val="24"/>
          <w:szCs w:val="24"/>
        </w:rPr>
        <w:t xml:space="preserve">ЈЛС ће вршити пренос средстава искључиво директним корисницима, не крајњим корисницима, </w:t>
      </w:r>
      <w:r w:rsidRPr="00501776">
        <w:rPr>
          <w:rFonts w:ascii="Times New Roman" w:eastAsia="Times New Roman" w:hAnsi="Times New Roman" w:cs="Times New Roman"/>
          <w:sz w:val="24"/>
          <w:szCs w:val="24"/>
        </w:rPr>
        <w:t xml:space="preserve">након што појединачни крајњи корисник изврши уплату целокупне своје обавезе и након завршетка радова. </w:t>
      </w:r>
    </w:p>
    <w:p w14:paraId="26CD7B2C" w14:textId="77777777" w:rsidR="00690A1D" w:rsidRPr="00501776" w:rsidRDefault="00690A1D" w:rsidP="0069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7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FB0FBE" w14:textId="77777777" w:rsidR="00690A1D" w:rsidRPr="00501776" w:rsidRDefault="00690A1D" w:rsidP="00690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776">
        <w:rPr>
          <w:rFonts w:ascii="Times New Roman" w:hAnsi="Times New Roman" w:cs="Times New Roman"/>
          <w:bCs/>
          <w:sz w:val="24"/>
          <w:szCs w:val="24"/>
        </w:rPr>
        <w:tab/>
      </w:r>
      <w:bookmarkEnd w:id="8"/>
    </w:p>
    <w:p w14:paraId="4197ADD0" w14:textId="57794306" w:rsidR="00690A1D" w:rsidRPr="00C3166B" w:rsidRDefault="00690A1D" w:rsidP="00690A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501776">
        <w:rPr>
          <w:rFonts w:ascii="Times New Roman" w:hAnsi="Times New Roman" w:cs="Times New Roman"/>
          <w:sz w:val="24"/>
          <w:szCs w:val="24"/>
        </w:rPr>
        <w:t xml:space="preserve">Број </w:t>
      </w:r>
      <w:r w:rsidR="00C3166B">
        <w:rPr>
          <w:rFonts w:ascii="Times New Roman" w:hAnsi="Times New Roman" w:cs="Times New Roman"/>
          <w:sz w:val="24"/>
          <w:szCs w:val="24"/>
          <w:lang w:val="sr-Cyrl-CS"/>
        </w:rPr>
        <w:t>110-7/2023-</w:t>
      </w:r>
      <w:r w:rsidR="00C3166B">
        <w:rPr>
          <w:rFonts w:ascii="Times New Roman" w:hAnsi="Times New Roman" w:cs="Times New Roman"/>
          <w:sz w:val="24"/>
          <w:szCs w:val="24"/>
          <w:lang w:val="sr-Latn-RS"/>
        </w:rPr>
        <w:t>III</w:t>
      </w:r>
    </w:p>
    <w:p w14:paraId="72F3CA78" w14:textId="77777777" w:rsidR="00690A1D" w:rsidRPr="00501776" w:rsidRDefault="00690A1D" w:rsidP="00690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B497E" w14:textId="1683BA3D" w:rsidR="00871641" w:rsidRPr="00501776" w:rsidRDefault="00871641" w:rsidP="00690A1D">
      <w:pPr>
        <w:rPr>
          <w:rFonts w:ascii="Times New Roman" w:hAnsi="Times New Roman" w:cs="Times New Roman"/>
          <w:sz w:val="24"/>
          <w:szCs w:val="24"/>
        </w:rPr>
      </w:pPr>
      <w:r w:rsidRPr="00501776">
        <w:rPr>
          <w:rFonts w:ascii="Times New Roman" w:hAnsi="Times New Roman" w:cs="Times New Roman"/>
          <w:sz w:val="24"/>
          <w:szCs w:val="24"/>
        </w:rPr>
        <w:t>О</w:t>
      </w:r>
      <w:r w:rsidR="00690A1D" w:rsidRPr="00501776">
        <w:rPr>
          <w:rFonts w:ascii="Times New Roman" w:hAnsi="Times New Roman" w:cs="Times New Roman"/>
          <w:sz w:val="24"/>
          <w:szCs w:val="24"/>
        </w:rPr>
        <w:t xml:space="preserve">пштина  </w:t>
      </w:r>
      <w:r w:rsidRPr="00501776">
        <w:rPr>
          <w:rFonts w:ascii="Times New Roman" w:hAnsi="Times New Roman" w:cs="Times New Roman"/>
          <w:sz w:val="24"/>
          <w:szCs w:val="24"/>
        </w:rPr>
        <w:t xml:space="preserve">Апатин  </w:t>
      </w:r>
      <w:r w:rsidR="00C316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01776" w:rsidRPr="00501776">
        <w:rPr>
          <w:rFonts w:ascii="Times New Roman" w:hAnsi="Times New Roman" w:cs="Times New Roman"/>
          <w:sz w:val="24"/>
          <w:szCs w:val="24"/>
        </w:rPr>
        <w:t xml:space="preserve">. </w:t>
      </w:r>
      <w:r w:rsidR="00501776" w:rsidRPr="00501776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септембра </w:t>
      </w:r>
      <w:r w:rsidR="00690A1D" w:rsidRPr="00501776">
        <w:rPr>
          <w:rFonts w:ascii="Times New Roman" w:hAnsi="Times New Roman" w:cs="Times New Roman"/>
          <w:sz w:val="24"/>
          <w:szCs w:val="24"/>
        </w:rPr>
        <w:t xml:space="preserve">2023. године  </w:t>
      </w:r>
      <w:r w:rsidR="00690A1D" w:rsidRPr="00501776">
        <w:rPr>
          <w:rFonts w:ascii="Times New Roman" w:hAnsi="Times New Roman" w:cs="Times New Roman"/>
          <w:sz w:val="24"/>
          <w:szCs w:val="24"/>
        </w:rPr>
        <w:tab/>
      </w:r>
      <w:r w:rsidR="00690A1D" w:rsidRPr="00501776">
        <w:rPr>
          <w:rFonts w:ascii="Times New Roman" w:hAnsi="Times New Roman" w:cs="Times New Roman"/>
          <w:sz w:val="24"/>
          <w:szCs w:val="24"/>
        </w:rPr>
        <w:tab/>
      </w:r>
      <w:r w:rsidR="00690A1D" w:rsidRPr="00501776">
        <w:rPr>
          <w:rFonts w:ascii="Times New Roman" w:hAnsi="Times New Roman" w:cs="Times New Roman"/>
          <w:sz w:val="24"/>
          <w:szCs w:val="24"/>
        </w:rPr>
        <w:tab/>
      </w:r>
      <w:r w:rsidR="00690A1D" w:rsidRPr="00501776">
        <w:rPr>
          <w:rFonts w:ascii="Times New Roman" w:hAnsi="Times New Roman" w:cs="Times New Roman"/>
          <w:sz w:val="24"/>
          <w:szCs w:val="24"/>
        </w:rPr>
        <w:tab/>
      </w:r>
      <w:r w:rsidR="00690A1D" w:rsidRPr="00501776">
        <w:rPr>
          <w:rFonts w:ascii="Times New Roman" w:hAnsi="Times New Roman" w:cs="Times New Roman"/>
          <w:sz w:val="24"/>
          <w:szCs w:val="24"/>
        </w:rPr>
        <w:tab/>
      </w:r>
    </w:p>
    <w:p w14:paraId="7F2F2FD3" w14:textId="77777777" w:rsidR="00E11B96" w:rsidRPr="00501776" w:rsidRDefault="00871641" w:rsidP="00871641">
      <w:pPr>
        <w:jc w:val="right"/>
        <w:rPr>
          <w:rFonts w:ascii="Times New Roman" w:hAnsi="Times New Roman" w:cs="Times New Roman"/>
          <w:sz w:val="24"/>
          <w:szCs w:val="24"/>
        </w:rPr>
      </w:pPr>
      <w:r w:rsidRPr="00501776">
        <w:rPr>
          <w:rFonts w:ascii="Times New Roman" w:hAnsi="Times New Roman" w:cs="Times New Roman"/>
          <w:sz w:val="24"/>
          <w:szCs w:val="24"/>
        </w:rPr>
        <w:tab/>
        <w:t>ПРЕДСЕДНИК КОМИСИЈЕ</w:t>
      </w:r>
      <w:r w:rsidR="00690A1D" w:rsidRPr="00501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B5AD" w14:textId="77777777" w:rsidR="00871641" w:rsidRPr="00871641" w:rsidRDefault="00871641" w:rsidP="00871641">
      <w:pPr>
        <w:jc w:val="both"/>
      </w:pPr>
      <w:r w:rsidRPr="00501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Томислав</w:t>
      </w:r>
      <w:r w:rsidRPr="00871641">
        <w:rPr>
          <w:rFonts w:ascii="Times New Roman" w:hAnsi="Times New Roman" w:cs="Times New Roman"/>
          <w:sz w:val="24"/>
          <w:szCs w:val="24"/>
        </w:rPr>
        <w:t xml:space="preserve"> Силађи</w:t>
      </w:r>
    </w:p>
    <w:sectPr w:rsidR="00871641" w:rsidRPr="00871641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728002">
    <w:abstractNumId w:val="3"/>
  </w:num>
  <w:num w:numId="2" w16cid:durableId="523514740">
    <w:abstractNumId w:val="1"/>
  </w:num>
  <w:num w:numId="3" w16cid:durableId="1665670057">
    <w:abstractNumId w:val="0"/>
  </w:num>
  <w:num w:numId="4" w16cid:durableId="1037699012">
    <w:abstractNumId w:val="4"/>
  </w:num>
  <w:num w:numId="5" w16cid:durableId="2048598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20"/>
    <w:rsid w:val="00157615"/>
    <w:rsid w:val="003D0C20"/>
    <w:rsid w:val="00457D9B"/>
    <w:rsid w:val="00465006"/>
    <w:rsid w:val="00501776"/>
    <w:rsid w:val="00505A85"/>
    <w:rsid w:val="00520757"/>
    <w:rsid w:val="00690A1D"/>
    <w:rsid w:val="008451A9"/>
    <w:rsid w:val="00871641"/>
    <w:rsid w:val="0095210E"/>
    <w:rsid w:val="009D02BB"/>
    <w:rsid w:val="00C3166B"/>
    <w:rsid w:val="00C91B1B"/>
    <w:rsid w:val="00D2112C"/>
    <w:rsid w:val="00E11B96"/>
    <w:rsid w:val="00E3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B8FC"/>
  <w15:docId w15:val="{3B4BE63C-2935-4596-AAA1-E745420A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A1D"/>
    <w:pPr>
      <w:spacing w:line="256" w:lineRule="auto"/>
    </w:pPr>
    <w:rPr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A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0A1D"/>
    <w:pPr>
      <w:ind w:left="720"/>
      <w:contextualSpacing/>
    </w:pPr>
  </w:style>
  <w:style w:type="character" w:customStyle="1" w:styleId="markedcontent">
    <w:name w:val="markedcontent"/>
    <w:basedOn w:val="DefaultParagraphFont"/>
    <w:rsid w:val="00690A1D"/>
  </w:style>
  <w:style w:type="character" w:styleId="Strong">
    <w:name w:val="Strong"/>
    <w:basedOn w:val="DefaultParagraphFont"/>
    <w:uiPriority w:val="22"/>
    <w:qFormat/>
    <w:rsid w:val="0069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e.gov.rs" TargetMode="External"/><Relationship Id="rId5" Type="http://schemas.openxmlformats.org/officeDocument/2006/relationships/hyperlink" Target="http://www.mre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9</cp:revision>
  <dcterms:created xsi:type="dcterms:W3CDTF">2023-08-30T12:40:00Z</dcterms:created>
  <dcterms:modified xsi:type="dcterms:W3CDTF">2023-09-06T05:22:00Z</dcterms:modified>
</cp:coreProperties>
</file>