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74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bookmarkStart w:id="0" w:name="_GoBack"/>
      <w:bookmarkEnd w:id="0"/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</w:p>
    <w:p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 w:val="sr-Cyrl-RS" w:eastAsia="sr-Latn-RS"/>
        </w:rPr>
        <w:t>постројења за сагоревање и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 на којима се не врши континуално мерење емисије са дозволом министарства</w:t>
      </w:r>
    </w:p>
    <w:p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:rsidR="00446E71" w:rsidRPr="002F4BB0" w:rsidRDefault="00446E71" w:rsidP="00035FAF">
      <w:pPr>
        <w:rPr>
          <w:rFonts w:cs="Times New Roman"/>
          <w:szCs w:val="24"/>
        </w:rPr>
      </w:pPr>
    </w:p>
    <w:p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2A10B4" w:rsidRPr="002F4BB0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B4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:rsidR="00446E71" w:rsidRPr="002F4BB0" w:rsidRDefault="000A47F2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 w:rsidR="007943B1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035FAF">
      <w:pPr>
        <w:rPr>
          <w:rFonts w:cs="Times New Roman"/>
          <w:szCs w:val="24"/>
          <w:lang w:val="sr-Cyrl-RS"/>
        </w:rPr>
      </w:pPr>
    </w:p>
    <w:p w:rsidR="00E65C8B" w:rsidRDefault="00E65C8B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E65C8B" w:rsidRPr="00035FAF" w:rsidTr="00035FAF">
        <w:trPr>
          <w:cantSplit/>
        </w:trPr>
        <w:tc>
          <w:tcPr>
            <w:tcW w:w="10890" w:type="dxa"/>
            <w:gridSpan w:val="3"/>
          </w:tcPr>
          <w:p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:rsidR="00E65C8B" w:rsidRPr="00F34A9E" w:rsidRDefault="00697468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1F14B3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CA24BD" w:rsidRDefault="00225EDC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CA24BD" w:rsidRDefault="008F3887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3F4BEE" w:rsidRDefault="00E65C8B" w:rsidP="001D0FAA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225EDC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:rsidR="005112D5" w:rsidRDefault="005112D5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:rsidR="005112D5" w:rsidRPr="00F34A9E" w:rsidRDefault="005112D5" w:rsidP="00413DE8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 w:rsidR="00C92292"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 w:val="sr-Cyrl-RS"/>
              </w:rPr>
              <w:t>су када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413DE8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D5123C" w:rsidRPr="00413DE8" w:rsidRDefault="00D5123C" w:rsidP="00671F0B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</w:t>
            </w:r>
            <w:r w:rsidR="00671F0B" w:rsidRPr="00413DE8">
              <w:rPr>
                <w:rFonts w:cs="Times New Roman"/>
                <w:szCs w:val="24"/>
                <w:lang w:val="sr-Cyrl-RS"/>
              </w:rPr>
              <w:t>Одговорити з</w:t>
            </w:r>
            <w:r w:rsidRPr="00413DE8">
              <w:rPr>
                <w:rFonts w:cs="Times New Roman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147EA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147EA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D535FF" w:rsidRDefault="005112D5" w:rsidP="009907F8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  <w:trHeight w:val="597"/>
        </w:trPr>
        <w:tc>
          <w:tcPr>
            <w:tcW w:w="10890" w:type="dxa"/>
            <w:gridSpan w:val="3"/>
          </w:tcPr>
          <w:p w:rsidR="005112D5" w:rsidRPr="00492AE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5575D2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E65C8B" w:rsidRDefault="00E65C8B" w:rsidP="00035FAF">
      <w:pPr>
        <w:rPr>
          <w:rFonts w:cs="Times New Roman"/>
          <w:szCs w:val="24"/>
          <w:lang w:val="sr-Cyrl-RS"/>
        </w:rPr>
      </w:pPr>
    </w:p>
    <w:p w:rsidR="00FA653C" w:rsidRPr="00FA653C" w:rsidRDefault="00FA653C" w:rsidP="00035FAF">
      <w:pPr>
        <w:rPr>
          <w:sz w:val="2"/>
          <w:szCs w:val="2"/>
        </w:rPr>
      </w:pPr>
    </w:p>
    <w:p w:rsidR="00FC4AD9" w:rsidRPr="00730EC5" w:rsidRDefault="00FC4AD9" w:rsidP="00035FAF">
      <w:pPr>
        <w:jc w:val="both"/>
        <w:rPr>
          <w:rFonts w:cs="Times New Roman"/>
          <w:sz w:val="16"/>
          <w:szCs w:val="16"/>
          <w:lang w:val="sr-Cyrl-RS"/>
        </w:rPr>
      </w:pPr>
    </w:p>
    <w:p w:rsidR="00AB5366" w:rsidRDefault="00AB5366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105E8F"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 w:rsidR="00105E8F"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 w:rsidR="001037FD"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 w:rsidR="001037FD"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:rsid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2F4BB0" w:rsidRPr="00035FAF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87CFC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035FAF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2F4BB0" w:rsidRPr="00730EC5" w:rsidRDefault="002F4BB0" w:rsidP="00035FAF">
      <w:pPr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09" w:rsidRDefault="00434C09" w:rsidP="002F4BB0">
      <w:r>
        <w:separator/>
      </w:r>
    </w:p>
  </w:endnote>
  <w:endnote w:type="continuationSeparator" w:id="0">
    <w:p w:rsidR="00434C09" w:rsidRDefault="00434C09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E5" w:rsidRDefault="00AA5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0A637C">
          <w:rPr>
            <w:rFonts w:cs="Times New Roman"/>
            <w:noProof/>
            <w:szCs w:val="24"/>
          </w:rPr>
          <w:t>2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E5" w:rsidRDefault="00AA5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09" w:rsidRDefault="00434C09" w:rsidP="002F4BB0">
      <w:r>
        <w:separator/>
      </w:r>
    </w:p>
  </w:footnote>
  <w:footnote w:type="continuationSeparator" w:id="0">
    <w:p w:rsidR="00434C09" w:rsidRDefault="00434C09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E5" w:rsidRDefault="00AA5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1D" w:rsidRDefault="009D321D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0A6445" w:rsidRPr="000A6445" w:rsidTr="00701377">
      <w:trPr>
        <w:trHeight w:val="1088"/>
      </w:trPr>
      <w:tc>
        <w:tcPr>
          <w:tcW w:w="990" w:type="dxa"/>
          <w:shd w:val="clear" w:color="auto" w:fill="auto"/>
        </w:tcPr>
        <w:p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  <w:r w:rsidRPr="000A6445">
            <w:rPr>
              <w:rFonts w:eastAsia="Times New Roman" w:cs="Times New Roman"/>
              <w:noProof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0A6445" w:rsidRPr="00035FAF" w:rsidRDefault="000A6445" w:rsidP="00035FAF">
          <w:pPr>
            <w:rPr>
              <w:rFonts w:eastAsia="Times New Roman" w:cs="Times New Roman"/>
              <w:b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b/>
              <w:sz w:val="22"/>
              <w:lang w:val="ru-RU" w:eastAsia="sr-Latn-RS"/>
            </w:rPr>
            <w:t>Република Србија</w:t>
          </w:r>
        </w:p>
        <w:p w:rsidR="000A6445" w:rsidRPr="00035FAF" w:rsidRDefault="000A6445" w:rsidP="00035FAF">
          <w:pPr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МИНИСТАРСТВО ЗАШТИТЕ ЖИВОТНЕ СРЕДИНЕ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Сектор за надзор и предострожност у животној средини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0A6445" w:rsidRPr="00DF157F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 w:eastAsia="sr-Latn-RS"/>
            </w:rPr>
          </w:pPr>
          <w:r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Шифра: </w:t>
          </w:r>
          <w:r w:rsidR="0046736A">
            <w:rPr>
              <w:rFonts w:eastAsia="Times New Roman" w:cs="Times New Roman"/>
              <w:b/>
              <w:szCs w:val="24"/>
              <w:lang w:val="sr-Latn-RS" w:eastAsia="sr-Latn-RS"/>
            </w:rPr>
            <w:t>КЛ-05</w:t>
          </w:r>
          <w:r w:rsidR="00AA53E5">
            <w:rPr>
              <w:rFonts w:eastAsia="Times New Roman" w:cs="Times New Roman"/>
              <w:b/>
              <w:szCs w:val="24"/>
              <w:lang w:val="sr-Latn-RS" w:eastAsia="sr-Latn-RS"/>
            </w:rPr>
            <w:t>-02</w:t>
          </w:r>
          <w:r w:rsidRPr="00DF157F">
            <w:rPr>
              <w:rFonts w:eastAsia="Times New Roman" w:cs="Times New Roman"/>
              <w:b/>
              <w:szCs w:val="24"/>
              <w:lang w:val="sr-Latn-RS" w:eastAsia="sr-Latn-RS"/>
            </w:rPr>
            <w:t>/01</w:t>
          </w:r>
        </w:p>
        <w:p w:rsidR="000A6445" w:rsidRPr="00E11A4B" w:rsidRDefault="005F6B31" w:rsidP="00AA53E5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 w:eastAsia="sr-Latn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 xml:space="preserve">Датум: </w:t>
          </w:r>
          <w:r w:rsidR="00E11A4B">
            <w:rPr>
              <w:rFonts w:eastAsia="Times New Roman" w:cs="Times New Roman"/>
              <w:b/>
              <w:szCs w:val="24"/>
            </w:rPr>
            <w:t>27.12.2019.</w:t>
          </w:r>
        </w:p>
      </w:tc>
    </w:tr>
  </w:tbl>
  <w:p w:rsidR="009D321D" w:rsidRDefault="009D3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E5" w:rsidRDefault="00AA5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37C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3381B"/>
    <w:rsid w:val="0013573E"/>
    <w:rsid w:val="001368F4"/>
    <w:rsid w:val="00136BEC"/>
    <w:rsid w:val="0014436C"/>
    <w:rsid w:val="00147F0F"/>
    <w:rsid w:val="00150468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4C09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9B69-B1E1-4ED4-B7A9-E218E878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dragana</cp:lastModifiedBy>
  <cp:revision>2</cp:revision>
  <dcterms:created xsi:type="dcterms:W3CDTF">2020-03-10T07:46:00Z</dcterms:created>
  <dcterms:modified xsi:type="dcterms:W3CDTF">2020-03-10T07:46:00Z</dcterms:modified>
</cp:coreProperties>
</file>