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B" w:rsidRPr="00614548" w:rsidRDefault="00E97F41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D557EB" w:rsidRPr="00614548" w:rsidRDefault="00D557EB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D557EB" w:rsidRPr="00614548" w:rsidRDefault="00D557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D557EB" w:rsidRPr="00614548" w:rsidRDefault="00D557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557EB" w:rsidRPr="004A37B7" w:rsidRDefault="00D557EB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D557EB" w:rsidRPr="00D740D4" w:rsidRDefault="00D557EB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D557EB" w:rsidRPr="002109F6" w:rsidRDefault="00D557EB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E97F41" w:rsidRPr="00E97F41">
        <w:rPr>
          <w:rFonts w:ascii="Times New Roman" w:hAnsi="Times New Roman" w:cs="Times New Roman"/>
          <w:spacing w:val="-2"/>
          <w:sz w:val="20"/>
          <w:szCs w:val="20"/>
          <w:lang w:val="ru-RU"/>
        </w:rPr>
        <w:t>404-331/2018-IV</w:t>
      </w:r>
    </w:p>
    <w:p w:rsidR="00D557EB" w:rsidRPr="002109F6" w:rsidRDefault="00D557EB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1</w:t>
      </w:r>
      <w:r w:rsidR="00E97F41">
        <w:rPr>
          <w:rFonts w:ascii="Times New Roman" w:hAnsi="Times New Roman" w:cs="Times New Roman"/>
        </w:rPr>
        <w:t>7</w:t>
      </w:r>
      <w:r w:rsidR="00E97F41">
        <w:rPr>
          <w:rFonts w:ascii="Times New Roman" w:hAnsi="Times New Roman" w:cs="Times New Roman"/>
          <w:lang w:val="ru-RU"/>
        </w:rPr>
        <w:t>.</w:t>
      </w:r>
      <w:r w:rsidR="00E97F41">
        <w:rPr>
          <w:rFonts w:ascii="Times New Roman" w:hAnsi="Times New Roman" w:cs="Times New Roman"/>
        </w:rPr>
        <w:t>9</w:t>
      </w:r>
      <w:r w:rsidR="00E97F41">
        <w:rPr>
          <w:rFonts w:ascii="Times New Roman" w:hAnsi="Times New Roman" w:cs="Times New Roman"/>
          <w:lang w:val="ru-RU"/>
        </w:rPr>
        <w:t>.201</w:t>
      </w:r>
      <w:r w:rsidR="00E97F41">
        <w:rPr>
          <w:rFonts w:ascii="Times New Roman" w:hAnsi="Times New Roman" w:cs="Times New Roman"/>
        </w:rPr>
        <w:t>8</w:t>
      </w:r>
      <w:r w:rsidRPr="007A1AD2">
        <w:rPr>
          <w:rFonts w:ascii="Times New Roman" w:hAnsi="Times New Roman" w:cs="Times New Roman"/>
          <w:lang w:val="ru-RU"/>
        </w:rPr>
        <w:t>. године</w:t>
      </w:r>
    </w:p>
    <w:p w:rsidR="00D557EB" w:rsidRPr="00614548" w:rsidRDefault="00D557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557EB" w:rsidRPr="00614548" w:rsidRDefault="00D557EB">
      <w:pPr>
        <w:spacing w:before="8" w:after="0" w:line="100" w:lineRule="exact"/>
        <w:rPr>
          <w:lang w:val="ru-RU"/>
        </w:rPr>
      </w:pPr>
    </w:p>
    <w:p w:rsidR="00D557EB" w:rsidRPr="00614548" w:rsidRDefault="00D557EB">
      <w:pPr>
        <w:spacing w:after="0" w:line="200" w:lineRule="exact"/>
        <w:rPr>
          <w:lang w:val="ru-RU"/>
        </w:rPr>
      </w:pPr>
    </w:p>
    <w:p w:rsidR="00D557EB" w:rsidRPr="00614548" w:rsidRDefault="00D557EB">
      <w:pPr>
        <w:spacing w:after="0" w:line="200" w:lineRule="exact"/>
        <w:rPr>
          <w:lang w:val="ru-RU"/>
        </w:rPr>
      </w:pPr>
    </w:p>
    <w:p w:rsidR="00D557EB" w:rsidRPr="00614548" w:rsidRDefault="00D557EB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D557EB" w:rsidRPr="00614548" w:rsidRDefault="00D557EB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D557EB" w:rsidRPr="00614548" w:rsidRDefault="00D557EB">
      <w:pPr>
        <w:spacing w:before="18" w:after="0" w:line="240" w:lineRule="exact"/>
        <w:rPr>
          <w:lang w:val="ru-RU"/>
        </w:rPr>
      </w:pPr>
    </w:p>
    <w:p w:rsidR="00D557EB" w:rsidRPr="00614548" w:rsidRDefault="00D557EB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D557EB" w:rsidRPr="00614548" w:rsidRDefault="00D557EB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D557EB" w:rsidRPr="00614548" w:rsidRDefault="00D557EB">
      <w:pPr>
        <w:spacing w:before="14" w:after="0" w:line="220" w:lineRule="exact"/>
        <w:rPr>
          <w:lang w:val="ru-RU"/>
        </w:rPr>
      </w:pPr>
    </w:p>
    <w:p w:rsidR="00D557EB" w:rsidRPr="00B614B3" w:rsidRDefault="00D557EB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="00E97F41" w:rsidRPr="00E97F41">
        <w:rPr>
          <w:rFonts w:ascii="Times New Roman" w:hAnsi="Times New Roman" w:cs="Times New Roman"/>
          <w:lang w:val="ru-RU"/>
        </w:rPr>
        <w:t>40/2018 – набавка услуга –  Услуге агенција за запошљавање</w:t>
      </w:r>
      <w:r w:rsidR="00E97F41"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D557EB" w:rsidRPr="00B614B3" w:rsidRDefault="00D557EB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D557EB" w:rsidRDefault="00E97F41" w:rsidP="00E97F41">
      <w:pPr>
        <w:numPr>
          <w:ilvl w:val="0"/>
          <w:numId w:val="3"/>
        </w:numPr>
        <w:spacing w:after="0" w:line="272" w:lineRule="exact"/>
        <w:ind w:right="416"/>
        <w:rPr>
          <w:rFonts w:ascii="Times New Roman" w:hAnsi="Times New Roman" w:cs="Times New Roman"/>
          <w:b/>
        </w:rPr>
      </w:pPr>
      <w:r w:rsidRPr="00E97F41">
        <w:rPr>
          <w:rFonts w:ascii="Times New Roman" w:hAnsi="Times New Roman" w:cs="Times New Roman"/>
          <w:b/>
        </w:rPr>
        <w:t>РЕСПЕКТ ЛЕГАЛ , Луке Војводића 35, 11000 Београд</w:t>
      </w:r>
    </w:p>
    <w:p w:rsidR="00E97F41" w:rsidRPr="00FE6F62" w:rsidRDefault="00E97F41" w:rsidP="00E97F41">
      <w:pPr>
        <w:spacing w:after="0" w:line="272" w:lineRule="exact"/>
        <w:ind w:left="1447" w:right="416"/>
        <w:rPr>
          <w:rFonts w:ascii="Times New Roman" w:hAnsi="Times New Roman" w:cs="Times New Roman"/>
          <w:b/>
        </w:rPr>
      </w:pPr>
    </w:p>
    <w:p w:rsidR="00D557EB" w:rsidRPr="003416A9" w:rsidRDefault="00D557EB">
      <w:pPr>
        <w:spacing w:after="0" w:line="240" w:lineRule="auto"/>
        <w:ind w:left="4662" w:right="4640"/>
        <w:jc w:val="center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557EB" w:rsidRPr="003416A9" w:rsidRDefault="00D557EB">
      <w:pPr>
        <w:spacing w:before="9" w:after="0" w:line="240" w:lineRule="exact"/>
      </w:pPr>
    </w:p>
    <w:p w:rsidR="00D557EB" w:rsidRPr="00614548" w:rsidRDefault="00D557EB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71F11">
        <w:rPr>
          <w:rFonts w:ascii="Times New Roman" w:hAnsi="Times New Roman" w:cs="Times New Roman"/>
          <w:lang w:val="ru-RU"/>
        </w:rPr>
        <w:t>Апатин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Pr="00FE6F62">
        <w:rPr>
          <w:rFonts w:ascii="Times New Roman" w:hAnsi="Times New Roman" w:cs="Times New Roman"/>
          <w:lang w:val="ru-RU"/>
        </w:rPr>
        <w:t>4</w:t>
      </w:r>
      <w:r w:rsidR="00E97F41">
        <w:rPr>
          <w:rFonts w:ascii="Times New Roman" w:hAnsi="Times New Roman" w:cs="Times New Roman"/>
        </w:rPr>
        <w:t>0</w:t>
      </w:r>
      <w:r w:rsidR="00E97F41">
        <w:rPr>
          <w:rFonts w:ascii="Times New Roman" w:hAnsi="Times New Roman" w:cs="Times New Roman"/>
          <w:lang w:val="ru-RU"/>
        </w:rPr>
        <w:t>/201</w:t>
      </w:r>
      <w:r w:rsidR="00E97F41">
        <w:rPr>
          <w:rFonts w:ascii="Times New Roman" w:hAnsi="Times New Roman" w:cs="Times New Roman"/>
        </w:rPr>
        <w:t>8</w:t>
      </w:r>
      <w:r w:rsidRPr="00FE6F62">
        <w:rPr>
          <w:rFonts w:ascii="Times New Roman" w:hAnsi="Times New Roman" w:cs="Times New Roman"/>
          <w:lang w:val="ru-RU"/>
        </w:rPr>
        <w:t xml:space="preserve"> – „</w:t>
      </w:r>
      <w:r w:rsidR="00E97F41" w:rsidRPr="00E97F41">
        <w:rPr>
          <w:rFonts w:ascii="Times New Roman" w:hAnsi="Times New Roman" w:cs="Times New Roman"/>
          <w:lang w:val="ru-RU"/>
        </w:rPr>
        <w:t xml:space="preserve"> </w:t>
      </w:r>
      <w:r w:rsidR="00E97F41" w:rsidRPr="00E97F41">
        <w:rPr>
          <w:rFonts w:ascii="Times New Roman" w:hAnsi="Times New Roman" w:cs="Times New Roman"/>
          <w:lang w:val="ru-RU"/>
        </w:rPr>
        <w:t>Услуге агенција за запошљавање</w:t>
      </w:r>
      <w:r w:rsidR="00E97F41">
        <w:rPr>
          <w:rFonts w:ascii="Times New Roman" w:hAnsi="Times New Roman" w:cs="Times New Roman"/>
        </w:rPr>
        <w:t xml:space="preserve"> </w:t>
      </w:r>
      <w:r w:rsidRPr="00FE6F62">
        <w:rPr>
          <w:rFonts w:ascii="Times New Roman" w:hAnsi="Times New Roman" w:cs="Times New Roman"/>
          <w:lang w:val="ru-RU"/>
        </w:rPr>
        <w:t>”</w:t>
      </w:r>
      <w:r w:rsidRPr="00671F11">
        <w:rPr>
          <w:rFonts w:ascii="Times New Roman" w:hAnsi="Times New Roman" w:cs="Times New Roman"/>
          <w:lang w:val="ru-RU"/>
        </w:rPr>
        <w:t xml:space="preserve"> 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E97F41" w:rsidRPr="00E97F41">
        <w:rPr>
          <w:rFonts w:ascii="Times New Roman" w:hAnsi="Times New Roman" w:cs="Times New Roman"/>
          <w:spacing w:val="-2"/>
          <w:sz w:val="20"/>
          <w:szCs w:val="20"/>
          <w:lang w:val="ru-RU"/>
        </w:rPr>
        <w:t>404-331/2018-IV</w:t>
      </w:r>
      <w:r w:rsidR="00E97F41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E97F41">
        <w:rPr>
          <w:rFonts w:ascii="Times New Roman" w:hAnsi="Times New Roman" w:cs="Times New Roman"/>
          <w:sz w:val="20"/>
          <w:szCs w:val="20"/>
        </w:rPr>
        <w:t>27.8.2018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557EB" w:rsidRPr="00FE6F62" w:rsidRDefault="00D557EB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E97F41">
        <w:rPr>
          <w:rFonts w:ascii="Times New Roman" w:hAnsi="Times New Roman" w:cs="Times New Roman"/>
        </w:rPr>
        <w:t>05.09.2018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E97F4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  <w:lang w:val="ru-RU"/>
        </w:rPr>
        <w:t>.</w:t>
      </w:r>
      <w:r w:rsidR="00E97F41">
        <w:rPr>
          <w:rFonts w:ascii="Times New Roman" w:hAnsi="Times New Roman" w:cs="Times New Roman"/>
        </w:rPr>
        <w:t>9</w:t>
      </w:r>
      <w:r w:rsidRPr="002109F6">
        <w:rPr>
          <w:rFonts w:ascii="Times New Roman" w:hAnsi="Times New Roman" w:cs="Times New Roman"/>
          <w:lang w:val="ru-RU"/>
        </w:rPr>
        <w:t>.201</w:t>
      </w:r>
      <w:r w:rsidR="00E97F41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D557EB" w:rsidRPr="00FE6F62" w:rsidRDefault="00D557EB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D557EB" w:rsidRPr="00614548" w:rsidRDefault="00D557EB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D557EB" w:rsidRPr="00614548" w:rsidRDefault="00D557EB">
      <w:pPr>
        <w:spacing w:before="9" w:after="0" w:line="240" w:lineRule="exact"/>
        <w:rPr>
          <w:lang w:val="ru-RU"/>
        </w:rPr>
      </w:pPr>
    </w:p>
    <w:p w:rsidR="00E97F41" w:rsidRPr="00E97F41" w:rsidRDefault="00E97F41" w:rsidP="00E97F41">
      <w:pPr>
        <w:spacing w:before="18" w:after="0" w:line="260" w:lineRule="exact"/>
        <w:ind w:left="525" w:firstLine="720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>1. „ Омладинска задруга Сирмзад“, Ратарска 17, Сремска Митровица</w:t>
      </w:r>
    </w:p>
    <w:p w:rsidR="00E97F41" w:rsidRPr="00E97F41" w:rsidRDefault="00E97F41" w:rsidP="00E97F41">
      <w:pPr>
        <w:spacing w:before="18" w:after="0" w:line="260" w:lineRule="exact"/>
        <w:ind w:left="525" w:firstLine="720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 xml:space="preserve">2. </w:t>
      </w:r>
      <w:r w:rsidRPr="00E97F41">
        <w:rPr>
          <w:rFonts w:ascii="Times New Roman" w:hAnsi="Times New Roman" w:cs="Times New Roman"/>
          <w:u w:val="single"/>
        </w:rPr>
        <w:t>Група понуђача: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Машинац ресурси доо Нови Сад, Бул. ослобођења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Студентска задруга „ МАШИНАЦ“ , Бул.ослобођења 127-I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Машинац Гроуп  НС д.о.о Нови Сад, Бул.Ослобођења 127 –I</w:t>
      </w:r>
    </w:p>
    <w:p w:rsidR="00E97F41" w:rsidRPr="00E97F41" w:rsidRDefault="00E97F41" w:rsidP="00E97F41">
      <w:pPr>
        <w:spacing w:before="18" w:after="0" w:line="26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97F41">
        <w:rPr>
          <w:rFonts w:ascii="Times New Roman" w:hAnsi="Times New Roman" w:cs="Times New Roman"/>
        </w:rPr>
        <w:t>3.</w:t>
      </w:r>
      <w:r w:rsidRPr="00E97F41">
        <w:rPr>
          <w:rFonts w:ascii="Times New Roman" w:hAnsi="Times New Roman" w:cs="Times New Roman"/>
        </w:rPr>
        <w:tab/>
        <w:t>РЕСПЕКТ ЛЕГАЛ , Луке Војводића 35, 11000 Београд</w:t>
      </w:r>
    </w:p>
    <w:p w:rsidR="00D557EB" w:rsidRDefault="00E97F41" w:rsidP="00E97F4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</w:t>
      </w:r>
      <w:r w:rsidRPr="00E97F41">
        <w:rPr>
          <w:rFonts w:ascii="Times New Roman" w:hAnsi="Times New Roman" w:cs="Times New Roman"/>
        </w:rPr>
        <w:t>„ IMPERIAL PLUS“  Vujadina Sekulića 47, 25000 Sombor</w:t>
      </w:r>
    </w:p>
    <w:p w:rsidR="00E97F41" w:rsidRPr="004877C8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</w:p>
    <w:p w:rsidR="00D557EB" w:rsidRPr="00B614B3" w:rsidRDefault="00D557EB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E97F41">
        <w:rPr>
          <w:rFonts w:ascii="Times New Roman" w:hAnsi="Times New Roman" w:cs="Times New Roman"/>
          <w:spacing w:val="5"/>
        </w:rPr>
        <w:t>14</w:t>
      </w:r>
      <w:r w:rsidRPr="00D066E4">
        <w:rPr>
          <w:rFonts w:ascii="Times New Roman" w:hAnsi="Times New Roman" w:cs="Times New Roman"/>
          <w:lang w:val="ru-RU"/>
        </w:rPr>
        <w:t>.</w:t>
      </w:r>
      <w:r w:rsidR="00E97F41">
        <w:rPr>
          <w:rFonts w:ascii="Times New Roman" w:hAnsi="Times New Roman" w:cs="Times New Roman"/>
        </w:rPr>
        <w:t>9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E97F41">
        <w:rPr>
          <w:rFonts w:ascii="Times New Roman" w:hAnsi="Times New Roman" w:cs="Times New Roman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D557EB" w:rsidRPr="00B614B3" w:rsidRDefault="00D557EB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D557EB" w:rsidRPr="00D066E4" w:rsidRDefault="00D557EB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D557EB" w:rsidRPr="00D066E4" w:rsidRDefault="00D557EB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D557EB" w:rsidRPr="002109F6" w:rsidRDefault="00D557EB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E97F41" w:rsidRPr="00E97F41">
        <w:rPr>
          <w:rFonts w:ascii="Times New Roman" w:hAnsi="Times New Roman" w:cs="Times New Roman"/>
          <w:lang w:val="ru-RU"/>
        </w:rPr>
        <w:t xml:space="preserve">404-331/2018-IV </w:t>
      </w:r>
      <w:r w:rsidRPr="00D066E4">
        <w:rPr>
          <w:rFonts w:ascii="Times New Roman" w:hAnsi="Times New Roman" w:cs="Times New Roman"/>
          <w:lang w:val="ru-RU"/>
        </w:rPr>
        <w:t xml:space="preserve">од </w:t>
      </w:r>
      <w:r w:rsidRPr="007A1AD2">
        <w:rPr>
          <w:rFonts w:ascii="Times New Roman" w:hAnsi="Times New Roman" w:cs="Times New Roman"/>
          <w:lang w:val="ru-RU"/>
        </w:rPr>
        <w:t>дана 1</w:t>
      </w:r>
      <w:r w:rsidR="00E97F41">
        <w:rPr>
          <w:rFonts w:ascii="Times New Roman" w:hAnsi="Times New Roman" w:cs="Times New Roman"/>
        </w:rPr>
        <w:t>7</w:t>
      </w:r>
      <w:r w:rsidR="00E97F41">
        <w:rPr>
          <w:rFonts w:ascii="Times New Roman" w:hAnsi="Times New Roman" w:cs="Times New Roman"/>
          <w:lang w:val="ru-RU"/>
        </w:rPr>
        <w:t>.</w:t>
      </w:r>
      <w:r w:rsidR="00E97F41">
        <w:rPr>
          <w:rFonts w:ascii="Times New Roman" w:hAnsi="Times New Roman" w:cs="Times New Roman"/>
        </w:rPr>
        <w:t>9</w:t>
      </w:r>
      <w:r w:rsidR="00E97F41">
        <w:rPr>
          <w:rFonts w:ascii="Times New Roman" w:hAnsi="Times New Roman" w:cs="Times New Roman"/>
          <w:lang w:val="ru-RU"/>
        </w:rPr>
        <w:t>.201</w:t>
      </w:r>
      <w:r w:rsidR="00E97F41">
        <w:rPr>
          <w:rFonts w:ascii="Times New Roman" w:hAnsi="Times New Roman" w:cs="Times New Roman"/>
        </w:rPr>
        <w:t>8</w:t>
      </w:r>
      <w:r w:rsidRPr="007A1AD2">
        <w:rPr>
          <w:rFonts w:ascii="Times New Roman" w:hAnsi="Times New Roman" w:cs="Times New Roman"/>
          <w:lang w:val="ru-RU"/>
        </w:rPr>
        <w:t>.године,</w:t>
      </w:r>
      <w:r w:rsidRPr="00D066E4">
        <w:rPr>
          <w:rFonts w:ascii="Times New Roman" w:hAnsi="Times New Roman" w:cs="Times New Roman"/>
          <w:lang w:val="ru-RU"/>
        </w:rPr>
        <w:t xml:space="preserve"> констатовано је следеће:</w:t>
      </w:r>
    </w:p>
    <w:p w:rsidR="00D557EB" w:rsidRPr="002109F6" w:rsidRDefault="00D557EB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D557EB" w:rsidRPr="00D740D4" w:rsidRDefault="00D557EB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557EB" w:rsidRPr="00D740D4" w:rsidRDefault="00D557EB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D557EB" w:rsidRPr="00671F11" w:rsidRDefault="00D557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E97F41">
        <w:rPr>
          <w:rFonts w:ascii="Times New Roman" w:hAnsi="Times New Roman" w:cs="Times New Roman"/>
          <w:lang w:val="ru-RU"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="00E97F41" w:rsidRPr="00E97F41">
        <w:rPr>
          <w:rFonts w:ascii="Times New Roman" w:hAnsi="Times New Roman" w:cs="Times New Roman"/>
          <w:lang w:val="ru-RU"/>
        </w:rPr>
        <w:t>40/2018 –Услуге агенција за запошљавање</w:t>
      </w:r>
    </w:p>
    <w:p w:rsidR="00D557EB" w:rsidRPr="00671F11" w:rsidRDefault="00D557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557EB" w:rsidRPr="004877C8" w:rsidRDefault="00D557EB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>
        <w:rPr>
          <w:rFonts w:ascii="Times New Roman" w:hAnsi="Times New Roman" w:cs="Times New Roman"/>
          <w:spacing w:val="1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</w:t>
      </w:r>
      <w:r w:rsidRPr="004877C8">
        <w:rPr>
          <w:rFonts w:ascii="Times New Roman" w:hAnsi="Times New Roman" w:cs="Times New Roman"/>
          <w:lang w:val="ru-RU"/>
        </w:rPr>
        <w:t>79900000-Разне пословне и са пословањем повезане услуге</w:t>
      </w:r>
    </w:p>
    <w:p w:rsidR="00D557EB" w:rsidRPr="00B614B3" w:rsidRDefault="00D557EB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D557EB" w:rsidRPr="002109F6" w:rsidRDefault="00D557EB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Pr="00671F11">
        <w:rPr>
          <w:rFonts w:ascii="Times New Roman" w:hAnsi="Times New Roman" w:cs="Times New Roman"/>
          <w:position w:val="-1"/>
          <w:u w:color="000000"/>
          <w:lang w:val="ru-RU"/>
        </w:rPr>
        <w:t>5</w:t>
      </w:r>
      <w:r>
        <w:rPr>
          <w:rFonts w:ascii="Times New Roman" w:hAnsi="Times New Roman" w:cs="Times New Roman"/>
          <w:position w:val="-1"/>
          <w:u w:color="000000"/>
          <w:lang w:val="ru-RU"/>
        </w:rPr>
        <w:t>.</w:t>
      </w:r>
      <w:r w:rsidRPr="00671F11">
        <w:rPr>
          <w:rFonts w:ascii="Times New Roman" w:hAnsi="Times New Roman" w:cs="Times New Roman"/>
          <w:position w:val="-1"/>
          <w:u w:color="000000"/>
          <w:lang w:val="ru-RU"/>
        </w:rPr>
        <w:t>0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D557EB" w:rsidRPr="000A7FFE" w:rsidRDefault="00D557EB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D557EB" w:rsidRPr="004877C8" w:rsidRDefault="00D557EB" w:rsidP="004877C8">
      <w:pPr>
        <w:spacing w:before="18" w:after="0" w:line="260" w:lineRule="exact"/>
        <w:ind w:firstLine="720"/>
        <w:rPr>
          <w:rFonts w:ascii="Times New Roman" w:hAnsi="Times New Roman" w:cs="Times New Roman"/>
          <w:b/>
          <w:bCs/>
          <w:spacing w:val="-1"/>
          <w:lang w:val="ru-RU"/>
        </w:rPr>
      </w:pP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>2.</w:t>
      </w: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ab/>
        <w:t xml:space="preserve">Укупно су пристигле </w:t>
      </w:r>
      <w:r w:rsidR="00E97F41">
        <w:rPr>
          <w:rFonts w:ascii="Times New Roman" w:hAnsi="Times New Roman" w:cs="Times New Roman"/>
          <w:b/>
          <w:bCs/>
          <w:spacing w:val="-1"/>
        </w:rPr>
        <w:t>4</w:t>
      </w: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 xml:space="preserve"> (</w:t>
      </w:r>
      <w:r w:rsidR="00E97F41">
        <w:rPr>
          <w:rFonts w:ascii="Times New Roman" w:hAnsi="Times New Roman" w:cs="Times New Roman"/>
          <w:b/>
          <w:bCs/>
          <w:spacing w:val="-1"/>
          <w:lang w:val="sr-Cyrl-RS"/>
        </w:rPr>
        <w:t xml:space="preserve">четири </w:t>
      </w: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>) понуде и то:</w:t>
      </w:r>
    </w:p>
    <w:p w:rsidR="00D557EB" w:rsidRDefault="00D557EB" w:rsidP="00D066E4">
      <w:pPr>
        <w:spacing w:before="18" w:after="0" w:line="260" w:lineRule="exact"/>
        <w:rPr>
          <w:rFonts w:ascii="Times New Roman" w:hAnsi="Times New Roman" w:cs="Times New Roman"/>
          <w:bCs/>
          <w:spacing w:val="-1"/>
          <w:lang w:val="sr-Cyrl-RS"/>
        </w:rPr>
      </w:pPr>
    </w:p>
    <w:p w:rsidR="00E97F41" w:rsidRPr="00E97F41" w:rsidRDefault="00E97F41" w:rsidP="00E97F41">
      <w:pPr>
        <w:spacing w:before="18" w:after="0" w:line="260" w:lineRule="exact"/>
        <w:ind w:left="525" w:firstLine="720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>1. „ Омладинска задруга Сирмзад“, Ратарска 17, Сремска Митровица</w:t>
      </w:r>
    </w:p>
    <w:p w:rsidR="00E97F41" w:rsidRPr="00E97F41" w:rsidRDefault="00E97F41" w:rsidP="00E97F41">
      <w:pPr>
        <w:spacing w:before="18" w:after="0" w:line="260" w:lineRule="exact"/>
        <w:ind w:left="525" w:firstLine="720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 xml:space="preserve">2. </w:t>
      </w:r>
      <w:r w:rsidRPr="00E97F41">
        <w:rPr>
          <w:rFonts w:ascii="Times New Roman" w:hAnsi="Times New Roman" w:cs="Times New Roman"/>
          <w:u w:val="single"/>
        </w:rPr>
        <w:t>Група понуђача: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Машинац ресурси доо Нови Сад, Бул. ослобођења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Студентска задруга „ МАШИНАЦ“ , Бул.ослобођења 127-I</w:t>
      </w:r>
    </w:p>
    <w:p w:rsidR="00E97F41" w:rsidRPr="00E97F41" w:rsidRDefault="00E97F41" w:rsidP="00E97F41">
      <w:pPr>
        <w:spacing w:before="18" w:after="0" w:line="260" w:lineRule="exact"/>
        <w:rPr>
          <w:rFonts w:ascii="Times New Roman" w:hAnsi="Times New Roman" w:cs="Times New Roman"/>
        </w:rPr>
      </w:pPr>
      <w:r w:rsidRPr="00E97F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F41">
        <w:rPr>
          <w:rFonts w:ascii="Times New Roman" w:hAnsi="Times New Roman" w:cs="Times New Roman"/>
        </w:rPr>
        <w:t>Машинац Гроуп  НС д.о.о Нови Сад, Бул.Ослобођења 127 –I</w:t>
      </w:r>
    </w:p>
    <w:p w:rsidR="00E97F41" w:rsidRPr="00E97F41" w:rsidRDefault="00E97F41" w:rsidP="00E97F41">
      <w:pPr>
        <w:spacing w:before="18" w:after="0" w:line="26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97F41">
        <w:rPr>
          <w:rFonts w:ascii="Times New Roman" w:hAnsi="Times New Roman" w:cs="Times New Roman"/>
        </w:rPr>
        <w:t>3.</w:t>
      </w:r>
      <w:r w:rsidRPr="00E97F41">
        <w:rPr>
          <w:rFonts w:ascii="Times New Roman" w:hAnsi="Times New Roman" w:cs="Times New Roman"/>
        </w:rPr>
        <w:tab/>
        <w:t>РЕСПЕКТ ЛЕГАЛ , Луке Војводића 35, 11000 Београд</w:t>
      </w:r>
    </w:p>
    <w:p w:rsidR="00E97F41" w:rsidRDefault="00E97F41" w:rsidP="00E97F4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</w:t>
      </w:r>
      <w:r w:rsidRPr="00E97F41">
        <w:rPr>
          <w:rFonts w:ascii="Times New Roman" w:hAnsi="Times New Roman" w:cs="Times New Roman"/>
        </w:rPr>
        <w:t>„ IMPERIAL PLUS“  Vujadina Sekulića 47, 25000 Sombor</w:t>
      </w:r>
    </w:p>
    <w:p w:rsidR="00E97F41" w:rsidRPr="00E97F41" w:rsidRDefault="00E97F41" w:rsidP="00D066E4">
      <w:pPr>
        <w:spacing w:before="18" w:after="0" w:line="260" w:lineRule="exact"/>
        <w:rPr>
          <w:rFonts w:ascii="Times New Roman" w:hAnsi="Times New Roman" w:cs="Times New Roman"/>
          <w:lang w:val="sr-Cyrl-RS"/>
        </w:rPr>
      </w:pPr>
    </w:p>
    <w:p w:rsidR="00D557EB" w:rsidRPr="002109F6" w:rsidRDefault="00D557EB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D557EB" w:rsidRPr="002109F6" w:rsidRDefault="00D557EB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D557EB" w:rsidRPr="002109F6" w:rsidRDefault="00D557EB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E97F41">
        <w:rPr>
          <w:rFonts w:ascii="Times New Roman" w:hAnsi="Times New Roman" w:cs="Times New Roman"/>
          <w:lang w:val="ru-RU"/>
        </w:rPr>
        <w:t xml:space="preserve">услуга </w:t>
      </w:r>
      <w:r>
        <w:rPr>
          <w:rFonts w:ascii="Times New Roman" w:hAnsi="Times New Roman" w:cs="Times New Roman"/>
          <w:lang w:val="ru-RU"/>
        </w:rPr>
        <w:t xml:space="preserve"> – </w:t>
      </w:r>
      <w:r w:rsidR="00E97F41" w:rsidRPr="00E97F41">
        <w:rPr>
          <w:rFonts w:ascii="Times New Roman" w:hAnsi="Times New Roman" w:cs="Times New Roman"/>
          <w:lang w:val="ru-RU"/>
        </w:rPr>
        <w:t>40/2018 –Услуге агенција за запошљавање</w:t>
      </w:r>
      <w:r w:rsidR="00E97F41"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E97F41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D557EB" w:rsidRPr="002109F6" w:rsidRDefault="00D557EB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D557EB" w:rsidRPr="00614548" w:rsidRDefault="00D557EB">
      <w:pPr>
        <w:spacing w:after="0" w:line="200" w:lineRule="exact"/>
        <w:rPr>
          <w:lang w:val="ru-RU"/>
        </w:rPr>
      </w:pPr>
    </w:p>
    <w:p w:rsidR="00D557EB" w:rsidRPr="00671F11" w:rsidRDefault="00D557EB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D557EB" w:rsidRPr="00671F11" w:rsidRDefault="00D557EB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lang w:val="ru-RU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585"/>
        <w:gridCol w:w="3118"/>
        <w:gridCol w:w="2592"/>
      </w:tblGrid>
      <w:tr w:rsidR="00E97F41" w:rsidRPr="00E97F41" w:rsidTr="00E97F41">
        <w:tc>
          <w:tcPr>
            <w:tcW w:w="530" w:type="dxa"/>
            <w:shd w:val="clear" w:color="auto" w:fill="auto"/>
          </w:tcPr>
          <w:p w:rsidR="00E97F41" w:rsidRPr="00E97F41" w:rsidRDefault="00E97F41" w:rsidP="00306F9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4585" w:type="dxa"/>
            <w:shd w:val="clear" w:color="auto" w:fill="auto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понуђача</w:t>
            </w:r>
          </w:p>
        </w:tc>
        <w:tc>
          <w:tcPr>
            <w:tcW w:w="3118" w:type="dxa"/>
            <w:shd w:val="clear" w:color="auto" w:fill="auto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Укупна цена у динарима без ПДВ-а</w:t>
            </w:r>
          </w:p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lang w:val="sr-Cyrl-RS"/>
              </w:rPr>
              <w:t>(за месечни фонд 176 сати – 13 извршилаца)</w:t>
            </w:r>
          </w:p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92" w:type="dxa"/>
            <w:shd w:val="clear" w:color="auto" w:fill="auto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Укупна цена у динарима са ПДВ-ом</w:t>
            </w:r>
          </w:p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97F41">
              <w:rPr>
                <w:rFonts w:ascii="Times New Roman" w:hAnsi="Times New Roman" w:cs="Times New Roman"/>
                <w:b/>
                <w:lang w:val="sr-Cyrl-RS"/>
              </w:rPr>
              <w:t>(за месечни фонд 176 сати – 13 извршилаца)</w:t>
            </w:r>
          </w:p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E97F41" w:rsidRPr="00E97F41" w:rsidTr="00E97F41">
        <w:tc>
          <w:tcPr>
            <w:tcW w:w="530" w:type="dxa"/>
            <w:shd w:val="clear" w:color="auto" w:fill="auto"/>
          </w:tcPr>
          <w:p w:rsidR="00E97F41" w:rsidRPr="00E97F41" w:rsidRDefault="00E97F41" w:rsidP="00306F9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97F41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585" w:type="dxa"/>
            <w:shd w:val="clear" w:color="auto" w:fill="auto"/>
          </w:tcPr>
          <w:p w:rsidR="00E97F41" w:rsidRPr="00E97F41" w:rsidRDefault="00E97F41" w:rsidP="0030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E97F41">
              <w:rPr>
                <w:rFonts w:ascii="Times New Roman" w:hAnsi="Times New Roman" w:cs="Times New Roman"/>
                <w:noProof/>
                <w:lang w:val="sr-Cyrl-RS"/>
              </w:rPr>
              <w:t>РЕСПЕКТ ЛЕГАЛ , Луке Војводића 35, 11000 Београд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97F41">
              <w:rPr>
                <w:rFonts w:ascii="Times New Roman" w:hAnsi="Times New Roman" w:cs="Times New Roman"/>
                <w:noProof/>
                <w:lang w:val="sr-Cyrl-RS"/>
              </w:rPr>
              <w:t xml:space="preserve">635.365,82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7F41">
              <w:rPr>
                <w:rFonts w:ascii="Times New Roman" w:hAnsi="Times New Roman" w:cs="Times New Roman"/>
                <w:noProof/>
                <w:lang w:val="sr-Cyrl-RS"/>
              </w:rPr>
              <w:t>762.438,98</w:t>
            </w:r>
          </w:p>
        </w:tc>
      </w:tr>
      <w:tr w:rsidR="00E97F41" w:rsidRPr="00E97F41" w:rsidTr="00E97F41">
        <w:tc>
          <w:tcPr>
            <w:tcW w:w="530" w:type="dxa"/>
            <w:shd w:val="clear" w:color="auto" w:fill="auto"/>
          </w:tcPr>
          <w:p w:rsidR="00E97F41" w:rsidRPr="00E97F41" w:rsidRDefault="00E97F41" w:rsidP="00306F9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97F41">
              <w:rPr>
                <w:rFonts w:ascii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4585" w:type="dxa"/>
            <w:shd w:val="clear" w:color="auto" w:fill="auto"/>
          </w:tcPr>
          <w:p w:rsidR="00E97F41" w:rsidRPr="00E97F41" w:rsidRDefault="00E97F41" w:rsidP="00306F95">
            <w:pPr>
              <w:jc w:val="both"/>
              <w:rPr>
                <w:rFonts w:ascii="Times New Roman" w:hAnsi="Times New Roman" w:cs="Times New Roman"/>
                <w:noProof/>
                <w:lang w:val="sr-Cyrl-RS"/>
              </w:rPr>
            </w:pPr>
            <w:r w:rsidRPr="00E97F41">
              <w:rPr>
                <w:rFonts w:ascii="Times New Roman" w:hAnsi="Times New Roman" w:cs="Times New Roman"/>
                <w:noProof/>
                <w:lang w:val="sr-Cyrl-RS"/>
              </w:rPr>
              <w:t>„ IMPERIAL PLUS“  Vujadina Sekulića 47, 25000 Sombor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97F41">
              <w:rPr>
                <w:rFonts w:ascii="Times New Roman" w:hAnsi="Times New Roman" w:cs="Times New Roman"/>
                <w:noProof/>
                <w:lang w:val="sr-Cyrl-RS"/>
              </w:rPr>
              <w:t>657.094,82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97F41" w:rsidRPr="00E97F41" w:rsidRDefault="00E97F41" w:rsidP="00306F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7F41">
              <w:rPr>
                <w:rFonts w:ascii="Times New Roman" w:hAnsi="Times New Roman" w:cs="Times New Roman"/>
                <w:lang w:val="sr-Cyrl-RS"/>
              </w:rPr>
              <w:t xml:space="preserve">788.513,78  </w:t>
            </w:r>
          </w:p>
        </w:tc>
      </w:tr>
    </w:tbl>
    <w:p w:rsidR="00D557EB" w:rsidRPr="004877C8" w:rsidRDefault="00D557EB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</w:rPr>
      </w:pPr>
    </w:p>
    <w:p w:rsidR="00D557EB" w:rsidRPr="00671F11" w:rsidRDefault="00D557EB">
      <w:pPr>
        <w:spacing w:before="7" w:after="0" w:line="140" w:lineRule="exact"/>
        <w:rPr>
          <w:rFonts w:ascii="Times New Roman" w:hAnsi="Times New Roman" w:cs="Times New Roman"/>
        </w:rPr>
      </w:pPr>
      <w:r w:rsidRPr="00671F11">
        <w:rPr>
          <w:rFonts w:ascii="Times New Roman" w:hAnsi="Times New Roman" w:cs="Times New Roman"/>
        </w:rPr>
        <w:tab/>
      </w:r>
    </w:p>
    <w:p w:rsidR="00D557EB" w:rsidRPr="007A1AD2" w:rsidRDefault="00D557EB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D557EB" w:rsidRPr="007A1AD2" w:rsidRDefault="00D557EB">
      <w:pPr>
        <w:spacing w:after="0" w:line="200" w:lineRule="exact"/>
        <w:rPr>
          <w:lang w:val="ru-RU"/>
        </w:rPr>
      </w:pPr>
    </w:p>
    <w:p w:rsidR="00D557EB" w:rsidRDefault="00D557EB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E97F41">
        <w:rPr>
          <w:rFonts w:ascii="Times New Roman" w:hAnsi="Times New Roman" w:cs="Times New Roman"/>
          <w:b/>
          <w:sz w:val="24"/>
          <w:szCs w:val="24"/>
          <w:lang w:val="ru-RU"/>
        </w:rPr>
        <w:t>Листа</w:t>
      </w: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неприхватљивих понуда применом критеријума за доделу уговора:</w:t>
      </w:r>
    </w:p>
    <w:p w:rsidR="00E97F41" w:rsidRPr="002109F6" w:rsidRDefault="00E97F4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F41" w:rsidRDefault="00D557EB" w:rsidP="00E97F41">
      <w:pPr>
        <w:widowControl/>
        <w:numPr>
          <w:ilvl w:val="3"/>
          <w:numId w:val="4"/>
        </w:numPr>
        <w:tabs>
          <w:tab w:val="clear" w:pos="2880"/>
        </w:tabs>
        <w:spacing w:after="0" w:line="240" w:lineRule="auto"/>
        <w:ind w:hanging="2454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9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E97F41" w:rsidRPr="00E97F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„ Омладинска задруга Сирмзад“, Ратарска 17, Сремска Митровица</w:t>
      </w:r>
    </w:p>
    <w:p w:rsidR="00E97F41" w:rsidRPr="00E97F41" w:rsidRDefault="00E97F41" w:rsidP="00E97F41">
      <w:pPr>
        <w:widowControl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97F41" w:rsidRDefault="00E97F41" w:rsidP="00E97F41">
      <w:pPr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7F41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 Законом о задругама ( „ Сл.гласник РС“,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бр. 112/2015), члан. 11, став 8 </w:t>
      </w:r>
      <w:r w:rsidRPr="00E97F41">
        <w:rPr>
          <w:rFonts w:ascii="Times New Roman" w:hAnsi="Times New Roman" w:cs="Times New Roman"/>
          <w:sz w:val="24"/>
          <w:szCs w:val="24"/>
          <w:lang w:val="sr-Cyrl-RS"/>
        </w:rPr>
        <w:t xml:space="preserve">„ Студентско – омладинске задруге,на организован начин обезбеђују задругарима обављање привремених и повремених послова код привредних субјеката у складу са прописима којима се уређује област рада, </w:t>
      </w:r>
      <w:r w:rsidRPr="00E97F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 у циљу стицања допунских средстава за школовање и задовољење основних социјалних, културних и других личних и заједничких потреба“.</w:t>
      </w:r>
    </w:p>
    <w:p w:rsidR="00E97F41" w:rsidRPr="00E97F41" w:rsidRDefault="00E97F41" w:rsidP="00E97F41">
      <w:pPr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7F41" w:rsidRDefault="00E97F41" w:rsidP="00E97F41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7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Мишљење Министарства за рад, запошљавање, борачка и социјална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питања, бр. 011-00-438/2015-02 о</w:t>
      </w:r>
      <w:r w:rsidRPr="00E97F41">
        <w:rPr>
          <w:rFonts w:ascii="Times New Roman" w:hAnsi="Times New Roman" w:cs="Times New Roman"/>
          <w:sz w:val="24"/>
          <w:szCs w:val="24"/>
          <w:lang w:val="sr-Cyrl-RS"/>
        </w:rPr>
        <w:t>д 27.5.2015.године, наводи:</w:t>
      </w:r>
    </w:p>
    <w:p w:rsidR="00E97F41" w:rsidRPr="00E97F41" w:rsidRDefault="00E97F41" w:rsidP="00E97F41">
      <w:p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97F41">
        <w:rPr>
          <w:rFonts w:ascii="Times New Roman" w:hAnsi="Times New Roman" w:cs="Times New Roman"/>
          <w:sz w:val="24"/>
          <w:szCs w:val="24"/>
          <w:lang w:val="sr-Cyrl-RS"/>
        </w:rPr>
        <w:t xml:space="preserve">„ Одредбом члана 11. тачка 10 ) Закона о инвалидском и пензијском осигурању </w:t>
      </w:r>
      <w:r w:rsidRPr="00E97F41">
        <w:rPr>
          <w:rFonts w:ascii="Times New Roman" w:hAnsi="Times New Roman" w:cs="Times New Roman"/>
          <w:color w:val="000000"/>
          <w:sz w:val="24"/>
          <w:szCs w:val="24"/>
        </w:rPr>
        <w:t>("Сл. гласник РС", бр. 34/2003, 64/2004 - одлука УСРС, 84/2004 - др. закон, 85/2005, 101/2005 - др. закон, 63/2006 - одлука УСРС, 5/2009, 107/2009, 101/2010, 93/2012, 62/2013, 108/2013, 75/2014 и 142/2014)</w:t>
      </w:r>
      <w:r w:rsidRPr="00E97F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прописано је да омладинске задруге у смислу овог закона  сматрају послодавцем, за лица која обављају привремен и повремен послове преко омладинских задругаа имају навршених 26 година, односно без обзира на године живота ако нису на школовању “.</w:t>
      </w:r>
    </w:p>
    <w:p w:rsidR="00E97F41" w:rsidRPr="00E97F41" w:rsidRDefault="00E97F41" w:rsidP="00E97F41">
      <w:pPr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7F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за ЈН 40/2018 је конкурсном документацијом  захтевала да сви извршиоци буду ангажовани Уговором о раду ( радни однос), што је и било постављено питање од једног потенцијалног понуђача, те је Комисија дана, 7.9.2018.године дала одговор на исто у ком се наводи </w:t>
      </w:r>
      <w:r w:rsidRPr="00E97F4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„Извршиоци ће бити ангажовани Уговором о раду ( радни однос)“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E97F41" w:rsidRPr="00E97F41" w:rsidRDefault="00E97F41" w:rsidP="00E97F41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7F41">
        <w:rPr>
          <w:rFonts w:ascii="Times New Roman" w:hAnsi="Times New Roman" w:cs="Times New Roman"/>
          <w:b/>
          <w:sz w:val="24"/>
          <w:szCs w:val="24"/>
          <w:lang w:val="sr-Cyrl-RS"/>
        </w:rPr>
        <w:t>Питање и одговори су јавно објављени на портају ЈН и сајту Општинске управе општине Апатин.</w:t>
      </w:r>
      <w:bookmarkStart w:id="0" w:name="_GoBack"/>
      <w:bookmarkEnd w:id="0"/>
    </w:p>
    <w:p w:rsidR="00E97F41" w:rsidRPr="00E97F41" w:rsidRDefault="00E97F41" w:rsidP="00E97F41">
      <w:pPr>
        <w:pStyle w:val="ListParagraph"/>
        <w:numPr>
          <w:ilvl w:val="3"/>
          <w:numId w:val="4"/>
        </w:numPr>
        <w:tabs>
          <w:tab w:val="clear" w:pos="2880"/>
        </w:tabs>
        <w:ind w:hanging="2454"/>
        <w:contextualSpacing w:val="0"/>
        <w:jc w:val="both"/>
        <w:rPr>
          <w:b/>
          <w:noProof/>
          <w:u w:val="single"/>
          <w:lang w:val="sr-Cyrl-RS"/>
        </w:rPr>
      </w:pPr>
      <w:r w:rsidRPr="00E97F41">
        <w:rPr>
          <w:b/>
          <w:noProof/>
          <w:u w:val="single"/>
          <w:lang w:val="sr-Cyrl-RS"/>
        </w:rPr>
        <w:t>Група понуђача:</w:t>
      </w:r>
    </w:p>
    <w:p w:rsidR="00E97F41" w:rsidRPr="00E97F41" w:rsidRDefault="00E97F41" w:rsidP="00E97F41">
      <w:pPr>
        <w:pStyle w:val="ListParagraph"/>
        <w:jc w:val="both"/>
        <w:rPr>
          <w:noProof/>
          <w:lang w:val="sr-Cyrl-RS"/>
        </w:rPr>
      </w:pPr>
      <w:r w:rsidRPr="00E97F41">
        <w:rPr>
          <w:noProof/>
          <w:lang w:val="sr-Cyrl-RS"/>
        </w:rPr>
        <w:t>Машинац ресурси доо Нови Сад, Бул. ослобођења</w:t>
      </w:r>
    </w:p>
    <w:p w:rsidR="00E97F41" w:rsidRPr="00E97F41" w:rsidRDefault="00E97F41" w:rsidP="00E97F41">
      <w:pPr>
        <w:pStyle w:val="ListParagraph"/>
        <w:jc w:val="both"/>
        <w:rPr>
          <w:noProof/>
          <w:lang w:val="sr-Cyrl-RS"/>
        </w:rPr>
      </w:pPr>
      <w:r w:rsidRPr="00E97F41">
        <w:rPr>
          <w:noProof/>
          <w:lang w:val="sr-Cyrl-RS"/>
        </w:rPr>
        <w:t>Студентска задруга „ МАШИНАЦ“ , Бул.ослобођења 127-И</w:t>
      </w:r>
    </w:p>
    <w:p w:rsidR="00E97F41" w:rsidRPr="00E97F41" w:rsidRDefault="00E97F41" w:rsidP="00E97F41">
      <w:pPr>
        <w:pStyle w:val="ListParagraph"/>
        <w:jc w:val="both"/>
        <w:rPr>
          <w:b/>
          <w:noProof/>
          <w:lang w:val="sr-Cyrl-RS"/>
        </w:rPr>
      </w:pPr>
      <w:r w:rsidRPr="00E97F41">
        <w:rPr>
          <w:noProof/>
          <w:lang w:val="sr-Cyrl-RS"/>
        </w:rPr>
        <w:t>Машинац Гроуп  НС д.о.о Нови Сад, Бул.Ослобођења 127 -И</w:t>
      </w:r>
    </w:p>
    <w:p w:rsidR="00E97F41" w:rsidRPr="00E97F41" w:rsidRDefault="00E97F41" w:rsidP="00E97F41">
      <w:pPr>
        <w:spacing w:before="240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7F41">
        <w:rPr>
          <w:rFonts w:ascii="Times New Roman" w:hAnsi="Times New Roman" w:cs="Times New Roman"/>
          <w:noProof/>
          <w:sz w:val="24"/>
          <w:szCs w:val="24"/>
          <w:lang w:val="sr-Cyrl-RS"/>
        </w:rPr>
        <w:t>Понуђач није доставио понуду у измењеној конкурсној документацији те  иста је неприхватљива.</w:t>
      </w:r>
    </w:p>
    <w:p w:rsidR="00D557EB" w:rsidRPr="00085DA5" w:rsidRDefault="00D557EB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D557EB" w:rsidRPr="007B71C0" w:rsidRDefault="00D557EB" w:rsidP="00671F11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D557EB" w:rsidRPr="007B71C0" w:rsidRDefault="00D557EB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57EB" w:rsidRPr="00B12E21" w:rsidRDefault="00D557EB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671F11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D557EB" w:rsidRPr="00085DA5" w:rsidRDefault="00D557EB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D557EB" w:rsidRPr="00671F11" w:rsidRDefault="00D557EB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Pr="00671F11">
        <w:rPr>
          <w:rFonts w:ascii="Times New Roman" w:hAnsi="Times New Roman" w:cs="Times New Roman"/>
          <w:b/>
          <w:spacing w:val="1"/>
          <w:lang w:val="ru-RU"/>
        </w:rPr>
        <w:t xml:space="preserve">1. </w:t>
      </w:r>
      <w:r w:rsidR="00E97F41" w:rsidRPr="00E97F41">
        <w:rPr>
          <w:rFonts w:ascii="Times New Roman" w:hAnsi="Times New Roman" w:cs="Times New Roman"/>
          <w:b/>
          <w:spacing w:val="1"/>
          <w:lang w:val="ru-RU"/>
        </w:rPr>
        <w:t>РЕСПЕКТ ЛЕГАЛ , Луке Војводића 35, 11000 Београд</w:t>
      </w:r>
    </w:p>
    <w:p w:rsidR="00D557EB" w:rsidRPr="00671F11" w:rsidRDefault="00D557EB" w:rsidP="00085DA5">
      <w:pPr>
        <w:spacing w:before="16" w:after="0" w:line="260" w:lineRule="exact"/>
        <w:rPr>
          <w:lang w:val="ru-RU"/>
        </w:rPr>
      </w:pPr>
      <w:r w:rsidRPr="00671F11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D557EB" w:rsidRPr="00614548" w:rsidRDefault="00D557EB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557EB" w:rsidRPr="00614548" w:rsidRDefault="00D557EB">
      <w:pPr>
        <w:spacing w:before="13" w:after="0" w:line="240" w:lineRule="exact"/>
        <w:rPr>
          <w:lang w:val="ru-RU"/>
        </w:rPr>
      </w:pPr>
    </w:p>
    <w:p w:rsidR="00D557EB" w:rsidRPr="000E0D5F" w:rsidRDefault="00D557EB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D557EB" w:rsidRPr="000E0D5F" w:rsidRDefault="00D557EB">
      <w:pPr>
        <w:spacing w:before="9" w:after="0" w:line="100" w:lineRule="exact"/>
        <w:rPr>
          <w:lang w:val="ru-RU"/>
        </w:rPr>
      </w:pPr>
    </w:p>
    <w:p w:rsidR="00D557EB" w:rsidRPr="000E0D5F" w:rsidRDefault="00D557EB">
      <w:pPr>
        <w:spacing w:after="0" w:line="200" w:lineRule="exact"/>
        <w:rPr>
          <w:lang w:val="ru-RU"/>
        </w:rPr>
      </w:pPr>
    </w:p>
    <w:p w:rsidR="00D557EB" w:rsidRPr="000E0D5F" w:rsidRDefault="00D557EB">
      <w:pPr>
        <w:spacing w:after="0" w:line="200" w:lineRule="exact"/>
        <w:rPr>
          <w:lang w:val="ru-RU"/>
        </w:rPr>
      </w:pPr>
    </w:p>
    <w:p w:rsidR="00D557EB" w:rsidRDefault="00D557EB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D557EB" w:rsidRPr="00B12E21" w:rsidRDefault="00D557EB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D557EB" w:rsidRPr="000E0D5F" w:rsidRDefault="00D557EB">
      <w:pPr>
        <w:spacing w:after="0" w:line="200" w:lineRule="exact"/>
        <w:rPr>
          <w:lang w:val="ru-RU"/>
        </w:rPr>
      </w:pPr>
    </w:p>
    <w:p w:rsidR="00D557EB" w:rsidRPr="00D625A4" w:rsidRDefault="00E97F41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D557EB"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D557EB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 Times_New_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445"/>
    <w:multiLevelType w:val="hybridMultilevel"/>
    <w:tmpl w:val="4A2C09CE"/>
    <w:lvl w:ilvl="0" w:tplc="40DED9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9405A"/>
    <w:multiLevelType w:val="hybridMultilevel"/>
    <w:tmpl w:val="8EC6CDCC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45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F66AE"/>
    <w:multiLevelType w:val="hybridMultilevel"/>
    <w:tmpl w:val="B2BC529C"/>
    <w:lvl w:ilvl="0" w:tplc="61044190">
      <w:numFmt w:val="bullet"/>
      <w:lvlText w:val="-"/>
      <w:lvlJc w:val="left"/>
      <w:pPr>
        <w:ind w:left="720" w:hanging="360"/>
      </w:pPr>
      <w:rPr>
        <w:rFonts w:ascii="Cir Times_New_Roman" w:eastAsia="Times New Roman" w:hAnsi="Cir Times_New_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C4368"/>
    <w:multiLevelType w:val="hybridMultilevel"/>
    <w:tmpl w:val="3E84A446"/>
    <w:lvl w:ilvl="0" w:tplc="B32AC4E0">
      <w:start w:val="1"/>
      <w:numFmt w:val="decimal"/>
      <w:lvlText w:val="%1."/>
      <w:lvlJc w:val="left"/>
      <w:pPr>
        <w:ind w:left="1447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24863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91D76"/>
    <w:rsid w:val="001D31D9"/>
    <w:rsid w:val="001F36FB"/>
    <w:rsid w:val="002109F6"/>
    <w:rsid w:val="00220241"/>
    <w:rsid w:val="00273028"/>
    <w:rsid w:val="00287BD5"/>
    <w:rsid w:val="002A283B"/>
    <w:rsid w:val="002C31AC"/>
    <w:rsid w:val="002F1D59"/>
    <w:rsid w:val="0031496D"/>
    <w:rsid w:val="00315087"/>
    <w:rsid w:val="00330811"/>
    <w:rsid w:val="003416A9"/>
    <w:rsid w:val="00373EA1"/>
    <w:rsid w:val="00373F60"/>
    <w:rsid w:val="003B77B5"/>
    <w:rsid w:val="00400D8B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877C8"/>
    <w:rsid w:val="004A37B7"/>
    <w:rsid w:val="004A6B16"/>
    <w:rsid w:val="004B07BE"/>
    <w:rsid w:val="004C31DD"/>
    <w:rsid w:val="004D0027"/>
    <w:rsid w:val="004F63D7"/>
    <w:rsid w:val="00526E41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71F11"/>
    <w:rsid w:val="00684282"/>
    <w:rsid w:val="006866F9"/>
    <w:rsid w:val="006A4FD8"/>
    <w:rsid w:val="006B1D9A"/>
    <w:rsid w:val="0070448C"/>
    <w:rsid w:val="00746532"/>
    <w:rsid w:val="0076203F"/>
    <w:rsid w:val="007623B5"/>
    <w:rsid w:val="00765740"/>
    <w:rsid w:val="007A1AD2"/>
    <w:rsid w:val="007B71C0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8674F"/>
    <w:rsid w:val="008A2ED5"/>
    <w:rsid w:val="008D70ED"/>
    <w:rsid w:val="008D7D1E"/>
    <w:rsid w:val="008F7BA3"/>
    <w:rsid w:val="00904E81"/>
    <w:rsid w:val="00910F22"/>
    <w:rsid w:val="00917F5A"/>
    <w:rsid w:val="00963917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A57E6"/>
    <w:rsid w:val="00AE2215"/>
    <w:rsid w:val="00AE64B4"/>
    <w:rsid w:val="00B0512A"/>
    <w:rsid w:val="00B12E21"/>
    <w:rsid w:val="00B242E0"/>
    <w:rsid w:val="00B24406"/>
    <w:rsid w:val="00B47BA4"/>
    <w:rsid w:val="00B614B3"/>
    <w:rsid w:val="00B86BF2"/>
    <w:rsid w:val="00B974B1"/>
    <w:rsid w:val="00BA4802"/>
    <w:rsid w:val="00BB2947"/>
    <w:rsid w:val="00BD4DD8"/>
    <w:rsid w:val="00BF355C"/>
    <w:rsid w:val="00C30A54"/>
    <w:rsid w:val="00C46740"/>
    <w:rsid w:val="00C47304"/>
    <w:rsid w:val="00C61D26"/>
    <w:rsid w:val="00C63CB5"/>
    <w:rsid w:val="00C67EF7"/>
    <w:rsid w:val="00C85008"/>
    <w:rsid w:val="00CA233B"/>
    <w:rsid w:val="00CA661F"/>
    <w:rsid w:val="00CE30CB"/>
    <w:rsid w:val="00CF1309"/>
    <w:rsid w:val="00CF3F6E"/>
    <w:rsid w:val="00D066E4"/>
    <w:rsid w:val="00D1050D"/>
    <w:rsid w:val="00D15CAA"/>
    <w:rsid w:val="00D37543"/>
    <w:rsid w:val="00D557EB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97F41"/>
    <w:rsid w:val="00EB5251"/>
    <w:rsid w:val="00ED7F35"/>
    <w:rsid w:val="00EE19C9"/>
    <w:rsid w:val="00F521BD"/>
    <w:rsid w:val="00F545D0"/>
    <w:rsid w:val="00F84349"/>
    <w:rsid w:val="00F863A9"/>
    <w:rsid w:val="00F92625"/>
    <w:rsid w:val="00F92DB5"/>
    <w:rsid w:val="00F95D2C"/>
    <w:rsid w:val="00FA4CE7"/>
    <w:rsid w:val="00FA7DD5"/>
    <w:rsid w:val="00FD518C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877C8"/>
    <w:pPr>
      <w:widowControl w:val="0"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F41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842</Words>
  <Characters>4804</Characters>
  <Application>Microsoft Office Word</Application>
  <DocSecurity>0</DocSecurity>
  <Lines>40</Lines>
  <Paragraphs>11</Paragraphs>
  <ScaleCrop>false</ScaleCrop>
  <Company>bbb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47</cp:revision>
  <cp:lastPrinted>2017-07-07T09:13:00Z</cp:lastPrinted>
  <dcterms:created xsi:type="dcterms:W3CDTF">2016-10-03T09:23:00Z</dcterms:created>
  <dcterms:modified xsi:type="dcterms:W3CDTF">2018-09-17T09:22:00Z</dcterms:modified>
</cp:coreProperties>
</file>