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СЛУЖБЕНИ ЛИСТ ОПШТИНЕ АПАТИН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РЕГИСТАР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СЛУЖБЕНОГ ЛИСТА ОПШТИНE АПАТИН ЗА 2017. ГОДИНУ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АПАТИН, ДЕЦЕМБАР 2017. ГОДИНЕ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pPr w:bottomFromText="0" w:horzAnchor="margin" w:leftFromText="180" w:rightFromText="180" w:tblpX="0" w:tblpY="-370" w:topFromText="0" w:vertAnchor="text"/>
        <w:tblW w:w="9632" w:type="dxa"/>
        <w:jc w:val="left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95"/>
        <w:gridCol w:w="1056"/>
        <w:gridCol w:w="875"/>
        <w:gridCol w:w="1105"/>
      </w:tblGrid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Назив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Редни број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Број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Страна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СКУПШТИНА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и допуни Одлуке о начину обављања функције председника општине. Заменика председника општине, председника скупштине, заменика председниак скупштине и секретара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усвајању локалног акционог плана за унапређење положаја избеглих, интерно расељених лица и повратника у Општини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начину и условима остваривања права на родитељски додатак из средстава самодоприноса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начину и условима остваривања права на покриће трошкова сахрањивања из средстава самодоприноса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Олука о измени и допуни Одлуке о месним заједницама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коришћењу обале и воденог простора на унутрашњим водама реке Дунав (рукавац-зимовник)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Одлуке о комуналним делатностима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Одлуке о мерама за заштиту становништва од буке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Одлуке о постављању монтажних објеката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Одлуке о управљању, уређивању и одржавању пијаца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25 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изменама Одлуке о условима за држање и заштиту домаћих животиња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и допуни Одлуке о такси превозу путника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измени Одлуке о накнади за заштиту и унапређење животне средине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Одлуке о радном времену у уфоститељским, малопродајним, занатским и другим објектима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Одлуке о заштити и одржавању зеленила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Одлуке о образовању општинског штаба за ванредне ситуације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прихватању Информације-Налаз Државне Ревизорске Институције о ревизији консолидованих финансијских извештаја и правилности пословања општине Апатин за 2015.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првим изменама и допунама Одлуке о буџету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трећим изменама Одлуке о максималном броју запослених на неодређено време за сваки организациони облик у општини Апатин за 2015.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и допуни Одлуке о начину обављања функције председника општине. Заменика председника општине, председника скупштине, заменика председниак скупштине и секретара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грађевинском земљишту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постављању мањих монтажних објеката привременог карактера на јавним и другим површинама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Одлука о давању у закуп пословних просторија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и допунама Одлуке о одређивању локалних путева и начин управљања,изградње, реконструкције,одржавања и коришћења некатегорисаних путева у општој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употреби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висини економске цене услуга целодневног и полудневног боравка деце у предшколској установи „Пчелица“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увођењу месне заједнице у Ромском насељу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и допунама Пословника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завршном рачуну буџета општине Апатин за 2016.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трећим изменама и допунама Одлуке о Општинској управи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критеријумима за категоризацију општинских и некатегорисаних путева и улица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категоризацији општинских путева и улица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некатегорисаним путевима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изменама и допунама Одлуке о давању у закуп пословних просторија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суоснивању Јавног предузећа за просторно и урбанистичко планирање и пројектовање „Завод за урбанизам Војводине“ Нови Сад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доношењу Програма комасације катастарске општине Сонта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спровођењу комасације у катастарској општини Сонта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Одлуке о мерама, начину и условима трајног уништавања коровске биљке амброзије (</w:t>
            </w:r>
            <w:r>
              <w:rPr>
                <w:sz w:val="22"/>
                <w:szCs w:val="22"/>
                <w:lang w:val="sr-Latn-RS"/>
              </w:rPr>
              <w:t>ambrosia artemsifolia)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225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310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изменама Одлуке о заштити пољопривредног земљишта,усева и засада пољских путева и канала од пољске штете и организовању поључуварске службе на подручју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Одлука о именовању директора друштва са ограниченом одговорношћу за управљање Слободном зоном АПАТИН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максималном броју запослених на неодређено време за сваки организациони облик у општини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другим изменама и допунама Одлуке о буџету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изменама Одлуке о спровођењу комасације у кататарској општини Сонта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измени и допуни Одлуке о правобранилаштву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додели награде „24 октобар“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ближим условима и критеријумима за обуставу пружања комуналних услуга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радном времену угоститељских, трговинских и занатских објеката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измени Одлуке о именовању Општинског штаба за ванредне ситуације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Одлука о трећим изменама и допунама Одлуке о буџету општине Апатин за 2017.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Одлука о буџету општине Апатин за 2018.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Одлука о ангажовању ревизора за обављање екстерне ревизије завршног рачуна буџета општине Апатин за 2017.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Одлука о покретању поступка ликвидације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Одлука о давању сагласности за закључење Анекса бр. 2 Уговора између Општине Апатин и „FLASH SRB“ DOO APATIN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Годишњи Програм заштите, уређења и коришћења пољопривредног земљишта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Програм коришћења средстава буџетског фонда за заштиту животне средине за 2017.годину у општини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Правилник о измени и допуни Правилника о категоризацији спортских организација у општини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престанку мандата одборника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престанку функције заменика Председника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потврђивању мандата одборника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престанку функције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престанку функције Председника Општине Апатин и чланова Општинског већа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избору Бирачког одбора за спровођење тајног гласања за избор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избору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избору Бирачког одбора за спровођење тајног гласања за избор председника Општине Апатин, заменика председника Општине Апатин, и чланова Општинског већа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избору председника Општине Апатин, заменика председника Општине Апатин и чланова општинског већа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вршиоца дужности директора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вршиоца дужности директора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rPr>
                <w:sz w:val="22"/>
              </w:rPr>
            </w:pPr>
            <w:r>
              <w:rPr>
                <w:sz w:val="22"/>
                <w:szCs w:val="22"/>
              </w:rPr>
              <w:t>Решење о разрешењу директора Туристичке организације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именовању вршиоца дужности директора Туристичке организације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верификацији мандата одборника Бранке Бајић и Стевана Жужића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постављењу заменика секретара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измени Решења о именовању чланова Општинске изборне комисије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tabs>
                <w:tab w:val="left" w:pos="748" w:leader="none"/>
              </w:tabs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измени Решења о именовању Надзорног одбора Јавног предузећа за грађевинско земљиште, изградњу и путеве „Дирекција за изградњу“ са седиштем у Апатину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разрешењу члана Мандатно-имунитетске Комисије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именовању члана Мандатно-имунитетске Комисије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разрешењу члана Савета за буџет и финансије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именовању члана Савета за буџет и финансије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Предлог Решења о разрешењу члана Савета и здравство и социјалну заштиту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Савета за здравство и социјалну заштиту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и члана Управног одбора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и члана Управног одбора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Надзорног одбора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Надзорног одбора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Управног одбора Народне библиотеке „Миодраг Борисављевић“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Управног одбора Народне библиотеке „Миодраг Борисављевић“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Управног одбора Туристичке организације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Управног одбора Туристичке организације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Надзорног одбора Јавног предузећа за управљање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Надзорног одбора Јавног предузећа за управљање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разрешењу члана Комисије за доделу новембарских награда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именовању члана Комисије за доделу новембарских награда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утврђивању цене услуга целодневног и полудневног боравка деце у предшколској установи „Пчелица“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Школског одбора Основне школе „Жарко Зрењанин“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Школског одбора Основне школе „Жарко Зрењанин“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Управног одбора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Управног одбора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Управног одбора Народне библиотеке „Миодраг Борисављевић“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Управног одбора Народне библиотеке „Миодраг Борисављевић“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измени Решења о именовању чланова Комисије за спровођење комасације у катастарској општини Купусина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измени Решења о именовању чланова Општинске изборне комисије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Школског одбора Основне школе „Жарко Зрењанин“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Школског одбора Основне школе „Жарко Зрењанин“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Статутарно-правне комисије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Статутарно-правне комисије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Управног одбора и председника и члана Надзорног одбора Туристичке организације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Управног одбора и председника и члана Надзорног одбора Туристичке организације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и члана Надзорног одбора ЈКП „Наш дом“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и члана Надзорног одбора ЈКП „Наш дом“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разрешењу члана Надзорног одбора ЈП за управљање путевима, планирање и урбанизам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именовању члана Надзорног одбора ЈП за управљање путевима, планирање и урбанизам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вд директора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вд директора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вд директора ЈП за управљање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вд директора ЈП за управљање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вд директора ЈКП „Наш дом“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вд директора ЈКП „Наш дом“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вд директора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вд директора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Општинског већа општине Апатин-Драган Радојевић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Општинског већа општине Апатин- Нађ Фриђеш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Општинског већа општине Апатин-Милан Шарац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Општинског већа општине Апатин-Марија Ивановић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избору чланова Бирачког одбора за спровођење тајног гласања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изменама Решења о именовању Општинске изборне комисије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измени Решења о именовању чланова комисије за спровођење комасације у катастарској општини Купусина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Комисије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Комисије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и члана Савета за буџет и финансије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и члана Савета за буџет и финансије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Управног одбора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Управног одбора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Надзорног одбора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Надзорног одбора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председника Комисије за спровођење конкурса за избор директора јавних предузећа у општини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председника Комисије за спровођење конкурса за избор директора јавних предузећа у општини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Школског одбора Техничке школе са домом ученика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Школског одбора Техничке школе са домом ученика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Школског одбора Гимназија „Никола Тесла“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Школског одбора Гимназија „Никола Тесла“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преносу земљишта, без накнаде са општине Апатин на Републику Србију-лучко подручје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Комисије која ће обављати послове правобранилаштва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Школског одбора Основне школе за посебно музичко васпитање и образовање „Стеван Христић“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Школског одбора Основне школе за посебно музичко васпитање и образовање „Стеван Христић“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Надзорног одбора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Надзорног одбора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Школског одбора Основне школе „Жарко Зрењанин“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Школског одбора Основне школе „Жарко Зрењанин“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престанку функције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престанку функције Заменика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избору Бирачког одбора за спровођење тајног гласања за избор Председника Скупштине општине Апатин и Заменика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избору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избору Заменика Председника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престанку мандата одборника Зорана Игнаца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верификацији мандата одборника Жељка Декана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преносу јавне својине са Општине Апатин на Српску православну цркву, Епархија Бачка, Црквена општина Апатин, а ради изградње цркве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отуђењу сувласничког удела у непокретности од 6/18 дела у својини општине Апатин на Барјактаревић Виолету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образовању Штаба зимске службе општине Апатин за 2017/2018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разрешењу члана Управног одбора ПУ „Пчелица“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Управног одбора ПУ „Пчелица“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изменама и допунама Решења о именовању чланова комисије за планове општине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разрешењу члана Управног одбора Дома здравља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именовању члана Управног одбора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разрешењу Савета за здравље општине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Решење о именовању Савета за здравље општине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утрошеним средствима из буџетског фонда за заштиту и унапређење животне средине у 2016. години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Статут ЈП за управљање путничким пристаништем и Марином „ 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Правилник о систематизацији радних места у Општинском културном центру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Правилник о унутрашњој организацији и систематизацији радних места Народне библиотеке „Миодраг Борисављевић“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Прве измене Годишњег Програма пословања ЈКП „Наш дом“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и Финансијски извештај за 2016. годину. као и Програм рада за 2017. годину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и Финансијкси извештај за 2016. годину, као и Програм рада и Финансијски план за 2017. годину Општинског културног центра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и Финансијски извештај за 2016. годину, као и Финансијски план и План рада за 2017. годину Народне библиотеке „Миодраг Борисављевић“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и Финансијски извештај за 2016. годину, као и Финансијски план за 2017. годину Туристичке организације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Финансијски план и План рада за 2017. годину Црвеног крста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наИзвештај о раду за 2017. годину са извршењем Плана рада за 2016. годину Дома здравља Апатин, Финансијског плана за 2017. годину и Завршног рачуна 2016. године-остварење и план за 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за 2016. годину и Програма рада и финансијкси план за 2017. годину Установе за стручне оспособљавање одраслих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за 2016. годину, Финансијски извештај самодоприноса од 3% и 1% и радне заједнице за 2016. годину, као и Финансијског плана самодоприноса од 3% и 1% и радне заједнице за 2017. годину Месне заједнице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и Финансијски извештај за 2016. годину и План рада и Финансијски план за 2017.годину Месне заједнице Пригревица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Разматрање Извештаја о раду и Финансијског извештаја за 2016. годину, као и Финансијски план и План рада за 2017. годину Месне заједнице Сонта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 Финансијски извештај, Извештај о пословању и Извештај о реализацији самодоприноса за 2016. годину и План рада за 2017.годину Месне заједнице Свилојево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раду и Финансијски извештај за 2016. годину, као и Предлог плана рада и Финансијски план за 2017. годину Месне заједнице Купусина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реализацији годишњег програма пословања ЈКП „Наш дом“ Апатин за 2016. годину са Извештајем овлашћеног ревизора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реализацији годишњег програма пословања ЈП за управљање путничким пристаништем и Марином „Апатин“ Апатин за 2016. годину са Извештајем овлашћеног ревизора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Прву измену годишњег програма пословања за 2017. годину ЈП за управљање путничким пристаништем и марином „Апатин“ Апатин са Посебним програмом коришћења субвенција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Правилник о раду ЈП за управљање 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усвајању Програма располагања грађевинског земљишта у јавној својини на територији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Измену и допуну Статута Предшколске установе „Пчелица“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Одлуку о изменама Статута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Статут о измени Статута ЈП за управљање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Закључак о давању сагласности на 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III  </w:t>
            </w:r>
            <w:r>
              <w:rPr>
                <w:color w:val="000000"/>
                <w:sz w:val="22"/>
                <w:szCs w:val="22"/>
              </w:rPr>
              <w:t>Правилник о измени и допуни Правилника о унутрашњој организацији и систематизацији послова и радних задатака Центра за социјални рад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извршењу Одлуке о буџету општине Апатин за 2017. годину, за период јануар-јун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Програм подршке за спровођење пољопривредне политике и политике руралног развоја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Кадровски план Општинске управе и Правобранилаштва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друге измене Годишњег програма пословања ЈКП „Наш дом“Апатин за 2017. годину, као и на прве измене Посебног програма за коришћење средстава из субвенција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друге измене Годишњег програма пословања ЈП за управљање путничким пристаништем и марином „Апатин“ Апатин, као и на прве измене Посебног програма за коришћење средстава из субвенција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реализацију годишњег плана рада ПУ „ Пчелица“ Апатин за радну 2016/2017. годину, као и на план рада за школску 2017/2018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Прве измене и допуне Програма располагања земљишта у јавној својини на територији општине Апатин за 2017.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Извештај о извршењу Одлуке о буџету општине Апатин за 2017. годину, за период јануар-септембар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Оперативни план зимске службе на јавним путевима у општини Апатин за 2018/2018 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Годишњи план рада Општинског штаба за ванредне ситуације општине Апатин за 2018.годину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Закључак о давању сагласности на употребу имена Апатин у називу продавнице ауто-делова „Ауто Апатин“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Закључак о давању сагласности на Кадровски план Општинске </w:t>
            </w:r>
            <w:r>
              <w:rPr/>
              <w:t xml:space="preserve">управе и Правобранилаштва општине Апатин за 2018.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Закључак о давању сагласности на Трећу измену Програма пословања Јавног комуналног предузећа „Наш дом“ Апатин за 2017.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Закључак о давању сагласности на Годишњи програм пословања Јавног комуналног предузећа „Наш дом“ Апатин за 2018.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Закључак о давању сагласности на Посебан програм за коришћење средстава из субвенција ЈКП „Наш дом“ Апатин за 2018.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Закључак о давању сагласности на Програм пословања и посебан програм на коришћење субвенција ЈП за управљање путничким пристаништем и марином „Апатин“ за 2018.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ОПШТИНСКО ВЕЋЕ ОПШТИНЕ АПАТИН</w:t>
            </w:r>
          </w:p>
        </w:tc>
        <w:tc>
          <w:tcPr>
            <w:tcW w:w="30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Ђукић Ксеније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Лајић Душана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Бург Виктора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Милашиновић Небојше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Мајсторовић Невене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Бараћ Стефана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одбијању жалбе на Решења Комисије за доделу студентских стипендија Чонић Наталије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приступању општине Апатин реализацији Пројекта-“Замене азбестцеметних цеви на дистрибуционој мрежи водовода Апатин за делове комплекса 4 и 5“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приступању општине Апатин реализацији Пројекта „Реконструкција црпне станице 2- хидротехничких и електроинсталација са пумпама у улици Станка Опсенице у Апатину“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одобравању покретања поступка давања у закуп пословног објекта- новоизграђеног комплекса складишта биомасе у Пригревици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Одлука о одобравању покретања поступка отуђења непокретности у Пригревици, Српској православној црквеној општини Апатин, ради изградње цркве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текста Огласа за давање у закуп комплекса складишта биомасе у Пригревици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Одлука о одобравању Човић Саши из Апатина за постављање рекламне табле-тотема на јавној површини улице П.Драпшина, делу парцеле бр. 5002 к.о.Апатин испред свог објекта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обнове постојећег спортског терена који се налази у Апатину у Блоку 112 од стране „</w:t>
            </w:r>
            <w:r>
              <w:rPr>
                <w:sz w:val="22"/>
                <w:szCs w:val="22"/>
                <w:lang w:val="sr-Latn-RS"/>
              </w:rPr>
              <w:t xml:space="preserve">Mozzart“ </w:t>
            </w:r>
            <w:r>
              <w:rPr>
                <w:sz w:val="22"/>
                <w:szCs w:val="22"/>
              </w:rPr>
              <w:t>доо Београд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одобравању покретања поступка давања у закуп пословних просторија (Апотека)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власнику посластичарнице „Лабуд“, Аниси Сопи, локација за постављање привременог објекта-летње баште на делу јавне површине у Сонти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Лимани Фаруку, локација за постављање привременог објекта-летње баште на делу јавне површине у Сонти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Весни Мандарић-Дошен локација за постављање привременог објекта-летње баште на делу јавне површине у Апатину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власнику угоститељске радње „Гојко“ Сомбор Владимиру Жељку, локација за постављање привременог објекта-летње баште на делу јавне површине у Апатину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давању на коришћење опреме на плажи на Дунаву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Одлука о одобравању покретања поступка отуђења непокретности у својини општине Апатин уписане у лист непокретности број 844 к.о.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покретања поступка отуђења непокретности које је у 6/18 дела у својини општине Апатин,а која се налази на парц.бр. 2745/1, 2745/2, парц.бр.2746 и парц.бр.2747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Сдлука о избору програма и пројеката којима се из буџета општине Апатин додељују средства за подстицање програма и пројеката од јавног интереса која реализују удружења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додели средстава спортскиморганизацијама за другу половину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Одлука о накнади за преглед умрлих лица и стручно утврђивање времена и узрока смрти умрлих изван здравствене установе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поступка давања у закуп пословних просторија-апотеке у Апатину, Сонти, Пригревици, Свилојеву и Купусини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покретања поступка издавања у закуп пословних просторија у јавној својини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одобравању власнику кафе бара „Код брице“, Јаковљевић Александру из Пригревице, локација за постављање привременог објекта-летње баште на делу јавне површине улице Обилићева у Пригревици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 о одобравању Остојић Љубану из Пригревице, локација за постављање привременог објекта-киоска за продају воћа и поврћа на делу јавне површине улице Апатински пут у Пригревици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Одлука о одобравању власнику угоститељског објекта, Пањевић Горану из Пригревице постављање летње баште на делу јавне површине у Пригревици испред угоститељског објекта – киоска Кафе „Дуна“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Правилник о ближим критеријумима, начину и поступку доделе средстава или недостајућег дела средстава из буџета општине Апатин за подстицање програма и пројеката од јавног интереса која реализују удружења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Правилник о ближим критеријумима, начину и поступку доделе средстава црквама и верским заједницама из буџета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Годишњи програм мера и планова на смањењу ризика од поплава у 2017. години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Правилник о преносу средстава из буџета општине Апатин месним заједницама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одбијању Жалбе Симић Момира из Апатина на Решење Инспекције за заштиту животне средине Одељења за инспекцијске послове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разрешењу начелника Општинске управе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постављењу в.д.начелника Општинске управе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измени Решења о образовању и именовању чланова Жалбене комисије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усвајању Информације о степену усклађености планираних и реализованих активности за период 01.јануар-31.децембар 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издвајању средстава из текуће буџетске резерве за опремање објекта ПУ „Пчелица“ Апатин-објекат у Свилојеву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у предмету Жалба Банић Јулијане из Апатина, на Одлуку о додели помоћи за решавање стамбених потреба на територији општине Апатин број 404-53/2016-</w:t>
            </w:r>
            <w:r>
              <w:rPr>
                <w:sz w:val="22"/>
                <w:szCs w:val="22"/>
                <w:lang w:val="sr-Latn-RS"/>
              </w:rPr>
              <w:t xml:space="preserve">II </w:t>
            </w:r>
            <w:r>
              <w:rPr>
                <w:sz w:val="22"/>
                <w:szCs w:val="22"/>
              </w:rPr>
              <w:t>од 29.11.2016.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поништавању Решења Одељења за стамбено-комуналну делатност, заштиту животне средине, урбанизам, грађевинске и имовинске правне послове бр. 352-77/2016-</w:t>
            </w:r>
            <w:r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</w:rPr>
              <w:t>од 29.11.2016.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одобравању уклањања стабала брезе у Блоку 112 у Апатину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расписивању јавног Огласа за отуђење парцеле бр.4683 к.о.Пригревица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почетној висини закупа за комплекс биомасе у Пригревици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именовању чланова организационог одбора 8. Личке олимпијаде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постављењу начелника Општинске управе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усвајању Информације о степену усклађености планираних и реализованих активности за период од 01.јануар-31.март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одобравању средстава из текуће буџетске резерве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давању сагласности на закључење вишегодишњег Уговора куповина возила на лизинг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одбацивању жалбе Грубић Радета из Апатина изјављена на Закључак комуналне инспекције Одељења за инспекцијске послове Општинске управе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одобравању средстава из текуће буџетске резерве (општа болница „др Радивој Симоновић“ Сомбор-Сала за катетеризацију срца)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давању сагласности на закључење вишегодишњег уговора-набавка јавне расвете за Апатин и насељена места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давању сагласности на Информацију о степену усклађености планираних и реализованих активности за период 1.јануар-30.јун 2017. године из програма пословања јавних предузећа чији је оснивач општина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одобравању средстава из текуће буџетске резерве КУД „Мажорет“ Сонта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одобравању средстава из текуће буџетске резерве (Православна црква у Апатину)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усвајању Предлога текста Огласа ради отуђења неизграђеног грађевинског земљишта у јавној својини општине Апатин ради изградње, путем јавног надметања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одређивању оспособљених правних лица од значаја за заштиту и спасавање у општини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образовању Комисије за координацију инспекцијског надзора над пословима из изворне надлежности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378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утврђивању просечних цена квадратног метра одговарајућих непокретности за утврђивање пореза на имовину за 2018. годину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давању сагласности да се субјекту приватизације Грађевинском предузећу „Мостоградња“ АД Београд отпишу и конвертују потраживања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усвајању Информације о степену усклађености планираних и реализованих активности за период 1.јануар-30.септембар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Решења о одобравању средстава из текуће буџетске резерве (Милан Милићевић, Петар Мишковић, Здравко Мачкић и „Војводинашпед“ а.д.Нови Сад)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283-286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383-385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Решење којим се одобрава покретање поступка отуђења земљишта дела парцеле бр. 3119/163 к.о. Купусина у јавној својини општине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Решење другостепеног органа по жалби Тркуља Саше из Пригревице на решење број: 553- 316/2017-IV/03 од 26.10.2017. године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Решење другостепеног органа по жалби Балог Весне из Апатина на решење број: 553-230/2017-IV/03 од 05.09.2017 године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Захтев ЈП за управљање путничким пристаништем и марином „Апатин“ Апатин о распореду текућих субвенција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Правилник о организацији и систематизацији послова ЈП  за управљање путничким пристаништем и марином „Апатин“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Правилник о изменама Правилника о унутрашњем уређењу и систематизацији радних места Општинске управе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прекидању поступка покренутог код овог органа у предмету Жалба Банић Јулијане из Апатина, на Одлуку о додели помоћи за решавање стамбених потреба на територији Општине Апатин број 404-53/2016-</w:t>
            </w:r>
            <w:r>
              <w:rPr>
                <w:sz w:val="22"/>
                <w:szCs w:val="22"/>
                <w:lang w:val="sr-Latn-RS"/>
              </w:rPr>
              <w:t xml:space="preserve">II </w:t>
            </w:r>
            <w:r>
              <w:rPr>
                <w:sz w:val="22"/>
                <w:szCs w:val="22"/>
              </w:rPr>
              <w:t>од 29.11.2016.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закључење Уговора о преузимању дуга између општине Апатин и Дома здравља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прихватању иницијативе да општина Апатин буде суоснивач ЈП Завод за урбанизам Војводине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прихватању плана рада за одржавање комуналне инфраструктуре у општини Апатин за 2017. годину израђен од Јавног предузећа за управљање путевима, планирање и урбанизам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Правилник о изменама и допунама Правилника о унутрашњем уређењу и систематизацији радних места Општинске управе општине Апатин и Правобранилаштва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прихватању приговора доо „МАЈС“ Оџаци у вези изградње подног складишта у Сонти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одобравању извођења припремних радова на парцелама 7805/22 и 7805/1 к.о.Апатин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прихватању приговора Привредног друштва у стечајном поступку „Апатински тржни центар доо-у стечају“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одбијању приговора Недељка и Раде Максимовић из Бочела, на издате локацијске услове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Правилник о четвртим изменама и допунама Правилника о унутрашњем уређењу и систематизацији радних места Општинске управе општине Апатин и Правобранилаштва општине Апатин бр.110-17/2017. Године-</w:t>
            </w:r>
            <w:r>
              <w:rPr>
                <w:sz w:val="22"/>
                <w:szCs w:val="22"/>
                <w:lang w:val="sr-Latn-RS"/>
              </w:rPr>
              <w:t xml:space="preserve">IV </w:t>
            </w:r>
            <w:r>
              <w:rPr>
                <w:sz w:val="22"/>
                <w:szCs w:val="22"/>
              </w:rPr>
              <w:t>од 13.јуна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измени закључка бр. 401-26/2017-</w:t>
            </w: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закључење Анекса уговора о давању у закуп неизграђеног грађевинског земљишта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на Правилник о првим изменама и допунама Правилника о организацији и систематизацији радних места у ЈКП „Наш дом“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којим ОПШТИНА АПАТИН, као хипотекарни поверилац, даје сагласност на закључење Уговора о преузимању дуга обезбеђеног хипотеком између дужника АД ДУНАВ индустрије за прераду дрвета и производњу намештаја Апатин из Апатина и преузимаоца дуга ИНСЕРТ ДОО из Руме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прихватању писмо намера Поповић Милана у погледу његове намере улагања у инвестицију изградње рибњака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издавању грађевинске дозволе без обзира на непостојећу комуналну инфраструктуру лицима која су закључила уговор о куповини грађевинских парцела у урбанистичком блоку 83. у Апатину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361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ЈП  за управљање путничким пристаништем и марином „Апатин“ Апатин да 50% остварене добити употреби за финансирање инвестиције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давању сагласности ЈКП „Наш дом“ из Апатина да 50% остварене добити употреби за финансирање инвестиције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измени Закључка број 401-214/2017-</w:t>
            </w:r>
            <w:r>
              <w:rPr>
                <w:sz w:val="22"/>
                <w:szCs w:val="22"/>
                <w:lang w:val="sr-Latn-RS"/>
              </w:rPr>
              <w:t>III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289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386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усвајању захтева за накнаду штете Димић Милета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усвајању захтева за накнаду штете Купрешанин Рајка из Апатина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утврђивању предлога Одлуке о општим правилима кућног реда у стамбеним и стамбено-пословним зградама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којим општина Апатин као уписани власник три посебна дела у листу непокретности бр.6079 к.о.Апатин даје сагласност Мрђеновић Петру да изврши надзиђивање стана-надградњу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Закључак о општим правилима кућног реда у стамбеним и стамбено-пословним зградама на територији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408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Закључак о давању сагласности на годишњи извештај Савета за здравље општине Апатин у периоду од 1. децембра 2016. године до 1. децембра 2017. године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Закључак о давању сагласности АПАТИНСКОМ ТРЖНОМ ЦЕНТРУ д.о.о. Апатин на пијачне цене за 2018. годину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414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Закључак о давању сагласности на Правилник о другим изменама и допунама Правилника о организацији и систематизацији радних места у ЈКП „Наш дом“ Апатин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Сагласност на закључивање вишегодишњег уговора за услуге извођења геодетско-техничких радова за катастарску општину Сонта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415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ПРЕДСЕДНИК 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образовању Привременог већа Месне заједнице Свилојево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образовању Привременог већа Месне заједнице Сонта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образовању Привременог већа Месне заједнице Купусина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образовању Привременог већа Месне заједнице Пригревица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образовању Привременог већа Месне заједнице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проглашењу дана жалости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388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допуни Решења бр.112-120/2016-</w:t>
            </w:r>
            <w:r>
              <w:rPr>
                <w:sz w:val="22"/>
                <w:szCs w:val="22"/>
                <w:lang w:val="sr-Latn-RS"/>
              </w:rPr>
              <w:t xml:space="preserve">II </w:t>
            </w:r>
            <w:r>
              <w:rPr>
                <w:sz w:val="22"/>
                <w:szCs w:val="22"/>
              </w:rPr>
              <w:t>од 06.јуна 2016. године и бр. 112-262/2016-</w:t>
            </w:r>
            <w:r>
              <w:rPr>
                <w:sz w:val="22"/>
                <w:szCs w:val="22"/>
                <w:lang w:val="sr-Latn-RS"/>
              </w:rPr>
              <w:t xml:space="preserve">II </w:t>
            </w:r>
            <w:r>
              <w:rPr>
                <w:sz w:val="22"/>
                <w:szCs w:val="22"/>
              </w:rPr>
              <w:t>од 10.10.2016.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tabs>
                <w:tab w:val="left" w:pos="748" w:leader="none"/>
              </w:tabs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допуни Решења бр. 112-118/2016-</w:t>
            </w:r>
            <w:r>
              <w:rPr>
                <w:sz w:val="22"/>
                <w:szCs w:val="22"/>
                <w:lang w:val="sr-Latn-RS"/>
              </w:rPr>
              <w:t xml:space="preserve">II </w:t>
            </w:r>
            <w:r>
              <w:rPr>
                <w:sz w:val="22"/>
                <w:szCs w:val="22"/>
              </w:rPr>
              <w:t>од 06.јуна 2016. године и бр.112-220/2016-</w:t>
            </w:r>
            <w:r>
              <w:rPr>
                <w:sz w:val="22"/>
                <w:szCs w:val="22"/>
                <w:lang w:val="sr-Latn-RS"/>
              </w:rPr>
              <w:t xml:space="preserve">II </w:t>
            </w:r>
            <w:r>
              <w:rPr>
                <w:sz w:val="22"/>
                <w:szCs w:val="22"/>
              </w:rPr>
              <w:t>од 04.07.2016.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постављењу помоћника Председника општине Апатин за питања националних мањина-Давид Нађ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разрешењу помоћника Председника општине Апатин за пољопривреду-Ђорђе Вигњевић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Решење о постављењу помоћника Председника општине Апатин за пољопривреду-Ђорђе Вигњевић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разрешењу помоћника Председника општине Апатин за инвестиције-Јевто Милојевић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постављењу помоћника Председника општине Апатин за инвестиције-Јевто Милојевић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утврђивању директних, индиректних и осталих корисника буџетских средстава у 2017. години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постављењу помоћника Председника општине Апатин за питање националних мањина-Давид Нађ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135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hd w:val="clear" w:color="auto" w:fill="CCCCCC"/>
              <w:spacing w:before="0" w:after="0"/>
              <w:ind w:left="0" w:hanging="0"/>
              <w:contextualSpacing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ПРЕДСЕДНИК СКУПШТИНЕ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hd w:val="clear" w:color="auto" w:fill="CCCCCC"/>
              <w:jc w:val="center"/>
              <w:rPr/>
            </w:pPr>
            <w:r>
              <w:rPr/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hd w:val="clear" w:color="auto" w:fill="CCCCCC"/>
              <w:jc w:val="center"/>
              <w:rPr/>
            </w:pPr>
            <w:r>
              <w:rPr/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hd w:val="clear" w:color="auto" w:fill="CCCCCC"/>
              <w:jc w:val="center"/>
              <w:rPr/>
            </w:pPr>
            <w:r>
              <w:rPr/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/>
              <w:t>Одлука о расписивању избора за чланове Савета месних заједница у општини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152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177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val="clear"/>
            <w:tcMar>
              <w:left w:w="63" w:type="dxa"/>
            </w:tcMar>
          </w:tcPr>
          <w:p>
            <w:pPr>
              <w:pStyle w:val="Normal"/>
              <w:shd w:val="clear" w:color="auto" w:fill="CCCCCC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КАДРОВСКО – АДМИНИСТРАТИВНА КОМИСИЈА 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Решење о измени и допуни Решења о платама изабраних и постављених лица у Скупштини општине 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ListParagraph"/>
              <w:tabs>
                <w:tab w:val="left" w:pos="720" w:leader="none"/>
                <w:tab w:val="left" w:pos="810" w:leader="none"/>
              </w:tabs>
              <w:ind w:left="0" w:right="11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ОПШТИНСКA УПРАВA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/>
            </w:pPr>
            <w:r>
              <w:rPr>
                <w:sz w:val="22"/>
                <w:szCs w:val="22"/>
              </w:rPr>
              <w:t>Решење о додавању нове позиције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87-88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ind w:left="0" w:hanging="0"/>
              <w:jc w:val="both"/>
              <w:rPr/>
            </w:pPr>
            <w:r>
              <w:rPr>
                <w:sz w:val="22"/>
                <w:szCs w:val="22"/>
              </w:rPr>
              <w:t>Решење о отварању нове позиције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271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6E6E6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ОПШТИНСКА ИЗБОРНА КОМИСИЈА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Одлука о утврђивању укупног броја бирача за избор чланова Савета месних заједница у општини Апатин, расписаних за 06.август 2017.године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before="0" w:after="0"/>
              <w:contextualSpacing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Решење о одређивању бирачких места за гласање на изборима за Савет месних заједница у општини Апатин заказаним за 06.август 2017.године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249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Збирна изборна листа за избор чланова Савета МЗ Апатин, који ће се одржати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Збирна изборна листа за избор чланова Савета у Ромском насељу на територији општине Апатин, који ће се одржати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Збирна изборна листа за избор чланова Савета МЗ Сонта, који ће се одржати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Збирна изборна листа за избор чланова Савета МЗ Пригревица, који ће се одржати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Збирна изборна листа за избор чланова Савета МЗ Купусина, који ће се одржати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Збирна изборна листа за избор чланова МЗ Свилојево, који ће се одржати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bookmarkStart w:id="1" w:name="__DdeLink__4034_1632398939"/>
            <w:bookmarkEnd w:id="1"/>
            <w:r>
              <w:rPr>
                <w:sz w:val="22"/>
                <w:szCs w:val="22"/>
              </w:rPr>
              <w:t>Извештај о резултатима избора за чланове Савета месне заједнице Апатин који су одржани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Извештај о резултатима избора за чланове Савета месне заједнице у Ромском насељу на територији насељеног места Апатин који су одржани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298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Извештај о резултатима избора за чланове Савета месне заједнице Сонта који су одржани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299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Извештај о резултатима избора за чланове Савета месне заједнице Пригревица који су одржани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Извештај о резултатима избора за чланове Савета месне заједнице Купусина који су одржани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Извештај о резултатима избора за чланове Савета месне заједнице Свилојево који су одржани 06.августа 2017. године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center"/>
              <w:rPr/>
            </w:pPr>
            <w:r>
              <w:rPr>
                <w:b/>
                <w:sz w:val="22"/>
                <w:szCs w:val="22"/>
              </w:rPr>
              <w:t>КОМИСИЈА ЗА СПРОВОЂЕЊЕ ПОСТУПКА ПРИБАВЉАЊА, ОТУЂЕЊА И ДАВАЊА У ЗАКУП НЕПОКРЕТНОСТИ У ЈАВНОЈ СВОЈИНИ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atLeast"/>
        </w:trPr>
        <w:tc>
          <w:tcPr>
            <w:tcW w:w="6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Јавни оглас спровођењу поступка јавног надметања за давање у закуп непокретности у јавној својини општине Апатин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288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253" w:right="1021" w:header="0" w:top="851" w:footer="720" w:bottom="1560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22912112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19dc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1" w:customStyle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 w:customStyle="1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1"/>
    <w:qFormat/>
    <w:rsid w:val="00ed19dc"/>
    <w:rPr>
      <w:rFonts w:ascii="Cambria" w:hAnsi="Cambria" w:eastAsia="Times New Roman" w:cs="Times New Roman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2"/>
    <w:qFormat/>
    <w:rsid w:val="00ed19d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d19dc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  <w:rPr/>
  </w:style>
  <w:style w:type="character" w:styleId="X610" w:customStyle="1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styleId="BodyTextChar" w:customStyle="1">
    <w:name w:val="Body Text Char"/>
    <w:basedOn w:val="DefaultParagraphFont"/>
    <w:link w:val="a"/>
    <w:qFormat/>
    <w:rsid w:val="00ed19dc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styleId="HeaderChar" w:customStyle="1">
    <w:name w:val="Header Char"/>
    <w:basedOn w:val="DefaultParagraphFont"/>
    <w:link w:val="Header"/>
    <w:qFormat/>
    <w:rsid w:val="00ed19dc"/>
    <w:rPr>
      <w:rFonts w:ascii="Times New Roman" w:hAnsi="Times New Roman" w:eastAsia="Times New Roman" w:cs="Times New Roman"/>
      <w:sz w:val="24"/>
      <w:szCs w:val="24"/>
    </w:rPr>
  </w:style>
  <w:style w:type="paragraph" w:styleId="Style12" w:customStyle="1">
    <w:name w:val="Насловљавање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 w:customStyle="1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styleId="Style14" w:customStyle="1">
    <w:name w:val="Листа"/>
    <w:basedOn w:val="Style13"/>
    <w:pPr/>
    <w:rPr>
      <w:rFonts w:cs="Arial"/>
    </w:rPr>
  </w:style>
  <w:style w:type="paragraph" w:styleId="Style15" w:customStyle="1">
    <w:name w:val="Натпис"/>
    <w:basedOn w:val="Normal"/>
    <w:pPr>
      <w:suppressLineNumbers/>
      <w:spacing w:before="120" w:after="120"/>
    </w:pPr>
    <w:rPr>
      <w:rFonts w:cs="Arial"/>
      <w:i/>
      <w:iCs/>
    </w:rPr>
  </w:style>
  <w:style w:type="paragraph" w:styleId="Style16" w:customStyle="1">
    <w:name w:val="Индекс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 w:leader="none"/>
        <w:tab w:val="right" w:pos="8640" w:leader="none"/>
      </w:tabs>
    </w:pPr>
    <w:rPr/>
  </w:style>
  <w:style w:type="paragraph" w:styleId="CharCharCharCharCharCharCharCharCharCharCharCharCharCharCharCharCharChar" w:customStyle="1">
    <w:name w:val="Char Char Char Char Char Char Char Char Char Char Char Char Char Char Char Char Char Char"/>
    <w:basedOn w:val="Normal"/>
    <w:qFormat/>
    <w:rsid w:val="00ed19dc"/>
    <w:pPr>
      <w:tabs>
        <w:tab w:val="left" w:pos="567" w:leader="none"/>
      </w:tabs>
      <w:spacing w:lineRule="exact" w:line="240" w:before="120" w:after="160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 w:hanging="0"/>
    </w:pPr>
    <w:rPr/>
  </w:style>
  <w:style w:type="paragraph" w:styleId="Header">
    <w:name w:val="Header"/>
    <w:basedOn w:val="Normal"/>
    <w:link w:val="HeaderChar"/>
    <w:rsid w:val="00ed19dc"/>
    <w:pPr>
      <w:tabs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ed19dc"/>
    <w:pPr>
      <w:widowControl/>
      <w:bidi w:val="0"/>
      <w:spacing w:lineRule="auto" w:line="24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paragraph" w:styleId="Style17" w:customStyle="1">
    <w:name w:val="Садржај оквира"/>
    <w:basedOn w:val="Normal"/>
    <w:qFormat/>
    <w:pPr/>
    <w:rPr/>
  </w:style>
  <w:style w:type="paragraph" w:styleId="Style18" w:customStyle="1">
    <w:name w:val="Садржај табеле"/>
    <w:basedOn w:val="Normal"/>
    <w:qFormat/>
    <w:pPr/>
    <w:rPr/>
  </w:style>
  <w:style w:type="paragraph" w:styleId="Style19" w:customStyle="1">
    <w:name w:val="Заглавље табеле"/>
    <w:basedOn w:val="Style18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LibreOffice/5.1.0.3$Windows_x86 LibreOffice_project/5e3e00a007d9b3b6efb6797a8b8e57b51ab1f737</Application>
  <Pages>15</Pages>
  <Words>6098</Words>
  <Characters>33393</Characters>
  <CharactersWithSpaces>38170</CharactersWithSpaces>
  <Paragraphs>1361</Paragraphs>
  <Company>Opstinska uprava Apatin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2017-06-19T10:43:00Z</dcterms:created>
  <dc:creator>k</dc:creator>
  <dc:description/>
  <dc:language>sr-Latn-RS</dc:language>
  <cp:lastModifiedBy/>
  <cp:lastPrinted>2018-01-29T07:21:28Z</cp:lastPrinted>
  <dcterms:modified xsi:type="dcterms:W3CDTF">2018-01-29T07:22:44Z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Opstinska uprava Apatin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