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08" w:rsidRPr="003C5636" w:rsidRDefault="00FD1A08" w:rsidP="000942F0">
      <w:pPr>
        <w:jc w:val="both"/>
        <w:rPr>
          <w:lang w:val="sr-Cyrl-RS"/>
        </w:rPr>
      </w:pPr>
      <w:r>
        <w:t xml:space="preserve">На основу Одлуке о покретању поступка за давање у закуп пословног простора Управног одбора </w:t>
      </w:r>
      <w:r w:rsidR="003C5636">
        <w:rPr>
          <w:lang w:val="sr-Cyrl-RS"/>
        </w:rPr>
        <w:t xml:space="preserve"> </w:t>
      </w:r>
      <w:r>
        <w:t xml:space="preserve">Дома здравља Апатин </w:t>
      </w:r>
      <w:r w:rsidR="000942F0">
        <w:rPr>
          <w:lang w:val="sr-Cyrl-RS"/>
        </w:rPr>
        <w:t xml:space="preserve">која је донета на </w:t>
      </w:r>
      <w:r w:rsidR="000942F0">
        <w:t xml:space="preserve">VIII-oj </w:t>
      </w:r>
      <w:r w:rsidR="000942F0">
        <w:rPr>
          <w:lang w:val="sr-Cyrl-RS"/>
        </w:rPr>
        <w:t xml:space="preserve">седници </w:t>
      </w:r>
      <w:r w:rsidR="000942F0">
        <w:t xml:space="preserve"> 08. маја</w:t>
      </w:r>
      <w:r w:rsidR="000942F0">
        <w:rPr>
          <w:lang w:val="sr-Cyrl-RS"/>
        </w:rPr>
        <w:t xml:space="preserve"> </w:t>
      </w:r>
      <w:r w:rsidR="003C5636">
        <w:t>2017. године</w:t>
      </w:r>
      <w:r w:rsidR="003C5636">
        <w:rPr>
          <w:lang w:val="sr-Cyrl-RS"/>
        </w:rPr>
        <w:t xml:space="preserve">, </w:t>
      </w:r>
      <w:r w:rsidR="000942F0">
        <w:rPr>
          <w:lang w:val="sr-Cyrl-RS"/>
        </w:rPr>
        <w:t>Одлуке</w:t>
      </w:r>
      <w:r w:rsidR="000942F0" w:rsidRPr="000942F0">
        <w:rPr>
          <w:lang w:val="sr-Cyrl-RS"/>
        </w:rPr>
        <w:t xml:space="preserve"> Управног одбора Дома здравља Апатин </w:t>
      </w:r>
      <w:r w:rsidR="003C5636">
        <w:rPr>
          <w:lang w:val="sr-Cyrl-RS"/>
        </w:rPr>
        <w:t>са IX-е седнице од</w:t>
      </w:r>
      <w:r w:rsidR="003C5636" w:rsidRPr="003C5636">
        <w:rPr>
          <w:lang w:val="sr-Cyrl-RS"/>
        </w:rPr>
        <w:t xml:space="preserve">  </w:t>
      </w:r>
      <w:r w:rsidR="003C5636">
        <w:rPr>
          <w:lang w:val="sr-Cyrl-RS"/>
        </w:rPr>
        <w:t>05. јуна 2017. године на којој је усвојен текст јавног огласа,</w:t>
      </w:r>
      <w:r w:rsidR="00197F91">
        <w:t xml:space="preserve"> </w:t>
      </w:r>
      <w:r w:rsidR="0067441F">
        <w:rPr>
          <w:lang w:val="sr-Cyrl-RS"/>
        </w:rPr>
        <w:t xml:space="preserve">Одлуке </w:t>
      </w:r>
      <w:r w:rsidR="00197F91">
        <w:t>Општинско</w:t>
      </w:r>
      <w:r w:rsidR="0067441F">
        <w:rPr>
          <w:lang w:val="sr-Cyrl-RS"/>
        </w:rPr>
        <w:t>г</w:t>
      </w:r>
      <w:r w:rsidR="0067441F">
        <w:t xml:space="preserve"> већ</w:t>
      </w:r>
      <w:r w:rsidR="0067441F">
        <w:rPr>
          <w:lang w:val="sr-Cyrl-RS"/>
        </w:rPr>
        <w:t>а О</w:t>
      </w:r>
      <w:r>
        <w:t>пштине Апатин</w:t>
      </w:r>
      <w:r w:rsidR="00197F91">
        <w:t xml:space="preserve"> </w:t>
      </w:r>
      <w:r w:rsidR="0067441F">
        <w:rPr>
          <w:lang w:val="sr-Cyrl-RS"/>
        </w:rPr>
        <w:t>бр</w:t>
      </w:r>
      <w:r w:rsidR="000942F0">
        <w:t xml:space="preserve">. </w:t>
      </w:r>
      <w:r w:rsidR="000942F0" w:rsidRPr="000942F0">
        <w:rPr>
          <w:lang w:val="sr-Cyrl-RS"/>
        </w:rPr>
        <w:t xml:space="preserve">464-28/2017-III </w:t>
      </w:r>
      <w:r w:rsidR="003C5636">
        <w:rPr>
          <w:lang w:val="sr-Cyrl-RS"/>
        </w:rPr>
        <w:t xml:space="preserve">од </w:t>
      </w:r>
      <w:r w:rsidR="000942F0" w:rsidRPr="000942F0">
        <w:rPr>
          <w:lang w:val="sr-Cyrl-RS"/>
        </w:rPr>
        <w:t>26.</w:t>
      </w:r>
      <w:r w:rsidR="000942F0">
        <w:rPr>
          <w:lang w:val="sr-Cyrl-RS"/>
        </w:rPr>
        <w:t xml:space="preserve"> </w:t>
      </w:r>
      <w:r w:rsidR="000942F0" w:rsidRPr="000942F0">
        <w:rPr>
          <w:lang w:val="sr-Cyrl-RS"/>
        </w:rPr>
        <w:t>јула 2017</w:t>
      </w:r>
      <w:r w:rsidR="003C5636">
        <w:rPr>
          <w:lang w:val="sr-Cyrl-RS"/>
        </w:rPr>
        <w:t xml:space="preserve"> </w:t>
      </w:r>
      <w:r w:rsidR="0067441F">
        <w:rPr>
          <w:lang w:val="sr-Cyrl-RS"/>
        </w:rPr>
        <w:t xml:space="preserve">и </w:t>
      </w:r>
      <w:r w:rsidR="0067441F">
        <w:t xml:space="preserve"> </w:t>
      </w:r>
      <w:r w:rsidR="0067441F" w:rsidRPr="0067441F">
        <w:t xml:space="preserve">члана 7. став 1. Одлуке о давању у закуп пословних </w:t>
      </w:r>
      <w:r w:rsidR="005F7F0F">
        <w:t>просторија („Службени лист О</w:t>
      </w:r>
      <w:r w:rsidR="0067441F" w:rsidRPr="0067441F">
        <w:t>пштине Апатин'', број 6/2017)</w:t>
      </w:r>
      <w:r w:rsidR="0067441F">
        <w:rPr>
          <w:lang w:val="sr-Cyrl-RS"/>
        </w:rPr>
        <w:t xml:space="preserve"> </w:t>
      </w:r>
      <w:r w:rsidR="0067441F" w:rsidRPr="0067441F">
        <w:rPr>
          <w:lang w:val="sr-Cyrl-RS"/>
        </w:rPr>
        <w:t>Комисија за с</w:t>
      </w:r>
      <w:r w:rsidR="0067441F">
        <w:rPr>
          <w:lang w:val="sr-Cyrl-RS"/>
        </w:rPr>
        <w:t xml:space="preserve">провођење поступка прибављања, </w:t>
      </w:r>
      <w:r w:rsidR="0067441F" w:rsidRPr="0067441F">
        <w:rPr>
          <w:lang w:val="sr-Cyrl-RS"/>
        </w:rPr>
        <w:t>отуђења и давања у</w:t>
      </w:r>
      <w:r w:rsidR="0067441F">
        <w:rPr>
          <w:lang w:val="sr-Cyrl-RS"/>
        </w:rPr>
        <w:t xml:space="preserve"> закуп  непокретности у јавној </w:t>
      </w:r>
      <w:r w:rsidR="0067441F" w:rsidRPr="0067441F">
        <w:rPr>
          <w:lang w:val="sr-Cyrl-RS"/>
        </w:rPr>
        <w:t>својини општине Апатин</w:t>
      </w:r>
      <w:r w:rsidR="0067441F">
        <w:rPr>
          <w:lang w:val="sr-Cyrl-RS"/>
        </w:rPr>
        <w:t xml:space="preserve"> </w:t>
      </w:r>
      <w:r>
        <w:t>:</w:t>
      </w:r>
    </w:p>
    <w:p w:rsidR="00FD1A08" w:rsidRDefault="00FD1A08" w:rsidP="00FD1A08">
      <w:r>
        <w:t xml:space="preserve">  р а с п и с у ј е</w:t>
      </w:r>
    </w:p>
    <w:p w:rsidR="00FD1A08" w:rsidRDefault="00FD1A08" w:rsidP="00197F91">
      <w:pPr>
        <w:jc w:val="center"/>
      </w:pPr>
      <w:r>
        <w:t>Ј А В Н И    О Г Л А С</w:t>
      </w:r>
    </w:p>
    <w:p w:rsidR="00FD1A08" w:rsidRDefault="00FD1A08" w:rsidP="00197F91">
      <w:pPr>
        <w:jc w:val="center"/>
      </w:pPr>
      <w:r>
        <w:t>О СПРОВОЂЕЊУ ПОСТУПКА ЈАВНОГ НАДМЕТАЊА ЗА ДАВАЊЕ У ЗАКУП НЕПОКРЕТНОСТИ У ЈАВНОЈ СВОЈИНИ ОПШТИНЕ АПАТИН</w:t>
      </w:r>
    </w:p>
    <w:p w:rsidR="00FD1A08" w:rsidRDefault="00FD1A08" w:rsidP="00FD1A08"/>
    <w:p w:rsidR="00FD1A08" w:rsidRDefault="00FD1A08" w:rsidP="00FD1A08">
      <w:r>
        <w:t>I  ПРЕДМЕТ ДАВАЊА У ЗАКУП</w:t>
      </w:r>
    </w:p>
    <w:p w:rsidR="00FD1A08" w:rsidRDefault="00FD1A08" w:rsidP="00FD1A08">
      <w:r>
        <w:tab/>
        <w:t xml:space="preserve">Општина Апатин даје у закуп: </w:t>
      </w:r>
    </w:p>
    <w:p w:rsidR="00FD1A08" w:rsidRDefault="00FD1A08" w:rsidP="00372009">
      <w:pPr>
        <w:jc w:val="both"/>
      </w:pPr>
      <w:r>
        <w:t>1.</w:t>
      </w:r>
      <w:r>
        <w:tab/>
        <w:t>део непокретности уписане у ЛН бр. 6693, парц. бр. 2142/</w:t>
      </w:r>
      <w:r w:rsidR="002C4287">
        <w:t>4, к.о. Апатин</w:t>
      </w:r>
      <w:r>
        <w:t xml:space="preserve">, која се </w:t>
      </w:r>
      <w:r w:rsidRPr="007D6B34">
        <w:rPr>
          <w:b/>
        </w:rPr>
        <w:t>налази у</w:t>
      </w:r>
      <w:r>
        <w:t xml:space="preserve"> </w:t>
      </w:r>
      <w:r w:rsidRPr="003C5636">
        <w:rPr>
          <w:b/>
        </w:rPr>
        <w:t>Апатину у</w:t>
      </w:r>
      <w:r w:rsidR="002C4287" w:rsidRPr="003C5636">
        <w:rPr>
          <w:b/>
        </w:rPr>
        <w:t xml:space="preserve"> ул. Нушићева</w:t>
      </w:r>
      <w:r w:rsidR="002C4287">
        <w:t xml:space="preserve"> (</w:t>
      </w:r>
      <w:r w:rsidR="00372009">
        <w:t>продајни просто</w:t>
      </w:r>
      <w:r w:rsidR="00372009">
        <w:rPr>
          <w:lang w:val="sr-Cyrl-RS"/>
        </w:rPr>
        <w:t xml:space="preserve">р </w:t>
      </w:r>
      <w:r w:rsidR="002C4287">
        <w:t xml:space="preserve"> 93,50 м2, канцеларија 19,00 м2</w:t>
      </w:r>
      <w:r>
        <w:t>,</w:t>
      </w:r>
      <w:r w:rsidR="002C4287">
        <w:rPr>
          <w:lang w:val="sr-Cyrl-RS"/>
        </w:rPr>
        <w:t xml:space="preserve"> </w:t>
      </w:r>
      <w:r>
        <w:t xml:space="preserve">ходник </w:t>
      </w:r>
      <w:r w:rsidR="002C4287">
        <w:t>6,50 м2, лабараторија 30,00 м2, кухиња 4,20 м2, остава  3,60 м2, магацин 16,00м2</w:t>
      </w:r>
      <w:r>
        <w:t>, канцела</w:t>
      </w:r>
      <w:r w:rsidR="002C4287">
        <w:t>рија 7,20 м2, магацин 20,00 м2</w:t>
      </w:r>
      <w:r>
        <w:t>, ходник 49,00</w:t>
      </w:r>
      <w:r w:rsidR="002C4287">
        <w:t>м2</w:t>
      </w:r>
      <w:r>
        <w:t>, ходн</w:t>
      </w:r>
      <w:r w:rsidR="002C4287">
        <w:t>ик 9,00 м2 и мокри чво</w:t>
      </w:r>
      <w:r w:rsidR="002C4287">
        <w:rPr>
          <w:lang w:val="sr-Cyrl-RS"/>
        </w:rPr>
        <w:t>р</w:t>
      </w:r>
      <w:r w:rsidR="002C4287">
        <w:t xml:space="preserve"> 10,00м2</w:t>
      </w:r>
      <w:r>
        <w:t>,</w:t>
      </w:r>
      <w:r w:rsidR="002C4287">
        <w:rPr>
          <w:lang w:val="sr-Cyrl-RS"/>
        </w:rPr>
        <w:t xml:space="preserve"> </w:t>
      </w:r>
      <w:r>
        <w:t>укупно 303,00 м2  ),</w:t>
      </w:r>
    </w:p>
    <w:p w:rsidR="00FD1A08" w:rsidRDefault="00FD1A08" w:rsidP="00197F91">
      <w:pPr>
        <w:jc w:val="both"/>
      </w:pPr>
      <w:r>
        <w:t>2.</w:t>
      </w:r>
      <w:r>
        <w:tab/>
        <w:t xml:space="preserve">део непокретности уписан у  лн бр. 2227 , парцела бр. 412/1 , к.0. Купусина , која се </w:t>
      </w:r>
      <w:r w:rsidRPr="003C5636">
        <w:rPr>
          <w:b/>
        </w:rPr>
        <w:t>налази у Купусини, ул.</w:t>
      </w:r>
      <w:r w:rsidR="00372009" w:rsidRPr="003C5636">
        <w:rPr>
          <w:b/>
        </w:rPr>
        <w:t xml:space="preserve"> Сомборски пут бр. 2а</w:t>
      </w:r>
      <w:r w:rsidR="00372009">
        <w:t xml:space="preserve"> ( продајн</w:t>
      </w:r>
      <w:r w:rsidR="00372009">
        <w:rPr>
          <w:lang w:val="sr-Cyrl-RS"/>
        </w:rPr>
        <w:t>и</w:t>
      </w:r>
      <w:r w:rsidR="00372009">
        <w:t xml:space="preserve"> простотор</w:t>
      </w:r>
      <w:r>
        <w:t xml:space="preserve"> са улазом 40,60 м2 , ходник 2,00м2 , мокри чвор 5,00 м2 , лабараторија 8,90 м2 и магацин 10,50 м2, укупно 67,00 м2),</w:t>
      </w:r>
    </w:p>
    <w:p w:rsidR="00FD1A08" w:rsidRDefault="00FD1A08" w:rsidP="00197F91">
      <w:pPr>
        <w:jc w:val="both"/>
      </w:pPr>
      <w:r>
        <w:t>3.</w:t>
      </w:r>
      <w:r>
        <w:tab/>
        <w:t>део непокретности уписане у ЛН бр. 3755, парц. бр. 372/1 к.о.</w:t>
      </w:r>
      <w:r w:rsidR="00372009">
        <w:t xml:space="preserve"> Сонта, која се </w:t>
      </w:r>
      <w:r w:rsidR="00372009" w:rsidRPr="007D6B34">
        <w:rPr>
          <w:b/>
        </w:rPr>
        <w:t>налази у</w:t>
      </w:r>
      <w:r w:rsidR="00372009">
        <w:t xml:space="preserve"> </w:t>
      </w:r>
      <w:r w:rsidR="00372009" w:rsidRPr="003C5636">
        <w:rPr>
          <w:b/>
        </w:rPr>
        <w:t>Сонти</w:t>
      </w:r>
      <w:r w:rsidRPr="003C5636">
        <w:rPr>
          <w:b/>
        </w:rPr>
        <w:t>, ул. Војвођанска</w:t>
      </w:r>
      <w:r>
        <w:t xml:space="preserve"> </w:t>
      </w:r>
      <w:r w:rsidR="00372009">
        <w:t>(</w:t>
      </w:r>
      <w:r>
        <w:t>продајни пр</w:t>
      </w:r>
      <w:r w:rsidR="002C4287">
        <w:t>остор 21,8 м2, канцеларија 15м2</w:t>
      </w:r>
      <w:r>
        <w:t>, кухиња 5</w:t>
      </w:r>
      <w:r w:rsidR="00197F91">
        <w:t>,</w:t>
      </w:r>
      <w:r>
        <w:t>02 м2 и магацин 18</w:t>
      </w:r>
      <w:r w:rsidR="002C4287">
        <w:rPr>
          <w:lang w:val="sr-Cyrl-RS"/>
        </w:rPr>
        <w:t xml:space="preserve"> </w:t>
      </w:r>
      <w:r>
        <w:t>м2, укупно 60,00 м2 ),</w:t>
      </w:r>
    </w:p>
    <w:p w:rsidR="00FD1A08" w:rsidRDefault="00FD1A08" w:rsidP="00197F91">
      <w:pPr>
        <w:jc w:val="both"/>
      </w:pPr>
      <w:r>
        <w:t>4.</w:t>
      </w:r>
      <w:r>
        <w:tab/>
        <w:t>део непокретности уписане у</w:t>
      </w:r>
      <w:r w:rsidR="002C4287">
        <w:t xml:space="preserve"> ЛН бр. 1739, парцела бр. 709/1</w:t>
      </w:r>
      <w:r>
        <w:t>,</w:t>
      </w:r>
      <w:r w:rsidR="002C4287">
        <w:rPr>
          <w:lang w:val="sr-Cyrl-RS"/>
        </w:rPr>
        <w:t xml:space="preserve"> </w:t>
      </w:r>
      <w:r w:rsidR="002C4287">
        <w:t>к.о. Свилојево</w:t>
      </w:r>
      <w:r>
        <w:t xml:space="preserve">, која се </w:t>
      </w:r>
      <w:r w:rsidRPr="003C5636">
        <w:rPr>
          <w:b/>
        </w:rPr>
        <w:t>налази у Свилојеву у ул. Главна</w:t>
      </w:r>
      <w:r>
        <w:t xml:space="preserve">  ( продајни пр</w:t>
      </w:r>
      <w:r w:rsidR="002C4287">
        <w:t>остор 15,80 м2 , ходник 6,20 м2</w:t>
      </w:r>
      <w:r>
        <w:t xml:space="preserve">, мокри чвор 5,00 м2 и магацин 2,00 м2 , укупно 29,00 м2 ) и </w:t>
      </w:r>
    </w:p>
    <w:p w:rsidR="00FD1A08" w:rsidRPr="0060068B" w:rsidRDefault="00FD1A08" w:rsidP="0060068B">
      <w:pPr>
        <w:jc w:val="both"/>
        <w:rPr>
          <w:lang w:val="sr-Cyrl-RS"/>
        </w:rPr>
      </w:pPr>
      <w:r>
        <w:t>5.</w:t>
      </w:r>
      <w:r>
        <w:tab/>
        <w:t xml:space="preserve">део непокрертности уписан у ЛН бр. 2535, парцела бр.1379,  к.о. Пригревица , која се </w:t>
      </w:r>
      <w:r w:rsidRPr="003C5636">
        <w:rPr>
          <w:b/>
        </w:rPr>
        <w:t>налази у Пригревици , ул. Н</w:t>
      </w:r>
      <w:r w:rsidR="00372009" w:rsidRPr="003C5636">
        <w:rPr>
          <w:b/>
        </w:rPr>
        <w:t>ине Мараковића бр. 48</w:t>
      </w:r>
      <w:r w:rsidR="00372009">
        <w:t xml:space="preserve"> ( продајн</w:t>
      </w:r>
      <w:r w:rsidR="00372009">
        <w:rPr>
          <w:lang w:val="sr-Cyrl-RS"/>
        </w:rPr>
        <w:t>и</w:t>
      </w:r>
      <w:r>
        <w:t xml:space="preserve"> простор 36,00</w:t>
      </w:r>
      <w:r w:rsidR="00372009">
        <w:rPr>
          <w:lang w:val="sr-Cyrl-RS"/>
        </w:rPr>
        <w:t xml:space="preserve"> </w:t>
      </w:r>
      <w:r w:rsidR="00372009">
        <w:t>м2</w:t>
      </w:r>
      <w:r>
        <w:t>, канцеларија 8,00 м2 , мокри чвор 7,00 м2 , магацин 20,00</w:t>
      </w:r>
      <w:r w:rsidR="00372009">
        <w:rPr>
          <w:lang w:val="sr-Cyrl-RS"/>
        </w:rPr>
        <w:t xml:space="preserve"> </w:t>
      </w:r>
      <w:r>
        <w:t>м2 и магацин 17,00 м2 , укупно 88,00 м2 )</w:t>
      </w:r>
    </w:p>
    <w:p w:rsidR="00420D83" w:rsidRPr="00561A50" w:rsidRDefault="00FD1A08" w:rsidP="00D245B4">
      <w:pPr>
        <w:jc w:val="both"/>
        <w:rPr>
          <w:lang w:val="sr-Cyrl-RS"/>
        </w:rPr>
      </w:pPr>
      <w:r>
        <w:tab/>
        <w:t xml:space="preserve">Додатне информације могу се добити радним даном од 9.00 до </w:t>
      </w:r>
      <w:r w:rsidR="00372009" w:rsidRPr="00561A50">
        <w:t>13.00 часова</w:t>
      </w:r>
      <w:r w:rsidR="00420D83" w:rsidRPr="00561A50">
        <w:rPr>
          <w:lang w:val="sr-Cyrl-RS"/>
        </w:rPr>
        <w:t xml:space="preserve"> на телефоне:</w:t>
      </w:r>
    </w:p>
    <w:p w:rsidR="00420D83" w:rsidRPr="00561A50" w:rsidRDefault="00D44E9E" w:rsidP="00FD1A08">
      <w:pPr>
        <w:rPr>
          <w:lang w:val="sr-Cyrl-RS"/>
        </w:rPr>
      </w:pPr>
      <w:r w:rsidRPr="00D44E9E">
        <w:rPr>
          <w:lang w:val="sr-Latn-RS"/>
        </w:rPr>
        <w:t>069/4028011</w:t>
      </w:r>
      <w:r w:rsidR="00372009" w:rsidRPr="00D44E9E">
        <w:rPr>
          <w:lang w:val="sr-Cyrl-RS"/>
        </w:rPr>
        <w:t xml:space="preserve">, контакт особа </w:t>
      </w:r>
      <w:r>
        <w:rPr>
          <w:lang w:val="sr-Cyrl-RS"/>
        </w:rPr>
        <w:t>Бранка Бајић</w:t>
      </w:r>
      <w:r w:rsidR="00420D83" w:rsidRPr="00561A50">
        <w:rPr>
          <w:lang w:val="sr-Cyrl-RS"/>
        </w:rPr>
        <w:t xml:space="preserve"> и </w:t>
      </w:r>
    </w:p>
    <w:p w:rsidR="00FD1A08" w:rsidRPr="00D44E9E" w:rsidRDefault="00420D83" w:rsidP="00FD1A08">
      <w:pPr>
        <w:rPr>
          <w:lang w:val="sr-Latn-RS"/>
        </w:rPr>
      </w:pPr>
      <w:r w:rsidRPr="00561A50">
        <w:rPr>
          <w:lang w:val="sr-Cyrl-RS"/>
        </w:rPr>
        <w:t>065/2526006, контакт особа Јевто Милојевић</w:t>
      </w:r>
      <w:r w:rsidR="00372009" w:rsidRPr="00561A50">
        <w:rPr>
          <w:lang w:val="sr-Cyrl-RS"/>
        </w:rPr>
        <w:t>.</w:t>
      </w:r>
    </w:p>
    <w:p w:rsidR="00FD1A08" w:rsidRPr="00561A50" w:rsidRDefault="00FD1A08" w:rsidP="00FD1A08">
      <w:r w:rsidRPr="00561A50">
        <w:t xml:space="preserve">II </w:t>
      </w:r>
      <w:r w:rsidR="00561A50">
        <w:rPr>
          <w:lang w:val="sr-Cyrl-RS"/>
        </w:rPr>
        <w:tab/>
      </w:r>
      <w:r w:rsidRPr="00561A50">
        <w:t xml:space="preserve">УСЛОВИ ДАВАЊА У ЗАКУП </w:t>
      </w:r>
    </w:p>
    <w:p w:rsidR="00FD1A08" w:rsidRDefault="00FD1A08" w:rsidP="00197F91">
      <w:pPr>
        <w:jc w:val="both"/>
      </w:pPr>
      <w:r w:rsidRPr="00561A50">
        <w:lastRenderedPageBreak/>
        <w:tab/>
        <w:t xml:space="preserve">Непокретности из тачке I овог огласа се издају у закуп на одређено време, </w:t>
      </w:r>
      <w:r w:rsidRPr="00FE530A">
        <w:t xml:space="preserve">на период од </w:t>
      </w:r>
      <w:r w:rsidR="00420D83" w:rsidRPr="00FE530A">
        <w:rPr>
          <w:b/>
          <w:lang w:val="sr-Cyrl-RS"/>
        </w:rPr>
        <w:t>10</w:t>
      </w:r>
      <w:r w:rsidRPr="00FE530A">
        <w:rPr>
          <w:b/>
        </w:rPr>
        <w:t xml:space="preserve"> година</w:t>
      </w:r>
      <w:r w:rsidRPr="00FE530A">
        <w:t xml:space="preserve">, </w:t>
      </w:r>
      <w:r w:rsidRPr="005F3868">
        <w:t xml:space="preserve">у виђеном стању са припадајућим списком основних средстава и ситног инвентара </w:t>
      </w:r>
      <w:r w:rsidR="00FE530A" w:rsidRPr="005F3868">
        <w:rPr>
          <w:lang w:val="sr-Cyrl-RS"/>
        </w:rPr>
        <w:t xml:space="preserve">. </w:t>
      </w:r>
      <w:r w:rsidRPr="005F3868">
        <w:t>који се даје на коришћење за време трајања закупа. По истеку рока закупа основна средства морају бити враћена у исправном стању.</w:t>
      </w:r>
    </w:p>
    <w:p w:rsidR="00FD1A08" w:rsidRDefault="00FD1A08" w:rsidP="00FE530A">
      <w:pPr>
        <w:ind w:firstLine="720"/>
        <w:jc w:val="both"/>
      </w:pPr>
      <w:r>
        <w:t>Понуђач у току јавног надметања мора поднети понуду за све непокретности означене у тачки I Предмета давања у закуп под тач. 1-5. овог огласа, а не посебно по пословним просторијама. Понуде које се односне само на неке непокретности из тачке I Предмет давања у закуп под тач. 1-5. овог огласа се одбацују као неуредне.</w:t>
      </w:r>
    </w:p>
    <w:p w:rsidR="00FD1A08" w:rsidRDefault="00FD1A08" w:rsidP="006F7B1E">
      <w:pPr>
        <w:jc w:val="both"/>
      </w:pPr>
      <w:r>
        <w:tab/>
        <w:t>Закупац преузима пословне просторије у виђеном стању, тако да се закупац потписом уговора о закупу одриче било каквих примедби по основу евентуалних материјалних недостатака на предметној непокретности.</w:t>
      </w:r>
    </w:p>
    <w:p w:rsidR="00FD1A08" w:rsidRDefault="00FD1A08" w:rsidP="00FD1A08">
      <w:r>
        <w:tab/>
        <w:t>Закупац не може да изда непокретности које су предмет овог огласа у подзакуп другом лицу. Издавање пословног простора у подзакуп је разлог за раскид уговора о закупу.</w:t>
      </w:r>
    </w:p>
    <w:p w:rsidR="00FD1A08" w:rsidRDefault="00FD1A08" w:rsidP="005F7F0F">
      <w:pPr>
        <w:jc w:val="both"/>
      </w:pPr>
      <w:r>
        <w:tab/>
        <w:t>Закупац се обавезује да у закупљеним непокретностима обавља делатност трговине фармацеутским производима на мало у апотекамаѕа цело време закупа без права затварања било којег објекта .</w:t>
      </w:r>
    </w:p>
    <w:p w:rsidR="00FD1A08" w:rsidRDefault="00FD1A08" w:rsidP="006F7B1E">
      <w:pPr>
        <w:jc w:val="both"/>
      </w:pPr>
      <w:r>
        <w:tab/>
        <w:t>Закупнина се обрачунава од дана закључења уговора односно  увођења најбољег понуђача у посед.</w:t>
      </w:r>
    </w:p>
    <w:p w:rsidR="00FD1A08" w:rsidRDefault="00FD1A08" w:rsidP="00FD1A08">
      <w:r>
        <w:tab/>
        <w:t xml:space="preserve">Обавезе закупца у вези плаћања трошкова на име утрошене воде, електричне енергије и грејања регулисаће се уговором о закупу и сви падају на терет најбољег понуђача . </w:t>
      </w:r>
    </w:p>
    <w:p w:rsidR="00FD1A08" w:rsidRDefault="00FD1A08" w:rsidP="006F7B1E">
      <w:pPr>
        <w:jc w:val="both"/>
      </w:pPr>
      <w:r>
        <w:tab/>
        <w:t>Укупна почетна цена закупа на месечном нивоу за непокретности које су предмет овога јавног огласа утвђена је у динарској противвредности по средњем ку</w:t>
      </w:r>
      <w:r w:rsidR="00696CFF">
        <w:t>рсу НБРС у износу од 1.342,00 е</w:t>
      </w:r>
      <w:r w:rsidR="00696CFF">
        <w:rPr>
          <w:lang w:val="sr-Cyrl-RS"/>
        </w:rPr>
        <w:t>в</w:t>
      </w:r>
      <w:r>
        <w:t>ра .</w:t>
      </w:r>
    </w:p>
    <w:p w:rsidR="00FD1A08" w:rsidRDefault="00FD1A08" w:rsidP="00FD1A08">
      <w:r>
        <w:tab/>
        <w:t>Лиц</w:t>
      </w:r>
      <w:r w:rsidR="006F7B1E">
        <w:rPr>
          <w:lang w:val="sr-Cyrl-RS"/>
        </w:rPr>
        <w:t>и</w:t>
      </w:r>
      <w:r>
        <w:t>тациони корак износи 10.000,00 динара .</w:t>
      </w:r>
    </w:p>
    <w:p w:rsidR="00FD1A08" w:rsidRDefault="00FD1A08" w:rsidP="005F7F0F">
      <w:pPr>
        <w:jc w:val="both"/>
      </w:pPr>
      <w:r>
        <w:tab/>
        <w:t>Депозит за учешће најавном надметању износи 300.000,00  динара , који мора бити уплаћен пре почетка лицитације .</w:t>
      </w:r>
    </w:p>
    <w:p w:rsidR="00FD1A08" w:rsidRDefault="00FD1A08" w:rsidP="006F7B1E">
      <w:pPr>
        <w:jc w:val="both"/>
      </w:pPr>
      <w:r>
        <w:t>Обавеза Закупца јесте, да за цели период трајања закупа, у закупљеним објектима, обавља делатност апотека - трговина фармацеутским производима на мало.</w:t>
      </w:r>
    </w:p>
    <w:p w:rsidR="00FD1A08" w:rsidRDefault="00FD1A08" w:rsidP="006F7B1E">
      <w:pPr>
        <w:jc w:val="both"/>
      </w:pPr>
      <w:r>
        <w:t xml:space="preserve"> Ако Закупац престане да обавља делатност у закупљеном простору пре истека рока од </w:t>
      </w:r>
      <w:r w:rsidR="00561A50">
        <w:rPr>
          <w:lang w:val="sr-Cyrl-RS"/>
        </w:rPr>
        <w:t>10</w:t>
      </w:r>
      <w:r w:rsidRPr="00813781">
        <w:rPr>
          <w:highlight w:val="yellow"/>
        </w:rPr>
        <w:t xml:space="preserve"> </w:t>
      </w:r>
      <w:r w:rsidRPr="00561A50">
        <w:t>година</w:t>
      </w:r>
      <w:r>
        <w:t xml:space="preserve"> на који период је закључен уговор о закупу, уговор се раскида и искористиће се средство обезбеђења за изгубљену добит ,</w:t>
      </w:r>
      <w:r w:rsidR="006F7B1E">
        <w:rPr>
          <w:lang w:val="sr-Cyrl-RS"/>
        </w:rPr>
        <w:t xml:space="preserve"> </w:t>
      </w:r>
      <w:r>
        <w:t>док се не пронађе нови закупац</w:t>
      </w:r>
    </w:p>
    <w:p w:rsidR="00FD1A08" w:rsidRDefault="00FD1A08" w:rsidP="006F7B1E">
      <w:pPr>
        <w:jc w:val="both"/>
      </w:pPr>
      <w:r>
        <w:t>Пословне просторије се издају у закуп у виђеном стању, а сви радови који излазе из оквира редовног одржаваља простора могу се извршити само уз писмену сагласност закуподавца.</w:t>
      </w:r>
    </w:p>
    <w:p w:rsidR="00FD1A08" w:rsidRPr="006F7B1E" w:rsidRDefault="00FD1A08" w:rsidP="006F7B1E">
      <w:pPr>
        <w:jc w:val="both"/>
        <w:rPr>
          <w:lang w:val="sr-Cyrl-RS"/>
        </w:rPr>
      </w:pPr>
      <w:r>
        <w:t>Закупац је у обавези да по остварено праву уласка у посед и потписивањем уговору као најбољи понуђач на јавном надметању преузме и запослене раднике који су радили у апотекама Дома здравља Апатин који су обављали фармацетску делатност</w:t>
      </w:r>
      <w:r w:rsidR="006F7B1E">
        <w:rPr>
          <w:lang w:val="sr-Cyrl-RS"/>
        </w:rPr>
        <w:t>.</w:t>
      </w:r>
    </w:p>
    <w:p w:rsidR="00FD1A08" w:rsidRDefault="00FD1A08" w:rsidP="006F7B1E">
      <w:pPr>
        <w:jc w:val="both"/>
      </w:pPr>
      <w:r>
        <w:lastRenderedPageBreak/>
        <w:t>Зараде преузетих и запослених радника одредиће се првенствено према правилнику и стандардима  најбољег понуђача</w:t>
      </w:r>
      <w:r w:rsidR="006F7B1E">
        <w:rPr>
          <w:lang w:val="sr-Cyrl-RS"/>
        </w:rPr>
        <w:t>,</w:t>
      </w:r>
      <w:r>
        <w:t xml:space="preserve"> али не мање од постојећег по уговору о раду закљученим са Домом здравља Апатин.</w:t>
      </w:r>
    </w:p>
    <w:p w:rsidR="00FD1A08" w:rsidRDefault="00FD1A08" w:rsidP="006F7B1E">
      <w:pPr>
        <w:jc w:val="both"/>
      </w:pPr>
      <w:r>
        <w:t>Најбољи понуђач је у обавези да преузме и залихе робе које буду затече</w:t>
      </w:r>
      <w:r w:rsidR="009768D2">
        <w:t>не у магацинима и рафовима ап</w:t>
      </w:r>
      <w:r w:rsidR="009768D2">
        <w:rPr>
          <w:lang w:val="sr-Cyrl-RS"/>
        </w:rPr>
        <w:t>о</w:t>
      </w:r>
      <w:r w:rsidR="00B820E7">
        <w:t>т</w:t>
      </w:r>
      <w:r w:rsidR="009768D2">
        <w:rPr>
          <w:lang w:val="sr-Cyrl-RS"/>
        </w:rPr>
        <w:t>е</w:t>
      </w:r>
      <w:r>
        <w:t xml:space="preserve">ка које су предмет овога јавног надметања по тренутно затеченим малопродајним ценама . </w:t>
      </w:r>
    </w:p>
    <w:p w:rsidR="00FD1A08" w:rsidRDefault="00FD1A08" w:rsidP="00FD1A08">
      <w:r>
        <w:t xml:space="preserve">III </w:t>
      </w:r>
      <w:r w:rsidR="005F7F0F">
        <w:rPr>
          <w:lang w:val="sr-Cyrl-RS"/>
        </w:rPr>
        <w:tab/>
      </w:r>
      <w:r>
        <w:t>УСЛОВИ ПРИЈАВЉИВАЊА</w:t>
      </w:r>
    </w:p>
    <w:p w:rsidR="00FD1A08" w:rsidRDefault="00FD1A08" w:rsidP="006F7B1E">
      <w:pPr>
        <w:jc w:val="both"/>
      </w:pPr>
      <w:r>
        <w:tab/>
        <w:t xml:space="preserve">Право да учествује у поступку јавног надметања имају понуђачи који испуњавају услове из јавног огласа.  </w:t>
      </w:r>
    </w:p>
    <w:p w:rsidR="00FD1A08" w:rsidRDefault="00FD1A08" w:rsidP="00FD1A08">
      <w:r>
        <w:tab/>
        <w:t>Понуђач уз пријаву</w:t>
      </w:r>
      <w:r w:rsidR="00CE0E7B">
        <w:rPr>
          <w:lang w:val="sr-Cyrl-RS"/>
        </w:rPr>
        <w:t xml:space="preserve"> </w:t>
      </w:r>
      <w:r>
        <w:t xml:space="preserve">доставља следеће документе: </w:t>
      </w:r>
    </w:p>
    <w:p w:rsidR="00FD1A08" w:rsidRDefault="00FD1A08" w:rsidP="00FD1A08">
      <w:r>
        <w:t>-</w:t>
      </w:r>
      <w:r>
        <w:tab/>
        <w:t xml:space="preserve">копију решења о упису у регистар код надлежног органа </w:t>
      </w:r>
    </w:p>
    <w:p w:rsidR="00FD1A08" w:rsidRDefault="00FD1A08" w:rsidP="00FD1A08">
      <w:r>
        <w:t>-</w:t>
      </w:r>
      <w:r>
        <w:tab/>
        <w:t>доказ о уплати депозита</w:t>
      </w:r>
    </w:p>
    <w:p w:rsidR="00FD1A08" w:rsidRDefault="00FD1A08" w:rsidP="00FD1A08">
      <w:r>
        <w:t>-</w:t>
      </w:r>
      <w:r>
        <w:tab/>
        <w:t xml:space="preserve">оверено пуномоћје за лице које заступа подносиоца пријаве </w:t>
      </w:r>
    </w:p>
    <w:p w:rsidR="00FD1A08" w:rsidRDefault="00FD1A08" w:rsidP="006F7B1E">
      <w:pPr>
        <w:jc w:val="both"/>
      </w:pPr>
      <w:r>
        <w:t>-</w:t>
      </w:r>
      <w:r>
        <w:tab/>
        <w:t>изјаву понуђача о прихватањ</w:t>
      </w:r>
      <w:r w:rsidR="00CE0E7B">
        <w:t xml:space="preserve">у услова из јавног огласа </w:t>
      </w:r>
      <w:r w:rsidR="00CE0E7B">
        <w:rPr>
          <w:lang w:val="sr-Cyrl-RS"/>
        </w:rPr>
        <w:t xml:space="preserve"> и </w:t>
      </w:r>
      <w:r w:rsidR="00CE0E7B">
        <w:t>изјав</w:t>
      </w:r>
      <w:r w:rsidR="00CE0E7B">
        <w:rPr>
          <w:lang w:val="sr-Cyrl-RS"/>
        </w:rPr>
        <w:t>е</w:t>
      </w:r>
      <w:r>
        <w:t xml:space="preserve"> о намери понуђача о људским ресурсима и материјалним средствима .</w:t>
      </w:r>
    </w:p>
    <w:p w:rsidR="00FD1A08" w:rsidRDefault="00FD1A08" w:rsidP="006F7B1E">
      <w:pPr>
        <w:jc w:val="both"/>
      </w:pPr>
      <w:r>
        <w:t>-</w:t>
      </w:r>
      <w:r>
        <w:tab/>
        <w:t>приликом потписавања уговора најбољи понуђач је у обавези да приложи две бланко менице  као седство обезбеђења .</w:t>
      </w:r>
    </w:p>
    <w:p w:rsidR="00FD1A08" w:rsidRDefault="00FD1A08" w:rsidP="00FD1A08">
      <w:r>
        <w:tab/>
        <w:t>Услови, које је учесник јавног надметања дужан да испуни:</w:t>
      </w:r>
    </w:p>
    <w:p w:rsidR="00FD1A08" w:rsidRDefault="00FD1A08" w:rsidP="006F7B1E">
      <w:pPr>
        <w:jc w:val="both"/>
      </w:pPr>
      <w:r>
        <w:tab/>
        <w:t>1) да послује у области апотекарске делатности најмање 10 година (рок од 10 година рачуна се од почетка обављања делатности до дана одређеног као крајњи рок за подношење пријаве на јавни оглас);</w:t>
      </w:r>
    </w:p>
    <w:p w:rsidR="00FD1A08" w:rsidRDefault="00FD1A08" w:rsidP="00FD1A08">
      <w:r>
        <w:tab/>
        <w:t>Доказ: Решење здравственог инспектора Министарства здравља о испуњености услова за обављање тражене делатности;</w:t>
      </w:r>
    </w:p>
    <w:p w:rsidR="00FD1A08" w:rsidRDefault="00FD1A08" w:rsidP="006F7B1E">
      <w:pPr>
        <w:jc w:val="both"/>
      </w:pPr>
      <w:r>
        <w:tab/>
        <w:t>2) биланс успеха са исказаним нето добитком за претходне три године (2014, 2015, 2016)</w:t>
      </w:r>
    </w:p>
    <w:p w:rsidR="00FD1A08" w:rsidRDefault="00FD1A08" w:rsidP="00FD1A08">
      <w:r>
        <w:tab/>
        <w:t>Доказ: Јавно објављени исправни биланси успеха</w:t>
      </w:r>
    </w:p>
    <w:p w:rsidR="00FD1A08" w:rsidRDefault="00FD1A08" w:rsidP="006F7B1E">
      <w:pPr>
        <w:jc w:val="both"/>
      </w:pPr>
      <w:r>
        <w:tab/>
        <w:t>3) да рачун учесника у поступку није блокиран, односно није био блокиран у претходних 6 месеци</w:t>
      </w:r>
    </w:p>
    <w:p w:rsidR="00FD1A08" w:rsidRDefault="00FD1A08" w:rsidP="006F7B1E">
      <w:pPr>
        <w:jc w:val="both"/>
      </w:pPr>
      <w:r>
        <w:tab/>
        <w:t>Доказ:  потврда НБС о томе да рачун понуђача није блокиран, односно није био блокиран у претходних годину дана у односу на дан објављивања овог огласа у „Службеном листу општине Апатин“.</w:t>
      </w:r>
    </w:p>
    <w:p w:rsidR="00FD1A08" w:rsidRDefault="00FD1A08" w:rsidP="00FD1A08">
      <w:r>
        <w:tab/>
        <w:t>4) да је измирио све обавезе на име локалних јавних прихода општине Апатин;</w:t>
      </w:r>
    </w:p>
    <w:p w:rsidR="00FD1A08" w:rsidRDefault="00FD1A08" w:rsidP="00FD1A08">
      <w:r>
        <w:lastRenderedPageBreak/>
        <w:tab/>
        <w:t>Доказ: Потврда надлежног општинског органа о измиреним обавезама на име локалних јавних прихода</w:t>
      </w:r>
    </w:p>
    <w:p w:rsidR="00FD1A08" w:rsidRDefault="00FD1A08" w:rsidP="00FD1A08">
      <w:r>
        <w:tab/>
        <w:t>5) да поседује на територији Републике Србије најмање  5  апотека;</w:t>
      </w:r>
    </w:p>
    <w:p w:rsidR="00FD1A08" w:rsidRDefault="00FD1A08" w:rsidP="00FD1A08">
      <w:r>
        <w:tab/>
        <w:t>Доказ: Списак објеката са адресама, оверен и потписан од стране овлашћеног лица учесника;</w:t>
      </w:r>
    </w:p>
    <w:p w:rsidR="00FD1A08" w:rsidRDefault="00FD1A08" w:rsidP="00FD1A08">
      <w:r>
        <w:tab/>
        <w:t>6) да има најмање 15 запослених;</w:t>
      </w:r>
    </w:p>
    <w:p w:rsidR="00FD1A08" w:rsidRDefault="00FD1A08" w:rsidP="006F7B1E">
      <w:pPr>
        <w:jc w:val="both"/>
      </w:pPr>
      <w:r>
        <w:tab/>
        <w:t>Доказ: ППОД образац за један од следећих месеци: фебруар, март и април 2017. године;</w:t>
      </w:r>
    </w:p>
    <w:p w:rsidR="00FD1A08" w:rsidRDefault="00FD1A08" w:rsidP="006F7B1E">
      <w:pPr>
        <w:jc w:val="both"/>
      </w:pPr>
      <w:r>
        <w:tab/>
        <w:t>7) да је закључио уговоре о снабдевању осигураних лица Републичког фонда за здравствено осигурање лековима са Листе лекова, који се прописују и издају на терет средстава обавезног здравственог осигурања и одређеном врстом помагала;</w:t>
      </w:r>
    </w:p>
    <w:p w:rsidR="00FD1A08" w:rsidRDefault="00FD1A08" w:rsidP="00FD1A08">
      <w:r>
        <w:tab/>
        <w:t>Доказ: Копије уговора.</w:t>
      </w:r>
    </w:p>
    <w:p w:rsidR="00FD1A08" w:rsidRDefault="00FD1A08" w:rsidP="006F7B1E">
      <w:pPr>
        <w:jc w:val="both"/>
      </w:pPr>
      <w:r>
        <w:tab/>
        <w:t>8) план обављања фармацеутске делатности у пословним просторијама које су предмет јавног огласа са подацима о људским ресурсима, организацији рада, опреми и материјалу и осталим елементима битним за обављање фармацеутске делатности</w:t>
      </w:r>
    </w:p>
    <w:p w:rsidR="00FD1A08" w:rsidRDefault="00FD1A08" w:rsidP="00FD1A08">
      <w:r>
        <w:t>Доказ: план понуђача</w:t>
      </w:r>
    </w:p>
    <w:p w:rsidR="00FD1A08" w:rsidRDefault="00FD1A08" w:rsidP="00FD1A08">
      <w:r>
        <w:t xml:space="preserve">IV </w:t>
      </w:r>
      <w:r w:rsidR="005F7F0F">
        <w:rPr>
          <w:lang w:val="sr-Cyrl-RS"/>
        </w:rPr>
        <w:tab/>
      </w:r>
      <w:r>
        <w:t>ПОСТУПАК ЗА ИЗБОР ПОНУЂАЧА</w:t>
      </w:r>
    </w:p>
    <w:p w:rsidR="00FD1A08" w:rsidRDefault="00FD1A08" w:rsidP="006F7B1E">
      <w:pPr>
        <w:jc w:val="both"/>
      </w:pPr>
      <w:r>
        <w:tab/>
        <w:t xml:space="preserve">ПРИЈАВЕ на оглас подносе се у затвореној коверти на писарници Општинске управе </w:t>
      </w:r>
      <w:r w:rsidR="005F7F0F">
        <w:rPr>
          <w:lang w:val="sr-Cyrl-RS"/>
        </w:rPr>
        <w:t xml:space="preserve">     О</w:t>
      </w:r>
      <w:r>
        <w:t xml:space="preserve">пштине Апатин, </w:t>
      </w:r>
      <w:r w:rsidRPr="005F7F0F">
        <w:rPr>
          <w:b/>
        </w:rPr>
        <w:t xml:space="preserve">најкасније до </w:t>
      </w:r>
      <w:r w:rsidR="00DF31E7" w:rsidRPr="005F7F0F">
        <w:rPr>
          <w:b/>
          <w:lang w:val="sr-Cyrl-RS"/>
        </w:rPr>
        <w:t>11</w:t>
      </w:r>
      <w:r w:rsidR="007D6B34" w:rsidRPr="005F7F0F">
        <w:rPr>
          <w:b/>
          <w:lang w:val="sr-Cyrl-RS"/>
        </w:rPr>
        <w:t>.08.</w:t>
      </w:r>
      <w:r w:rsidR="00D643F9">
        <w:rPr>
          <w:b/>
        </w:rPr>
        <w:t>2017. године до 12</w:t>
      </w:r>
      <w:bookmarkStart w:id="0" w:name="_GoBack"/>
      <w:bookmarkEnd w:id="0"/>
      <w:r w:rsidRPr="005F7F0F">
        <w:rPr>
          <w:b/>
        </w:rPr>
        <w:t>.00 часова</w:t>
      </w:r>
      <w:r>
        <w:t xml:space="preserve">, са назнаком „Комисија за пословни простор - Закуп пословног простора - апотеке“. Пријаве поднете после наведеног рока сматрају се неблаговременим. </w:t>
      </w:r>
    </w:p>
    <w:p w:rsidR="00FD1A08" w:rsidRDefault="00FD1A08" w:rsidP="006F7B1E">
      <w:pPr>
        <w:jc w:val="both"/>
      </w:pPr>
      <w:r>
        <w:tab/>
        <w:t xml:space="preserve">Подносиоци неблаговремене или непотпуне пријаве, односно понуде не могу учествовати у поступку јавног надметања, а непотпуне или неблаговремене пријаве, односно понуде се одбацују. </w:t>
      </w:r>
    </w:p>
    <w:p w:rsidR="00FD1A08" w:rsidRDefault="00FD1A08" w:rsidP="00FD1A08">
      <w:r>
        <w:tab/>
        <w:t>Пријава за јавно надметање обавезно треба да садржи сву документацију предвиђену у тачки III Услови пријављивања овог огласа.</w:t>
      </w:r>
    </w:p>
    <w:p w:rsidR="00FD1A08" w:rsidRDefault="00FD1A08" w:rsidP="006F7B1E">
      <w:pPr>
        <w:jc w:val="both"/>
      </w:pPr>
      <w:r>
        <w:tab/>
        <w:t xml:space="preserve">Јавно надметање одржаће се дана </w:t>
      </w:r>
      <w:r w:rsidR="00DF31E7">
        <w:rPr>
          <w:lang w:val="sr-Cyrl-RS"/>
        </w:rPr>
        <w:t>14.08.</w:t>
      </w:r>
      <w:r w:rsidRPr="00010B82">
        <w:t xml:space="preserve"> 2017. године</w:t>
      </w:r>
      <w:r>
        <w:t>,  у 12.00 часова, у Плаво</w:t>
      </w:r>
      <w:r w:rsidR="005F7F0F">
        <w:t xml:space="preserve">ј  сали зграде Општинске управе </w:t>
      </w:r>
      <w:r w:rsidR="005F7F0F">
        <w:rPr>
          <w:lang w:val="sr-Cyrl-RS"/>
        </w:rPr>
        <w:t>О</w:t>
      </w:r>
      <w:r>
        <w:t>пштине Апатин, у Апатину, Српских владара бр. 29. Јавној лицтацији могу да присуствују сва заинтересована лица. На јавнон надметању, Комисија ће констатовати да ли је достављена обавезна документација предвиђена условима за учешће од стране учесника и о томе сачинити записник.</w:t>
      </w:r>
    </w:p>
    <w:p w:rsidR="00FD1A08" w:rsidRDefault="00FD1A08" w:rsidP="006F7B1E">
      <w:pPr>
        <w:jc w:val="both"/>
      </w:pPr>
      <w:r>
        <w:tab/>
        <w:t xml:space="preserve">Сви подносиоци благовремених и исправних пријава биће позвани у поступак јавног надметања. </w:t>
      </w:r>
    </w:p>
    <w:p w:rsidR="00FD1A08" w:rsidRDefault="00FD1A08" w:rsidP="006F7B1E">
      <w:pPr>
        <w:jc w:val="both"/>
      </w:pPr>
      <w:r>
        <w:tab/>
        <w:t>Учесници надметању приступају преко законског заступника или преко овлашћених пуномоћника са овереним овлашћењима за заступање на јавном надметању.</w:t>
      </w:r>
    </w:p>
    <w:p w:rsidR="00FD1A08" w:rsidRDefault="00FD1A08" w:rsidP="006F7B1E">
      <w:pPr>
        <w:jc w:val="both"/>
      </w:pPr>
      <w:r>
        <w:lastRenderedPageBreak/>
        <w:tab/>
        <w:t>Право учешћа у поступку јавног надметања имају заинтересовани за учешће у јавном надметањ</w:t>
      </w:r>
      <w:r w:rsidR="00561A50">
        <w:t xml:space="preserve">у који положе депозит у висини </w:t>
      </w:r>
      <w:r>
        <w:t xml:space="preserve">300.000,00 динара, поднесу уредну пријаву и приложе сву неопходну документацију предвиђену у тачки III Услови пријављивања овог огласа, односно испуне све прописане услове. </w:t>
      </w:r>
    </w:p>
    <w:p w:rsidR="00FD1A08" w:rsidRDefault="000E469A" w:rsidP="006F7B1E">
      <w:pPr>
        <w:jc w:val="both"/>
      </w:pPr>
      <w:r>
        <w:tab/>
      </w:r>
      <w:r w:rsidRPr="00BC367A">
        <w:t>Депозит се уплаћује на</w:t>
      </w:r>
      <w:r w:rsidRPr="00BC367A">
        <w:rPr>
          <w:lang w:val="sr-Cyrl-RS"/>
        </w:rPr>
        <w:t xml:space="preserve"> </w:t>
      </w:r>
      <w:r w:rsidR="00FD1A08" w:rsidRPr="00BC367A">
        <w:t xml:space="preserve">рачун: </w:t>
      </w:r>
      <w:r w:rsidR="00BC367A" w:rsidRPr="00BC367A">
        <w:rPr>
          <w:lang w:val="sr-Cyrl-RS"/>
        </w:rPr>
        <w:t>Буџет општине Апатин - депозит</w:t>
      </w:r>
      <w:r w:rsidR="00FD1A08" w:rsidRPr="00BC367A">
        <w:t>,</w:t>
      </w:r>
      <w:r w:rsidR="00BC367A" w:rsidRPr="00BC367A">
        <w:rPr>
          <w:lang w:val="sr-Cyrl-RS"/>
        </w:rPr>
        <w:t xml:space="preserve"> бр.</w:t>
      </w:r>
      <w:r w:rsidR="00FD1A08" w:rsidRPr="00BC367A">
        <w:t xml:space="preserve"> </w:t>
      </w:r>
      <w:r w:rsidR="00BC367A" w:rsidRPr="00BC367A">
        <w:rPr>
          <w:lang w:val="sr-Cyrl-RS"/>
        </w:rPr>
        <w:t>840-773804-23</w:t>
      </w:r>
    </w:p>
    <w:p w:rsidR="00FD1A08" w:rsidRDefault="00FD1A08" w:rsidP="00FD1A08">
      <w:r>
        <w:tab/>
        <w:t xml:space="preserve">Комисија за спровођење јавног надметања: </w:t>
      </w:r>
    </w:p>
    <w:p w:rsidR="00FD1A08" w:rsidRDefault="00FD1A08" w:rsidP="00FD1A08">
      <w:r>
        <w:tab/>
        <w:t>1. утврђује испуњеност услова за одржавање јавног надметања</w:t>
      </w:r>
    </w:p>
    <w:p w:rsidR="00FD1A08" w:rsidRDefault="00FD1A08" w:rsidP="000E469A">
      <w:pPr>
        <w:jc w:val="both"/>
      </w:pPr>
      <w:r>
        <w:tab/>
        <w:t xml:space="preserve">2. региструје лица која имају право учешћа на јавном надметању (имају овлашћења или су лично присутни), </w:t>
      </w:r>
    </w:p>
    <w:p w:rsidR="00FD1A08" w:rsidRDefault="00FD1A08" w:rsidP="00FD1A08">
      <w:r>
        <w:tab/>
        <w:t xml:space="preserve">2. отвара јавно надметање, </w:t>
      </w:r>
    </w:p>
    <w:p w:rsidR="00FD1A08" w:rsidRDefault="00FD1A08" w:rsidP="00FD1A08">
      <w:r>
        <w:tab/>
        <w:t xml:space="preserve">3. позива учеснике да прихвате почетну цену закупа и надмећу се, </w:t>
      </w:r>
    </w:p>
    <w:p w:rsidR="00FD1A08" w:rsidRDefault="00FD1A08" w:rsidP="00FD1A08">
      <w:r>
        <w:tab/>
        <w:t xml:space="preserve">4. одржава ред на јавном надметању, </w:t>
      </w:r>
    </w:p>
    <w:p w:rsidR="00FD1A08" w:rsidRDefault="00FD1A08" w:rsidP="00FD1A08">
      <w:r>
        <w:tab/>
        <w:t xml:space="preserve">5. закључује јавно надметање када ниједан понуђач упркос двоструком позиву не понуди већу цену закупнине од последње понуђене цене  </w:t>
      </w:r>
    </w:p>
    <w:p w:rsidR="00FD1A08" w:rsidRDefault="00FD1A08" w:rsidP="00FD1A08">
      <w:r>
        <w:tab/>
        <w:t xml:space="preserve">6. објављује најповољнијег понуђача који је понудио највећу цену закупа. </w:t>
      </w:r>
    </w:p>
    <w:p w:rsidR="00FD1A08" w:rsidRDefault="00FD1A08" w:rsidP="00FD1A08">
      <w:r>
        <w:tab/>
        <w:t>Минимални лицитациони корак износи 10.000,00 динара.</w:t>
      </w:r>
    </w:p>
    <w:p w:rsidR="00FD1A08" w:rsidRDefault="00FD1A08" w:rsidP="00FD1A08">
      <w:r>
        <w:tab/>
        <w:t xml:space="preserve">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пословни простор може дати у закуп. </w:t>
      </w:r>
    </w:p>
    <w:p w:rsidR="00FD1A08" w:rsidRDefault="00FD1A08" w:rsidP="00BC367A">
      <w:pPr>
        <w:jc w:val="both"/>
      </w:pPr>
      <w:r>
        <w:tab/>
        <w:t>Уколико подносилац пријаве не прихвати почетну висину закупнине или буде изабран за најповољнијег понуђача, а не закључи уговор о закупу, губи право на враћање депозита.</w:t>
      </w:r>
    </w:p>
    <w:p w:rsidR="00FD1A08" w:rsidRDefault="00FD1A08" w:rsidP="00BC367A">
      <w:pPr>
        <w:jc w:val="both"/>
      </w:pPr>
      <w:r>
        <w:tab/>
        <w:t>Јавно надметање се завршава када се после највећег постигнутог износа, по другом позиву, не јави учесник са већим износом.</w:t>
      </w:r>
    </w:p>
    <w:p w:rsidR="00FD1A08" w:rsidRDefault="00FD1A08" w:rsidP="00BC367A">
      <w:pPr>
        <w:jc w:val="both"/>
      </w:pPr>
      <w:r>
        <w:tab/>
        <w:t xml:space="preserve">Право на закључење уговора о закупу има учесник јавног надметања, који је понудио највећи износ закупнине, а који је дужан да одмах потпише изјаву, која садржи постигнути износ закупнине. Уколико одбије, Комисија позива следећег учесника са највећом ценом. Учесницима, који одбију да потпишу изјаве, положен депозит се неће вратити. </w:t>
      </w:r>
    </w:p>
    <w:p w:rsidR="00FD1A08" w:rsidRDefault="00FD1A08" w:rsidP="0015708C">
      <w:pPr>
        <w:jc w:val="both"/>
      </w:pPr>
      <w:r>
        <w:t>Комисија ће по окончању јавног надметања и потписивања изјаве о постигнутом износу закупнине саставити предлог акта о давању у закуп и исти доставити на даљи потупак  Општинском већу.</w:t>
      </w:r>
    </w:p>
    <w:p w:rsidR="00FD1A08" w:rsidRDefault="00FD1A08" w:rsidP="0015708C">
      <w:pPr>
        <w:jc w:val="both"/>
      </w:pPr>
      <w:r>
        <w:t>Обавештење о резултату надметања биће истакнуто на огласној табли Општинске управе општине Апатин.</w:t>
      </w:r>
    </w:p>
    <w:p w:rsidR="00F71156" w:rsidRDefault="00FD1A08" w:rsidP="00F71156">
      <w:r>
        <w:lastRenderedPageBreak/>
        <w:tab/>
      </w:r>
      <w:r w:rsidR="00F71156" w:rsidRPr="00F71156">
        <w:t xml:space="preserve">Уговор о закупу пословне просторије се закључује у року од 15 (петнаест) дана од дана достављања одлуке Општинског већа о додели пословне  просторије у закуп.  </w:t>
      </w:r>
    </w:p>
    <w:p w:rsidR="00FD1A08" w:rsidRDefault="00FD1A08" w:rsidP="00F71156">
      <w:r>
        <w:tab/>
        <w:t xml:space="preserve">Закупац који у наведеном року не закључи уговор о закупу, губи статус закупца и губи уплаћени износ депозита. </w:t>
      </w:r>
    </w:p>
    <w:p w:rsidR="00FD1A08" w:rsidRDefault="00FD1A08" w:rsidP="0015708C">
      <w:pPr>
        <w:jc w:val="both"/>
      </w:pPr>
      <w:r>
        <w:tab/>
        <w:t>Уплаћени депозит се враћа осталим учесницима у року од 30 дана од дана одржавања јавног надметања на рачун наведен у пријави.</w:t>
      </w:r>
    </w:p>
    <w:p w:rsidR="00D12924" w:rsidRPr="00D12924" w:rsidRDefault="00FD1A08" w:rsidP="0015708C">
      <w:pPr>
        <w:jc w:val="both"/>
        <w:rPr>
          <w:lang w:val="sr-Cyrl-RS"/>
        </w:rPr>
      </w:pPr>
      <w:r>
        <w:tab/>
        <w:t>Јавни оглас се објављује на огласној табли Општинс</w:t>
      </w:r>
      <w:r w:rsidR="00D12924">
        <w:t xml:space="preserve">ке управе </w:t>
      </w:r>
      <w:r w:rsidR="00D12924">
        <w:rPr>
          <w:lang w:val="sr-Cyrl-RS"/>
        </w:rPr>
        <w:t>О</w:t>
      </w:r>
      <w:r>
        <w:t>пштине Апатин,</w:t>
      </w:r>
      <w:r w:rsidR="00D12924">
        <w:rPr>
          <w:lang w:val="sr-Cyrl-RS"/>
        </w:rPr>
        <w:t xml:space="preserve"> месних заједница </w:t>
      </w:r>
      <w:r w:rsidR="0015708C">
        <w:rPr>
          <w:lang w:val="sr-Cyrl-RS"/>
        </w:rPr>
        <w:t xml:space="preserve">и </w:t>
      </w:r>
      <w:r w:rsidR="00D12924">
        <w:t xml:space="preserve">у „Службеном листу </w:t>
      </w:r>
      <w:r w:rsidR="00D12924">
        <w:rPr>
          <w:lang w:val="sr-Cyrl-RS"/>
        </w:rPr>
        <w:t>О</w:t>
      </w:r>
      <w:r>
        <w:t>пштине Апатин“.</w:t>
      </w:r>
      <w:r w:rsidR="00D12924">
        <w:rPr>
          <w:lang w:val="sr-Cyrl-RS"/>
        </w:rPr>
        <w:t xml:space="preserve"> Изјаве се могу преузети на сајту </w:t>
      </w:r>
      <w:hyperlink r:id="rId8" w:history="1">
        <w:r w:rsidR="00D12924" w:rsidRPr="00721DA4">
          <w:rPr>
            <w:rStyle w:val="Hyperlink"/>
            <w:lang w:val="sr-Cyrl-RS"/>
          </w:rPr>
          <w:t>http://www.soapatin.org/</w:t>
        </w:r>
      </w:hyperlink>
    </w:p>
    <w:p w:rsidR="00FD1A08" w:rsidRPr="00CA303B" w:rsidRDefault="00FD1A08" w:rsidP="0015708C">
      <w:pPr>
        <w:jc w:val="both"/>
        <w:rPr>
          <w:lang w:val="sr-Cyrl-RS"/>
        </w:rPr>
      </w:pPr>
      <w:r>
        <w:tab/>
      </w:r>
      <w:r>
        <w:rPr>
          <w:lang w:val="sr-Cyrl-RS"/>
        </w:rPr>
        <w:t xml:space="preserve">Благовремене пријаве су све пријаве које стигну </w:t>
      </w:r>
      <w:r w:rsidR="00CA303B">
        <w:rPr>
          <w:lang w:val="sr-Cyrl-RS"/>
        </w:rPr>
        <w:t xml:space="preserve">до </w:t>
      </w:r>
      <w:r w:rsidR="00CA303B">
        <w:rPr>
          <w:lang w:val="sr-Latn-RS"/>
        </w:rPr>
        <w:t xml:space="preserve">11.8.2017. </w:t>
      </w:r>
      <w:r w:rsidR="00CA303B">
        <w:rPr>
          <w:lang w:val="sr-Cyrl-RS"/>
        </w:rPr>
        <w:t>године.</w:t>
      </w:r>
    </w:p>
    <w:p w:rsidR="0015708C" w:rsidRPr="00FD1A08" w:rsidRDefault="0015708C" w:rsidP="0015708C">
      <w:pPr>
        <w:jc w:val="both"/>
        <w:rPr>
          <w:lang w:val="sr-Cyrl-RS"/>
        </w:rPr>
      </w:pPr>
    </w:p>
    <w:p w:rsidR="00FD1A08" w:rsidRDefault="00FD1A08" w:rsidP="0015708C">
      <w:pPr>
        <w:pStyle w:val="NoSpacing"/>
      </w:pPr>
      <w:r>
        <w:t>Република Србија</w:t>
      </w:r>
    </w:p>
    <w:p w:rsidR="00FD1A08" w:rsidRDefault="00FD1A08" w:rsidP="0015708C">
      <w:pPr>
        <w:pStyle w:val="NoSpacing"/>
      </w:pPr>
      <w:r>
        <w:t>Аутономна Покрајина Војводина</w:t>
      </w:r>
      <w:r>
        <w:tab/>
      </w:r>
    </w:p>
    <w:p w:rsidR="00FD1A08" w:rsidRDefault="00FD1A08" w:rsidP="0015708C">
      <w:pPr>
        <w:pStyle w:val="NoSpacing"/>
      </w:pPr>
      <w:r>
        <w:t>ОПШТИНА АПАТИН</w:t>
      </w:r>
      <w:r>
        <w:tab/>
      </w:r>
    </w:p>
    <w:p w:rsidR="0067441F" w:rsidRDefault="0067441F" w:rsidP="0015708C">
      <w:pPr>
        <w:pStyle w:val="NoSpacing"/>
        <w:rPr>
          <w:lang w:val="sr-Cyrl-RS"/>
        </w:rPr>
      </w:pPr>
      <w:r>
        <w:rPr>
          <w:lang w:val="sr-Cyrl-RS"/>
        </w:rPr>
        <w:t xml:space="preserve">Комисија </w:t>
      </w:r>
      <w:r w:rsidRPr="0067441F">
        <w:rPr>
          <w:lang w:val="sr-Cyrl-RS"/>
        </w:rPr>
        <w:t xml:space="preserve">за спровођење поступка прибављања, </w:t>
      </w:r>
    </w:p>
    <w:p w:rsidR="0067441F" w:rsidRDefault="0067441F" w:rsidP="0015708C">
      <w:pPr>
        <w:pStyle w:val="NoSpacing"/>
        <w:rPr>
          <w:lang w:val="sr-Cyrl-RS"/>
        </w:rPr>
      </w:pPr>
      <w:r w:rsidRPr="0067441F">
        <w:rPr>
          <w:lang w:val="sr-Cyrl-RS"/>
        </w:rPr>
        <w:t xml:space="preserve">отуђења и давања у закуп  непокретности у јавној </w:t>
      </w:r>
    </w:p>
    <w:p w:rsidR="00FD1A08" w:rsidRDefault="0067441F" w:rsidP="0015708C">
      <w:pPr>
        <w:pStyle w:val="NoSpacing"/>
      </w:pPr>
      <w:r w:rsidRPr="0067441F">
        <w:rPr>
          <w:lang w:val="sr-Cyrl-RS"/>
        </w:rPr>
        <w:t>својини општине Апатин</w:t>
      </w:r>
      <w:r w:rsidR="00FD1A08">
        <w:tab/>
      </w:r>
      <w:r w:rsidR="00FD1A08">
        <w:tab/>
      </w:r>
      <w:r w:rsidR="00FD1A08">
        <w:tab/>
      </w:r>
      <w:r w:rsidR="00FD1A08">
        <w:tab/>
      </w:r>
    </w:p>
    <w:p w:rsidR="00FD1A08" w:rsidRDefault="00FD1A08" w:rsidP="0015708C">
      <w:pPr>
        <w:pStyle w:val="NoSpacing"/>
      </w:pPr>
      <w:r>
        <w:t>Број:</w:t>
      </w:r>
      <w:r w:rsidR="003A57A3">
        <w:rPr>
          <w:lang w:val="sr-Cyrl-RS"/>
        </w:rPr>
        <w:t xml:space="preserve"> 40-48/2017-</w:t>
      </w:r>
      <w:r w:rsidR="003A57A3">
        <w:rPr>
          <w:lang w:val="sr-Latn-RS"/>
        </w:rPr>
        <w:t>III</w:t>
      </w:r>
      <w:r>
        <w:tab/>
      </w:r>
      <w:r>
        <w:tab/>
      </w:r>
      <w:r>
        <w:tab/>
      </w:r>
      <w:r>
        <w:tab/>
      </w:r>
      <w:r>
        <w:tab/>
      </w:r>
      <w:r>
        <w:tab/>
      </w:r>
    </w:p>
    <w:p w:rsidR="00FD1A08" w:rsidRDefault="00FD1A08" w:rsidP="0015708C">
      <w:pPr>
        <w:pStyle w:val="NoSpacing"/>
      </w:pPr>
      <w:r>
        <w:t xml:space="preserve">Дана: </w:t>
      </w:r>
      <w:r w:rsidR="007D6B34">
        <w:rPr>
          <w:lang w:val="sr-Cyrl-RS"/>
        </w:rPr>
        <w:t>26.07.</w:t>
      </w:r>
      <w:r>
        <w:t>2017. године</w:t>
      </w:r>
    </w:p>
    <w:p w:rsidR="00FD1A08" w:rsidRDefault="00FD1A08" w:rsidP="0015708C">
      <w:pPr>
        <w:pStyle w:val="NoSpacing"/>
      </w:pPr>
      <w:r>
        <w:t>АПАТИН</w:t>
      </w:r>
    </w:p>
    <w:p w:rsidR="00FD1A08" w:rsidRDefault="00FD1A08" w:rsidP="0067441F">
      <w:r>
        <w:tab/>
      </w:r>
      <w:r>
        <w:tab/>
      </w:r>
      <w:r>
        <w:tab/>
      </w:r>
      <w:r>
        <w:tab/>
      </w:r>
      <w:r>
        <w:tab/>
      </w:r>
      <w:r>
        <w:tab/>
      </w:r>
      <w:r>
        <w:tab/>
      </w:r>
      <w:r w:rsidR="009B0F6F">
        <w:rPr>
          <w:lang w:val="sr-Cyrl-RS"/>
        </w:rPr>
        <w:tab/>
        <w:t xml:space="preserve">             </w:t>
      </w:r>
    </w:p>
    <w:p w:rsidR="0050763E" w:rsidRDefault="0050763E" w:rsidP="0050763E">
      <w:pPr>
        <w:pStyle w:val="NoSpacing"/>
        <w:jc w:val="right"/>
      </w:pPr>
      <w:r>
        <w:t xml:space="preserve">Комисија за спровођење поступка прибављања, </w:t>
      </w:r>
    </w:p>
    <w:p w:rsidR="0050763E" w:rsidRDefault="0050763E" w:rsidP="0050763E">
      <w:pPr>
        <w:pStyle w:val="NoSpacing"/>
        <w:jc w:val="right"/>
      </w:pPr>
      <w:r>
        <w:t xml:space="preserve">отуђења и давања у закуп  непокретности у јавној </w:t>
      </w:r>
    </w:p>
    <w:p w:rsidR="00FD1A08" w:rsidRDefault="0050763E" w:rsidP="0050763E">
      <w:pPr>
        <w:pStyle w:val="NoSpacing"/>
        <w:jc w:val="right"/>
      </w:pPr>
      <w:r>
        <w:t>својини општине Апатин</w:t>
      </w:r>
    </w:p>
    <w:p w:rsidR="00BA08B1" w:rsidRDefault="00BA08B1"/>
    <w:sectPr w:rsidR="00BA08B1" w:rsidSect="00EE5109">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A18" w:rsidRDefault="00721A18" w:rsidP="00CD497B">
      <w:pPr>
        <w:spacing w:after="0" w:line="240" w:lineRule="auto"/>
      </w:pPr>
      <w:r>
        <w:separator/>
      </w:r>
    </w:p>
  </w:endnote>
  <w:endnote w:type="continuationSeparator" w:id="0">
    <w:p w:rsidR="00721A18" w:rsidRDefault="00721A18" w:rsidP="00CD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961622"/>
      <w:docPartObj>
        <w:docPartGallery w:val="Page Numbers (Bottom of Page)"/>
        <w:docPartUnique/>
      </w:docPartObj>
    </w:sdtPr>
    <w:sdtEndPr>
      <w:rPr>
        <w:noProof/>
      </w:rPr>
    </w:sdtEndPr>
    <w:sdtContent>
      <w:p w:rsidR="00CD497B" w:rsidRDefault="00CD497B">
        <w:pPr>
          <w:pStyle w:val="Footer"/>
          <w:jc w:val="right"/>
        </w:pPr>
        <w:r>
          <w:fldChar w:fldCharType="begin"/>
        </w:r>
        <w:r>
          <w:instrText xml:space="preserve"> PAGE   \* MERGEFORMAT </w:instrText>
        </w:r>
        <w:r>
          <w:fldChar w:fldCharType="separate"/>
        </w:r>
        <w:r w:rsidR="00D643F9">
          <w:rPr>
            <w:noProof/>
          </w:rPr>
          <w:t>4</w:t>
        </w:r>
        <w:r>
          <w:rPr>
            <w:noProof/>
          </w:rPr>
          <w:fldChar w:fldCharType="end"/>
        </w:r>
      </w:p>
    </w:sdtContent>
  </w:sdt>
  <w:p w:rsidR="00CD497B" w:rsidRDefault="00CD4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A18" w:rsidRDefault="00721A18" w:rsidP="00CD497B">
      <w:pPr>
        <w:spacing w:after="0" w:line="240" w:lineRule="auto"/>
      </w:pPr>
      <w:r>
        <w:separator/>
      </w:r>
    </w:p>
  </w:footnote>
  <w:footnote w:type="continuationSeparator" w:id="0">
    <w:p w:rsidR="00721A18" w:rsidRDefault="00721A18" w:rsidP="00CD49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0C"/>
    <w:rsid w:val="00010B82"/>
    <w:rsid w:val="000942F0"/>
    <w:rsid w:val="000E469A"/>
    <w:rsid w:val="0015708C"/>
    <w:rsid w:val="00197F91"/>
    <w:rsid w:val="002C4287"/>
    <w:rsid w:val="002E142B"/>
    <w:rsid w:val="00372009"/>
    <w:rsid w:val="003A57A3"/>
    <w:rsid w:val="003C5636"/>
    <w:rsid w:val="00420D83"/>
    <w:rsid w:val="0050763E"/>
    <w:rsid w:val="00561A50"/>
    <w:rsid w:val="005A0BBC"/>
    <w:rsid w:val="005F3868"/>
    <w:rsid w:val="005F7F0F"/>
    <w:rsid w:val="0060068B"/>
    <w:rsid w:val="00666FE4"/>
    <w:rsid w:val="0067441F"/>
    <w:rsid w:val="00696CFF"/>
    <w:rsid w:val="006A3461"/>
    <w:rsid w:val="006F7B1E"/>
    <w:rsid w:val="00721A18"/>
    <w:rsid w:val="007D6B34"/>
    <w:rsid w:val="007E04CA"/>
    <w:rsid w:val="00813781"/>
    <w:rsid w:val="008C1D79"/>
    <w:rsid w:val="009768D2"/>
    <w:rsid w:val="009B0F6F"/>
    <w:rsid w:val="00B820E7"/>
    <w:rsid w:val="00BA08B1"/>
    <w:rsid w:val="00BC367A"/>
    <w:rsid w:val="00C6199C"/>
    <w:rsid w:val="00C8280C"/>
    <w:rsid w:val="00CA303B"/>
    <w:rsid w:val="00CC6DC6"/>
    <w:rsid w:val="00CD497B"/>
    <w:rsid w:val="00CE0E7B"/>
    <w:rsid w:val="00D12924"/>
    <w:rsid w:val="00D245B4"/>
    <w:rsid w:val="00D44E9E"/>
    <w:rsid w:val="00D643F9"/>
    <w:rsid w:val="00DA4998"/>
    <w:rsid w:val="00DF31E7"/>
    <w:rsid w:val="00E07584"/>
    <w:rsid w:val="00EE5109"/>
    <w:rsid w:val="00F71156"/>
    <w:rsid w:val="00F77002"/>
    <w:rsid w:val="00FD1A08"/>
    <w:rsid w:val="00FE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08C"/>
    <w:pPr>
      <w:spacing w:after="0" w:line="240" w:lineRule="auto"/>
    </w:pPr>
  </w:style>
  <w:style w:type="character" w:styleId="Hyperlink">
    <w:name w:val="Hyperlink"/>
    <w:basedOn w:val="DefaultParagraphFont"/>
    <w:uiPriority w:val="99"/>
    <w:unhideWhenUsed/>
    <w:rsid w:val="00D12924"/>
    <w:rPr>
      <w:color w:val="0000FF" w:themeColor="hyperlink"/>
      <w:u w:val="single"/>
    </w:rPr>
  </w:style>
  <w:style w:type="paragraph" w:styleId="Header">
    <w:name w:val="header"/>
    <w:basedOn w:val="Normal"/>
    <w:link w:val="HeaderChar"/>
    <w:uiPriority w:val="99"/>
    <w:unhideWhenUsed/>
    <w:rsid w:val="00CD49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497B"/>
  </w:style>
  <w:style w:type="paragraph" w:styleId="Footer">
    <w:name w:val="footer"/>
    <w:basedOn w:val="Normal"/>
    <w:link w:val="FooterChar"/>
    <w:uiPriority w:val="99"/>
    <w:unhideWhenUsed/>
    <w:rsid w:val="00CD49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4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08C"/>
    <w:pPr>
      <w:spacing w:after="0" w:line="240" w:lineRule="auto"/>
    </w:pPr>
  </w:style>
  <w:style w:type="character" w:styleId="Hyperlink">
    <w:name w:val="Hyperlink"/>
    <w:basedOn w:val="DefaultParagraphFont"/>
    <w:uiPriority w:val="99"/>
    <w:unhideWhenUsed/>
    <w:rsid w:val="00D12924"/>
    <w:rPr>
      <w:color w:val="0000FF" w:themeColor="hyperlink"/>
      <w:u w:val="single"/>
    </w:rPr>
  </w:style>
  <w:style w:type="paragraph" w:styleId="Header">
    <w:name w:val="header"/>
    <w:basedOn w:val="Normal"/>
    <w:link w:val="HeaderChar"/>
    <w:uiPriority w:val="99"/>
    <w:unhideWhenUsed/>
    <w:rsid w:val="00CD49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497B"/>
  </w:style>
  <w:style w:type="paragraph" w:styleId="Footer">
    <w:name w:val="footer"/>
    <w:basedOn w:val="Normal"/>
    <w:link w:val="FooterChar"/>
    <w:uiPriority w:val="99"/>
    <w:unhideWhenUsed/>
    <w:rsid w:val="00CD49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apati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04DC0-6928-4F6F-AB53-03869388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Biljana Desnica</cp:lastModifiedBy>
  <cp:revision>5</cp:revision>
  <cp:lastPrinted>2017-07-26T10:58:00Z</cp:lastPrinted>
  <dcterms:created xsi:type="dcterms:W3CDTF">2017-07-26T10:35:00Z</dcterms:created>
  <dcterms:modified xsi:type="dcterms:W3CDTF">2017-07-26T11:00:00Z</dcterms:modified>
</cp:coreProperties>
</file>